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D8EC0" w14:textId="7FBCAB0B" w:rsidR="00114F17" w:rsidRPr="00114F17" w:rsidRDefault="00114F17" w:rsidP="00114F17">
      <w:pPr>
        <w:rPr>
          <w:b/>
          <w:bCs/>
          <w:sz w:val="44"/>
          <w:szCs w:val="44"/>
        </w:rPr>
      </w:pPr>
      <w:r w:rsidRPr="00114F17">
        <w:rPr>
          <w:b/>
          <w:bCs/>
          <w:sz w:val="44"/>
          <w:szCs w:val="44"/>
        </w:rPr>
        <w:t>G3ferrari G10139</w:t>
      </w:r>
    </w:p>
    <w:p w14:paraId="7C212211" w14:textId="62DF38A9" w:rsidR="00114F17" w:rsidRPr="00114F17" w:rsidRDefault="00114F17" w:rsidP="00114F17">
      <w:pPr>
        <w:rPr>
          <w:b/>
          <w:bCs/>
        </w:rPr>
      </w:pPr>
      <w:r w:rsidRPr="00114F17">
        <w:rPr>
          <w:b/>
          <w:bCs/>
        </w:rPr>
        <w:t>INFORMACE O POUŽITÍ</w:t>
      </w:r>
    </w:p>
    <w:p w14:paraId="0A8CB30F" w14:textId="567C4C50" w:rsidR="00114F17" w:rsidRDefault="00114F17" w:rsidP="00114F17">
      <w:r>
        <w:t xml:space="preserve">POZOR: Nepracujte s prázdným nádobím. </w:t>
      </w:r>
      <w:r>
        <w:t>N</w:t>
      </w:r>
      <w:r>
        <w:t>ikdy nepřehřívejte hrnec ani pánev.</w:t>
      </w:r>
    </w:p>
    <w:p w14:paraId="5C3575C3" w14:textId="021FFFEE" w:rsidR="00114F17" w:rsidRDefault="00114F17" w:rsidP="00114F17">
      <w:r>
        <w:t>Nevkládejte hliníkovou fólii, papír nebo materiály</w:t>
      </w:r>
      <w:r>
        <w:t xml:space="preserve"> </w:t>
      </w:r>
      <w:r>
        <w:t>mezi varnou deskou a hrncem/pánví.</w:t>
      </w:r>
    </w:p>
    <w:p w14:paraId="09F39841" w14:textId="77777777" w:rsidR="00114F17" w:rsidRDefault="00114F17" w:rsidP="00114F17">
      <w:r>
        <w:t>S čerstvě uvařeným jídlem zacházejte opatrně.</w:t>
      </w:r>
    </w:p>
    <w:p w14:paraId="7CE82A5D" w14:textId="60D25619" w:rsidR="00114F17" w:rsidRDefault="00114F17" w:rsidP="00114F17">
      <w:r>
        <w:t>Nepřemisťujte spotřebič během vaření ani s ním</w:t>
      </w:r>
      <w:r>
        <w:t xml:space="preserve"> </w:t>
      </w:r>
      <w:r>
        <w:t>horké předměty na něm.</w:t>
      </w:r>
    </w:p>
    <w:p w14:paraId="42F16662" w14:textId="5EDE17FE" w:rsidR="00114F17" w:rsidRDefault="00114F17" w:rsidP="00114F17">
      <w:r>
        <w:t xml:space="preserve">Používejte výrobek pouze pro jeho zamýšlené použití, pak pomocí vhodných </w:t>
      </w:r>
      <w:r>
        <w:t>hrnců</w:t>
      </w:r>
      <w:r>
        <w:t xml:space="preserve"> nebo nádob</w:t>
      </w:r>
    </w:p>
    <w:p w14:paraId="6D3D10DB" w14:textId="276ADDED" w:rsidR="00114F17" w:rsidRDefault="00114F17" w:rsidP="00114F17">
      <w:r>
        <w:t>na indukční vaření. Používejte nádoby na vaření</w:t>
      </w:r>
      <w:r>
        <w:t xml:space="preserve"> </w:t>
      </w:r>
      <w:r>
        <w:t>vhodné pro rozměry varné desky.</w:t>
      </w:r>
    </w:p>
    <w:p w14:paraId="1162C9EB" w14:textId="6048A8E8" w:rsidR="00114F17" w:rsidRDefault="00114F17" w:rsidP="00114F17">
      <w:r>
        <w:t>Po použití jej odpojte a počkejte, až dojde</w:t>
      </w:r>
      <w:r>
        <w:t xml:space="preserve"> </w:t>
      </w:r>
      <w:r>
        <w:t>ochlazení každé části produktu před uskladněním</w:t>
      </w:r>
    </w:p>
    <w:p w14:paraId="24DE82A7" w14:textId="251EBFD2" w:rsidR="00114F17" w:rsidRDefault="00114F17" w:rsidP="00114F17">
      <w:r>
        <w:t>výrobek nebo pokračujte v čištění. Na úklid</w:t>
      </w:r>
      <w:r>
        <w:t xml:space="preserve"> </w:t>
      </w:r>
      <w:r>
        <w:t>používejte měkké houbičky.</w:t>
      </w:r>
    </w:p>
    <w:p w14:paraId="5AED046A" w14:textId="2C1EDD9B" w:rsidR="00114F17" w:rsidRDefault="00114F17" w:rsidP="00114F17">
      <w:r>
        <w:t>Neponořujte výrobek do vody nebo jiných kapalin. Nenechte pod proudem vody z vodovodu. Vyhněte se tomu</w:t>
      </w:r>
      <w:r>
        <w:t xml:space="preserve"> </w:t>
      </w:r>
      <w:r>
        <w:t>voda nebo jiné tekutiny stékají z varných ploch.</w:t>
      </w:r>
    </w:p>
    <w:p w14:paraId="157B8CA0" w14:textId="1D8E05E6" w:rsidR="00114F17" w:rsidRDefault="00114F17" w:rsidP="00114F17">
      <w:r>
        <w:t>Umístěte talíř na stabilní a rovné police. Při použití</w:t>
      </w:r>
      <w:r>
        <w:t xml:space="preserve"> </w:t>
      </w:r>
      <w:r>
        <w:t>po stranách výrobku ponechte dostatečný prostor (5 až 10 cm).</w:t>
      </w:r>
    </w:p>
    <w:p w14:paraId="3FCE9E22" w14:textId="77777777" w:rsidR="00114F17" w:rsidRDefault="00114F17" w:rsidP="00114F17">
      <w:r>
        <w:t>Neblokujte ventilační otvory</w:t>
      </w:r>
    </w:p>
    <w:p w14:paraId="7495472E" w14:textId="77777777" w:rsidR="00114F17" w:rsidRDefault="00114F17" w:rsidP="00114F17">
      <w:r>
        <w:t>Nepoužívejte jako police na předměty.</w:t>
      </w:r>
    </w:p>
    <w:p w14:paraId="1A52133E" w14:textId="48B3A350" w:rsidR="00114F17" w:rsidRDefault="00114F17" w:rsidP="00114F17">
      <w:r>
        <w:t>Vzhledem k vysokému výkonu sporáku nepoužívejte</w:t>
      </w:r>
      <w:r>
        <w:t xml:space="preserve"> </w:t>
      </w:r>
      <w:r>
        <w:t>více zásuvek pro připojení k elektrické síti.</w:t>
      </w:r>
    </w:p>
    <w:p w14:paraId="26BFE957" w14:textId="502C8A58" w:rsidR="00114F17" w:rsidRDefault="00114F17" w:rsidP="00114F17">
      <w:r>
        <w:t>Nepoužívejte s implantovaným kardiostimulátorem. Nepoužívat</w:t>
      </w:r>
      <w:r>
        <w:t xml:space="preserve"> </w:t>
      </w:r>
      <w:r>
        <w:t>pokud je varné sklo poškozeno. Umístěte pryč</w:t>
      </w:r>
      <w:r>
        <w:t xml:space="preserve"> </w:t>
      </w:r>
      <w:r>
        <w:t>spotřebič</w:t>
      </w:r>
      <w:r>
        <w:t>e</w:t>
      </w:r>
      <w:r>
        <w:t>, které jsou ovlivněny činností polí</w:t>
      </w:r>
      <w:r>
        <w:t xml:space="preserve"> </w:t>
      </w:r>
      <w:r>
        <w:t>magnetické: TV, rádio, magnetické karty atd.</w:t>
      </w:r>
    </w:p>
    <w:p w14:paraId="3B1E8F4A" w14:textId="1D38C5B5" w:rsidR="00114F17" w:rsidRDefault="00114F17" w:rsidP="00114F17">
      <w:r>
        <w:t>Nedotýkejte se varné desky během používání, např</w:t>
      </w:r>
      <w:r>
        <w:t xml:space="preserve"> </w:t>
      </w:r>
      <w:r>
        <w:t>se zahřívá varnou nádobou</w:t>
      </w:r>
    </w:p>
    <w:p w14:paraId="2A87F357" w14:textId="3B1BF7FD" w:rsidR="00114F17" w:rsidRDefault="00114F17" w:rsidP="00114F17">
      <w:r>
        <w:t>Chcete-li produkt vypnout, použijte tlačítko ON/OFF, ne</w:t>
      </w:r>
      <w:r>
        <w:t xml:space="preserve"> </w:t>
      </w:r>
      <w:r>
        <w:t>vypněte jej vyjmutím varné nádoby</w:t>
      </w:r>
    </w:p>
    <w:p w14:paraId="3C8F16E4" w14:textId="77777777" w:rsidR="00114F17" w:rsidRPr="00114F17" w:rsidRDefault="00114F17" w:rsidP="00114F17">
      <w:pPr>
        <w:rPr>
          <w:b/>
          <w:bCs/>
        </w:rPr>
      </w:pPr>
      <w:r w:rsidRPr="00114F17">
        <w:rPr>
          <w:b/>
          <w:bCs/>
        </w:rPr>
        <w:t>INDUKČNÍ VAŘENÍ</w:t>
      </w:r>
    </w:p>
    <w:p w14:paraId="586DEAD7" w14:textId="77777777" w:rsidR="00114F17" w:rsidRDefault="00114F17" w:rsidP="00114F17">
      <w:r>
        <w:t>Tento elektrický gril je vhodný pro vaření a ohřívání mnoha pokrmů pomocí vhodných pánví</w:t>
      </w:r>
    </w:p>
    <w:p w14:paraId="0BD714EC" w14:textId="77777777" w:rsidR="00114F17" w:rsidRDefault="00114F17" w:rsidP="00114F17">
      <w:r>
        <w:t>hrnce a pánve. Indukční vařič „indukuje“ magnetické pole na dně varné nádoby,</w:t>
      </w:r>
    </w:p>
    <w:p w14:paraId="554A5AE7" w14:textId="77777777" w:rsidR="00114F17" w:rsidRDefault="00114F17" w:rsidP="00114F17">
      <w:r>
        <w:t>vytváření proudů v samotné nádobě, které ohřívají potraviny v nich obsažené.</w:t>
      </w:r>
    </w:p>
    <w:p w14:paraId="0C4BC1F7" w14:textId="4BB415C6" w:rsidR="00114F17" w:rsidRDefault="00114F17" w:rsidP="00114F17">
      <w:r>
        <w:t>Tímto způsobem se téměř veškerá absorbovaná energie přenese do nádoby, čímž se minimalizují disperze</w:t>
      </w:r>
      <w:r>
        <w:t xml:space="preserve"> </w:t>
      </w:r>
      <w:r>
        <w:t>tepl</w:t>
      </w:r>
      <w:r>
        <w:t>a</w:t>
      </w:r>
      <w:r>
        <w:t>. Navíc je zde větší bezpečnost při používání, protože varná deska zůstává studená.</w:t>
      </w:r>
    </w:p>
    <w:p w14:paraId="5965580C" w14:textId="63C1A743" w:rsidR="00114F17" w:rsidRDefault="00114F17" w:rsidP="00114F17">
      <w:r w:rsidRPr="00114F17">
        <w:drawing>
          <wp:inline distT="0" distB="0" distL="0" distR="0" wp14:anchorId="173AAEA7" wp14:editId="414AF311">
            <wp:extent cx="3977985" cy="327688"/>
            <wp:effectExtent l="0" t="0" r="3810" b="0"/>
            <wp:docPr id="311242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2429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77985" cy="32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CE510" w14:textId="77777777" w:rsidR="00114F17" w:rsidRDefault="00114F17" w:rsidP="00114F17">
      <w:r>
        <w:t>LZE POUŽÍT S HRNICEMI, PÁNVEMI NEBO PÁNVY: Smaltované, z litiny, železa, nerezové oceli s</w:t>
      </w:r>
    </w:p>
    <w:p w14:paraId="73CC89D3" w14:textId="77777777" w:rsidR="00114F17" w:rsidRDefault="00114F17" w:rsidP="00114F17">
      <w:r>
        <w:t>feritické dno, hliníková slitina s feritickým dnem. Dno varné nádoby musí být rovné</w:t>
      </w:r>
    </w:p>
    <w:p w14:paraId="1E4B8CAA" w14:textId="77777777" w:rsidR="00114F17" w:rsidRDefault="00114F17" w:rsidP="00114F17"/>
    <w:p w14:paraId="26C20F4C" w14:textId="638BC790" w:rsidR="00114F17" w:rsidRDefault="00114F17" w:rsidP="00114F17">
      <w:r w:rsidRPr="00114F17">
        <w:lastRenderedPageBreak/>
        <w:drawing>
          <wp:inline distT="0" distB="0" distL="0" distR="0" wp14:anchorId="7FD73398" wp14:editId="67E60F94">
            <wp:extent cx="3459780" cy="617273"/>
            <wp:effectExtent l="0" t="0" r="7620" b="0"/>
            <wp:docPr id="16104312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43126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59780" cy="617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84668" w14:textId="7BAB8D0A" w:rsidR="00114F17" w:rsidRDefault="00114F17" w:rsidP="00114F17">
      <w:r w:rsidRPr="00114F17">
        <w:drawing>
          <wp:anchor distT="0" distB="0" distL="114300" distR="114300" simplePos="0" relativeHeight="251658240" behindDoc="0" locked="0" layoutInCell="1" allowOverlap="1" wp14:anchorId="628BEE1F" wp14:editId="294AB860">
            <wp:simplePos x="0" y="0"/>
            <wp:positionH relativeFrom="column">
              <wp:posOffset>4186555</wp:posOffset>
            </wp:positionH>
            <wp:positionV relativeFrom="paragraph">
              <wp:posOffset>222250</wp:posOffset>
            </wp:positionV>
            <wp:extent cx="1760220" cy="1409208"/>
            <wp:effectExtent l="0" t="0" r="0" b="635"/>
            <wp:wrapNone/>
            <wp:docPr id="16665209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52092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1409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NEPOUŽÍVEJTE S HRNICEMI, PÁNVEMI NEBO PÁNVY: měď, sklo, keramika,</w:t>
      </w:r>
    </w:p>
    <w:p w14:paraId="5301EABB" w14:textId="747C7F85" w:rsidR="00114F17" w:rsidRDefault="00114F17" w:rsidP="00114F17">
      <w:r>
        <w:t>hliník, se zaoblenou základnou nebo s průměrem menším než 8 cm.</w:t>
      </w:r>
    </w:p>
    <w:p w14:paraId="0B96F7CE" w14:textId="5EDDBD14" w:rsidR="00114F17" w:rsidRDefault="00114F17" w:rsidP="00114F17">
      <w:r>
        <w:t>NOMENKLATURA G10139</w:t>
      </w:r>
    </w:p>
    <w:p w14:paraId="39AD5495" w14:textId="77777777" w:rsidR="00114F17" w:rsidRDefault="00114F17" w:rsidP="00114F17">
      <w:r>
        <w:t>1. Varná deska</w:t>
      </w:r>
    </w:p>
    <w:p w14:paraId="49929B31" w14:textId="77777777" w:rsidR="00114F17" w:rsidRDefault="00114F17" w:rsidP="00114F17">
      <w:r>
        <w:t>2. Oblasti vaření</w:t>
      </w:r>
    </w:p>
    <w:p w14:paraId="18587015" w14:textId="77777777" w:rsidR="00114F17" w:rsidRDefault="00114F17" w:rsidP="00114F17">
      <w:r>
        <w:t>3. V základně: větrací ventilátor</w:t>
      </w:r>
    </w:p>
    <w:p w14:paraId="13D0A1D6" w14:textId="77777777" w:rsidR="00114F17" w:rsidRDefault="00114F17" w:rsidP="00114F17">
      <w:r>
        <w:t>4. Ovládací panel</w:t>
      </w:r>
    </w:p>
    <w:p w14:paraId="45DD37CE" w14:textId="77777777" w:rsidR="00114F17" w:rsidRDefault="00114F17" w:rsidP="00114F17">
      <w:r>
        <w:t>ÚKON</w:t>
      </w:r>
    </w:p>
    <w:p w14:paraId="78F3BA82" w14:textId="10CC1CCE" w:rsidR="00114F17" w:rsidRDefault="00114F17" w:rsidP="00114F17">
      <w:r>
        <w:t>- Umístěte desku na rovný povrch</w:t>
      </w:r>
      <w:r>
        <w:t>,</w:t>
      </w:r>
      <w:r w:rsidRPr="00114F17">
        <w:rPr>
          <w:noProof/>
        </w:rPr>
        <w:t xml:space="preserve"> </w:t>
      </w:r>
      <w:r>
        <w:t>stabilní a po stranách ponechává dostatečný prostor</w:t>
      </w:r>
      <w:r>
        <w:t xml:space="preserve"> </w:t>
      </w:r>
      <w:r>
        <w:t>produkt.</w:t>
      </w:r>
    </w:p>
    <w:p w14:paraId="3946F620" w14:textId="77777777" w:rsidR="00114F17" w:rsidRDefault="00114F17" w:rsidP="00114F17">
      <w:r>
        <w:t>- Položte na něj vhodnou nádobu na vaření</w:t>
      </w:r>
    </w:p>
    <w:p w14:paraId="0F7C5240" w14:textId="09F78B1A" w:rsidR="00114F17" w:rsidRDefault="00114F17" w:rsidP="00114F17">
      <w:r>
        <w:t>uprostřed varné oblasti (2) a vložte</w:t>
      </w:r>
      <w:r>
        <w:t xml:space="preserve"> </w:t>
      </w:r>
      <w:r>
        <w:t>jídlo uvnitř nádoby. Připoj</w:t>
      </w:r>
      <w:r>
        <w:t xml:space="preserve">te </w:t>
      </w:r>
      <w:r>
        <w:t>zástrčku do elektrické zásuvky (spotřebič</w:t>
      </w:r>
      <w:r>
        <w:t xml:space="preserve"> </w:t>
      </w:r>
      <w:r>
        <w:t>pípnutí) a stiskněte tlačítko ON/OFF</w:t>
      </w:r>
      <w:r>
        <w:t xml:space="preserve"> </w:t>
      </w:r>
      <w:r>
        <w:t>na panelu (4) pod kamny</w:t>
      </w:r>
      <w:r>
        <w:t xml:space="preserve"> </w:t>
      </w:r>
      <w:r>
        <w:t>použití: na displeji se zobrazí „ON“.</w:t>
      </w:r>
    </w:p>
    <w:p w14:paraId="60787F54" w14:textId="44D6CDD4" w:rsidR="00EF144A" w:rsidRDefault="00114F17" w:rsidP="00114F17">
      <w:r>
        <w:t>- Levá strana ovládá velký hořák, pravá strana malý hořák.</w:t>
      </w:r>
    </w:p>
    <w:p w14:paraId="73AB13E5" w14:textId="7FA31587" w:rsidR="00114F17" w:rsidRDefault="00114F17" w:rsidP="00114F17">
      <w:r w:rsidRPr="00114F17">
        <w:drawing>
          <wp:anchor distT="0" distB="0" distL="114300" distR="114300" simplePos="0" relativeHeight="251659264" behindDoc="0" locked="0" layoutInCell="1" allowOverlap="1" wp14:anchorId="112FE849" wp14:editId="27B57994">
            <wp:simplePos x="0" y="0"/>
            <wp:positionH relativeFrom="margin">
              <wp:posOffset>0</wp:posOffset>
            </wp:positionH>
            <wp:positionV relativeFrom="paragraph">
              <wp:posOffset>236220</wp:posOffset>
            </wp:positionV>
            <wp:extent cx="4838700" cy="876300"/>
            <wp:effectExtent l="0" t="0" r="0" b="0"/>
            <wp:wrapThrough wrapText="bothSides">
              <wp:wrapPolygon edited="0">
                <wp:start x="0" y="0"/>
                <wp:lineTo x="0" y="21130"/>
                <wp:lineTo x="21515" y="21130"/>
                <wp:lineTo x="21515" y="0"/>
                <wp:lineTo x="0" y="0"/>
              </wp:wrapPolygon>
            </wp:wrapThrough>
            <wp:docPr id="153510259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10259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D6644A" w14:textId="77777777" w:rsidR="00114F17" w:rsidRDefault="00114F17" w:rsidP="00114F17"/>
    <w:p w14:paraId="4C1B4B68" w14:textId="77777777" w:rsidR="00114F17" w:rsidRDefault="00114F17" w:rsidP="00114F17"/>
    <w:p w14:paraId="0B18CBEB" w14:textId="77777777" w:rsidR="00114F17" w:rsidRDefault="00114F17" w:rsidP="00114F17"/>
    <w:p w14:paraId="1237750A" w14:textId="77777777" w:rsidR="00114F17" w:rsidRDefault="00114F17" w:rsidP="00114F17"/>
    <w:p w14:paraId="76D134FC" w14:textId="77777777" w:rsidR="00114F17" w:rsidRPr="00114F17" w:rsidRDefault="00114F17" w:rsidP="00114F17">
      <w:pPr>
        <w:rPr>
          <w:b/>
          <w:bCs/>
        </w:rPr>
      </w:pPr>
      <w:r w:rsidRPr="00114F17">
        <w:rPr>
          <w:b/>
          <w:bCs/>
        </w:rPr>
        <w:t>1) Vaření s nastavením výkonu</w:t>
      </w:r>
    </w:p>
    <w:p w14:paraId="52EAA4FA" w14:textId="77777777" w:rsidR="00114F17" w:rsidRDefault="00114F17" w:rsidP="00114F17">
      <w:r>
        <w:t>- Dotkněte se tlačítka "Function" pod hořákem, který chcete použít pouze jednou. Zařízení se zapne,</w:t>
      </w:r>
    </w:p>
    <w:p w14:paraId="0EC7E75C" w14:textId="77777777" w:rsidR="00114F17" w:rsidRDefault="00114F17" w:rsidP="00114F17">
      <w:r>
        <w:t>na displeji se zobrazí „1600W“ pro levou desku nebo „1200W“ pro pravou desku.</w:t>
      </w:r>
    </w:p>
    <w:p w14:paraId="2603746A" w14:textId="77777777" w:rsidR="00114F17" w:rsidRDefault="00114F17" w:rsidP="00114F17">
      <w:r>
        <w:t>- Pomocí tlačítek "NAHORU" a "DOLŮ" můžete měnit výkon a tím i množství tepla přenášeného do jídla.</w:t>
      </w:r>
    </w:p>
    <w:p w14:paraId="6D95BEA0" w14:textId="77777777" w:rsidR="00114F17" w:rsidRDefault="00114F17" w:rsidP="00114F17">
      <w:r>
        <w:t>Výkony, které lze nastavit pro velký talíř jsou 200, 350, 500, 650, 800, 1000, 1200, 1400, 1600, 1800W</w:t>
      </w:r>
    </w:p>
    <w:p w14:paraId="24BF0234" w14:textId="77777777" w:rsidR="00114F17" w:rsidRDefault="00114F17" w:rsidP="00114F17">
      <w:r>
        <w:t>Výkony, které lze u malého talíře nastavit, jsou 200, 350, 500, 650, 800, 900, 1000, 1100, 1200, 1300W.</w:t>
      </w:r>
    </w:p>
    <w:p w14:paraId="4EC444F4" w14:textId="77777777" w:rsidR="00114F17" w:rsidRDefault="00114F17" w:rsidP="00114F17">
      <w:r>
        <w:t>- Na konci vaření se dotkněte tlačítka ON/OFF pro vypnutí spotřebiče, na displeji se zobrazí "OFF".</w:t>
      </w:r>
    </w:p>
    <w:p w14:paraId="5A962A18" w14:textId="77777777" w:rsidR="00114F17" w:rsidRPr="00114F17" w:rsidRDefault="00114F17" w:rsidP="00114F17">
      <w:pPr>
        <w:rPr>
          <w:b/>
          <w:bCs/>
        </w:rPr>
      </w:pPr>
      <w:r w:rsidRPr="00114F17">
        <w:rPr>
          <w:b/>
          <w:bCs/>
        </w:rPr>
        <w:t>1A) Časovač po nastavení výkonu</w:t>
      </w:r>
    </w:p>
    <w:p w14:paraId="4DD9B24F" w14:textId="77777777" w:rsidR="00114F17" w:rsidRDefault="00114F17" w:rsidP="00114F17">
      <w:r>
        <w:t>- Během vaření stiskněte „Timer“. Na displeji se zobrazí „0:00“.</w:t>
      </w:r>
    </w:p>
    <w:p w14:paraId="339A6780" w14:textId="77777777" w:rsidR="00114F17" w:rsidRDefault="00114F17" w:rsidP="00114F17">
      <w:r>
        <w:lastRenderedPageBreak/>
        <w:t>- Pomocí tlačítek "NAHORU" a "DOLŮ" nastavte dobu vaření od 1 minuty do 3 hodin.</w:t>
      </w:r>
    </w:p>
    <w:p w14:paraId="45817B6E" w14:textId="77777777" w:rsidR="00114F17" w:rsidRDefault="00114F17" w:rsidP="00114F17">
      <w:r>
        <w:t>- Nastavená doba vaření bude na displeji několik sekund blikat.</w:t>
      </w:r>
    </w:p>
    <w:p w14:paraId="13691450" w14:textId="77777777" w:rsidR="00114F17" w:rsidRDefault="00114F17" w:rsidP="00114F17">
      <w:r>
        <w:t>- Během vaření se na displeji zobrazí zvolený výkon a zbývající čas.</w:t>
      </w:r>
    </w:p>
    <w:p w14:paraId="413D0360" w14:textId="77777777" w:rsidR="00114F17" w:rsidRDefault="00114F17" w:rsidP="00114F17">
      <w:r>
        <w:t>- Po uplynutí této doby se vaření zastaví.</w:t>
      </w:r>
    </w:p>
    <w:p w14:paraId="5CB74A32" w14:textId="77777777" w:rsidR="00114F17" w:rsidRDefault="00114F17" w:rsidP="00114F17">
      <w:r>
        <w:t>2) Vaření s regulací teploty</w:t>
      </w:r>
    </w:p>
    <w:p w14:paraId="7EA65593" w14:textId="77777777" w:rsidR="00114F17" w:rsidRDefault="00114F17" w:rsidP="00114F17">
      <w:r>
        <w:t>- Stiskněte 2x „Function“, dokud se nerozsvítí kontrolka „Teplota“ a na displeji se zobrazí „240“.</w:t>
      </w:r>
    </w:p>
    <w:p w14:paraId="4E2DDA71" w14:textId="77777777" w:rsidR="00114F17" w:rsidRDefault="00114F17" w:rsidP="00114F17">
      <w:r>
        <w:t>- Pomocí tlačítek „NAHORU“ a „DOLŮ“ nastavte požadovanou teplotu vaření. K dispozici je 10 úrovní</w:t>
      </w:r>
    </w:p>
    <w:p w14:paraId="50220C92" w14:textId="77777777" w:rsidR="00114F17" w:rsidRDefault="00114F17" w:rsidP="00114F17">
      <w:r>
        <w:t>nastavitelná, mezi 60° a 240°C.</w:t>
      </w:r>
    </w:p>
    <w:p w14:paraId="45492FFB" w14:textId="77777777" w:rsidR="00114F17" w:rsidRPr="00114F17" w:rsidRDefault="00114F17" w:rsidP="00114F17">
      <w:pPr>
        <w:rPr>
          <w:b/>
          <w:bCs/>
        </w:rPr>
      </w:pPr>
      <w:r w:rsidRPr="00114F17">
        <w:rPr>
          <w:b/>
          <w:bCs/>
        </w:rPr>
        <w:t>2A) Časovač po nastavení teploty</w:t>
      </w:r>
    </w:p>
    <w:p w14:paraId="23C27C17" w14:textId="77777777" w:rsidR="00114F17" w:rsidRDefault="00114F17" w:rsidP="00114F17">
      <w:r>
        <w:t>- Během vaření stiskněte „Timer“. Na displeji se zobrazí „0:00“.</w:t>
      </w:r>
    </w:p>
    <w:p w14:paraId="02CA69ED" w14:textId="77777777" w:rsidR="00114F17" w:rsidRDefault="00114F17" w:rsidP="00114F17">
      <w:r>
        <w:t>- Pomocí tlačítek "NAHORU" a "DOLŮ" nastavte dobu vaření od 1 minuty do 3 hodin.</w:t>
      </w:r>
    </w:p>
    <w:p w14:paraId="2A4E5814" w14:textId="77777777" w:rsidR="00114F17" w:rsidRDefault="00114F17" w:rsidP="00114F17">
      <w:r>
        <w:t>- Nastavená doba vaření bude na displeji několik sekund blikat.</w:t>
      </w:r>
    </w:p>
    <w:p w14:paraId="1A95CCD7" w14:textId="77777777" w:rsidR="00114F17" w:rsidRDefault="00114F17" w:rsidP="00114F17">
      <w:r>
        <w:t>- Během vaření se na displeji zobrazí zvolená teplota a zbývající čas.</w:t>
      </w:r>
    </w:p>
    <w:p w14:paraId="7FE008DA" w14:textId="77777777" w:rsidR="00114F17" w:rsidRDefault="00114F17" w:rsidP="00114F17">
      <w:r>
        <w:t>- Po uplynutí této doby se vaření zastaví.</w:t>
      </w:r>
    </w:p>
    <w:p w14:paraId="50C08E9A" w14:textId="77777777" w:rsidR="00114F17" w:rsidRPr="00114F17" w:rsidRDefault="00114F17" w:rsidP="00114F17">
      <w:pPr>
        <w:rPr>
          <w:b/>
          <w:bCs/>
        </w:rPr>
      </w:pPr>
      <w:r w:rsidRPr="00114F17">
        <w:rPr>
          <w:b/>
          <w:bCs/>
        </w:rPr>
        <w:t>ZÁMEK</w:t>
      </w:r>
    </w:p>
    <w:p w14:paraId="4F5CFCD4" w14:textId="18A20AB9" w:rsidR="00114F17" w:rsidRDefault="00114F17" w:rsidP="00114F17">
      <w:r>
        <w:t>Chcete-li zamknout klávesnici panelu (4), stiskněte během používání klávesu "LOCK". Na displeji se rozsvítí kontrolka „Lock“.</w:t>
      </w:r>
      <w:r>
        <w:t xml:space="preserve"> </w:t>
      </w:r>
      <w:r>
        <w:t>se rozsvítí, aby signalizoval zablokování. Pro odemknutí stiskněte na 3 sekundy tlačítko „LOCK“.</w:t>
      </w:r>
    </w:p>
    <w:p w14:paraId="3D5C2982" w14:textId="77777777" w:rsidR="00114F17" w:rsidRPr="00114F17" w:rsidRDefault="00114F17" w:rsidP="00114F17">
      <w:pPr>
        <w:rPr>
          <w:b/>
          <w:bCs/>
        </w:rPr>
      </w:pPr>
      <w:r w:rsidRPr="00114F17">
        <w:rPr>
          <w:b/>
          <w:bCs/>
        </w:rPr>
        <w:t>BEZPEČNOSTNÍ SYSTÉMY</w:t>
      </w:r>
    </w:p>
    <w:p w14:paraId="13B12790" w14:textId="77777777" w:rsidR="00114F17" w:rsidRDefault="00114F17" w:rsidP="00114F17">
      <w:r>
        <w:t>Spotřebič se automaticky vypne, pokud není varná nádoba, nebo pokud je vyjmuta, popř</w:t>
      </w:r>
    </w:p>
    <w:p w14:paraId="0E476FCB" w14:textId="77777777" w:rsidR="00114F17" w:rsidRDefault="00114F17" w:rsidP="00114F17">
      <w:r>
        <w:t>je vyrobena z materiálu nevhodného pro indukční vaření.</w:t>
      </w:r>
    </w:p>
    <w:p w14:paraId="6598863A" w14:textId="77777777" w:rsidR="00114F17" w:rsidRDefault="00114F17" w:rsidP="00114F17">
      <w:r>
        <w:t>V tomto případě se na displeji na několik sekund zobrazí E0, poté se výrobek přepne do pohotovostního režimu.</w:t>
      </w:r>
    </w:p>
    <w:p w14:paraId="276243DA" w14:textId="77777777" w:rsidR="00114F17" w:rsidRDefault="00114F17" w:rsidP="00114F17">
      <w:r>
        <w:t>Pokaždé, když produkt vypnete tlačítkem ON/OFF, ventilátor se bude dále otáčet, dokud pokaždé nevychladne</w:t>
      </w:r>
    </w:p>
    <w:p w14:paraId="7FD1C16E" w14:textId="77777777" w:rsidR="00114F17" w:rsidRDefault="00114F17" w:rsidP="00114F17">
      <w:r>
        <w:t>součástí spotřebiče. Pro vypnutí výrobku vždy používejte tlačítko ON/OFF, nevypínejte jej vyjmutím</w:t>
      </w:r>
    </w:p>
    <w:p w14:paraId="1843BEFB" w14:textId="2CF6A4DB" w:rsidR="00114F17" w:rsidRDefault="00114F17" w:rsidP="00114F17">
      <w:r>
        <w:t>varnou nádobu nebo jejím odpojením.</w:t>
      </w:r>
    </w:p>
    <w:p w14:paraId="6CF77DD5" w14:textId="77777777" w:rsidR="00114F17" w:rsidRDefault="00114F17" w:rsidP="00114F17">
      <w:r w:rsidRPr="00114F17">
        <w:rPr>
          <w:b/>
          <w:bCs/>
        </w:rPr>
        <w:t>ČIŠTĚNÍ</w:t>
      </w:r>
      <w:r>
        <w:t xml:space="preserve"> - Před provedením vytáhněte zástrčku z elektrické zásuvky a nechte každou část vychladnout</w:t>
      </w:r>
    </w:p>
    <w:p w14:paraId="6DA33B7A" w14:textId="77777777" w:rsidR="00114F17" w:rsidRDefault="00114F17" w:rsidP="00114F17">
      <w:r>
        <w:t>jakékoli čištění.</w:t>
      </w:r>
    </w:p>
    <w:p w14:paraId="2A2DB520" w14:textId="77777777" w:rsidR="00114F17" w:rsidRDefault="00114F17" w:rsidP="00114F17">
      <w:r>
        <w:t>- Výrobek neponořujte do vody ani jej nenechávejte pod proudem vody z vodovodu. V každém případě se vyhněte</w:t>
      </w:r>
    </w:p>
    <w:p w14:paraId="368A6591" w14:textId="77777777" w:rsidR="00114F17" w:rsidRDefault="00114F17" w:rsidP="00114F17">
      <w:r>
        <w:t>že voda nebo jiné tekutiny stékají po varných plochách.</w:t>
      </w:r>
    </w:p>
    <w:p w14:paraId="76673674" w14:textId="77777777" w:rsidR="00114F17" w:rsidRDefault="00114F17" w:rsidP="00114F17">
      <w:r>
        <w:t>- K čištění nepoužívejte abrazivní nebo kovové houby.</w:t>
      </w:r>
    </w:p>
    <w:p w14:paraId="70A0E49E" w14:textId="77777777" w:rsidR="00114F17" w:rsidRDefault="00114F17" w:rsidP="00114F17">
      <w:r>
        <w:lastRenderedPageBreak/>
        <w:t>- Očistěte varné desky vlhkou houbou.</w:t>
      </w:r>
    </w:p>
    <w:p w14:paraId="676F7190" w14:textId="77777777" w:rsidR="00114F17" w:rsidRPr="00114F17" w:rsidRDefault="00114F17" w:rsidP="00114F17">
      <w:pPr>
        <w:rPr>
          <w:b/>
          <w:bCs/>
        </w:rPr>
      </w:pPr>
      <w:r w:rsidRPr="00114F17">
        <w:rPr>
          <w:b/>
          <w:bCs/>
        </w:rPr>
        <w:t>TECHNICKÉ VLASTNOSTI</w:t>
      </w:r>
    </w:p>
    <w:p w14:paraId="39649E5E" w14:textId="77777777" w:rsidR="00114F17" w:rsidRDefault="00114F17" w:rsidP="00114F17">
      <w:r>
        <w:t>• Napájení: AC 230V~50/Hz. Výkon 3100W (1800 + 1300)</w:t>
      </w:r>
    </w:p>
    <w:p w14:paraId="641C5C0E" w14:textId="77777777" w:rsidR="00114F17" w:rsidRDefault="00114F17" w:rsidP="00114F17">
      <w:r>
        <w:t>• Nastavení výkonu a teploty – 180 minutový časovač</w:t>
      </w:r>
    </w:p>
    <w:p w14:paraId="666ECD45" w14:textId="2F04721C" w:rsidR="00114F17" w:rsidRDefault="00114F17" w:rsidP="00114F17">
      <w:r>
        <w:t>• Zámek tlačítek - Dotykové ovladače - Kontrolky</w:t>
      </w:r>
    </w:p>
    <w:sectPr w:rsidR="00114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17"/>
    <w:rsid w:val="000630FC"/>
    <w:rsid w:val="00114F17"/>
    <w:rsid w:val="00E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45722"/>
  <w15:chartTrackingRefBased/>
  <w15:docId w15:val="{1BCDBAFA-B2DD-47E6-96D8-9624F8E35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it-I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810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</dc:creator>
  <cp:keywords/>
  <dc:description/>
  <cp:lastModifiedBy>Iva</cp:lastModifiedBy>
  <cp:revision>1</cp:revision>
  <dcterms:created xsi:type="dcterms:W3CDTF">2023-07-12T13:42:00Z</dcterms:created>
  <dcterms:modified xsi:type="dcterms:W3CDTF">2023-07-12T13:50:00Z</dcterms:modified>
</cp:coreProperties>
</file>