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5ACC" w:rsidRDefault="00BD7C97">
      <w:bookmarkStart w:id="0" w:name="_GoBack"/>
      <w:bookmarkEnd w:id="0"/>
      <w:r>
        <w:rPr>
          <w:noProof/>
          <w:lang w:eastAsia="en-US"/>
        </w:rPr>
        <w:drawing>
          <wp:inline distT="0" distB="0" distL="0" distR="0">
            <wp:extent cx="2907030" cy="4021959"/>
            <wp:effectExtent l="19050" t="0" r="7620" b="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909843" cy="4025852"/>
                    </a:xfrm>
                    <a:prstGeom prst="rect">
                      <a:avLst/>
                    </a:prstGeom>
                    <a:noFill/>
                    <a:ln w="9525">
                      <a:noFill/>
                      <a:miter lim="800000"/>
                      <a:headEnd/>
                      <a:tailEnd/>
                    </a:ln>
                  </pic:spPr>
                </pic:pic>
              </a:graphicData>
            </a:graphic>
          </wp:inline>
        </w:drawing>
      </w:r>
      <w:r>
        <w:rPr>
          <w:noProof/>
          <w:lang w:eastAsia="en-US"/>
        </w:rPr>
        <w:drawing>
          <wp:inline distT="0" distB="0" distL="0" distR="0">
            <wp:extent cx="2409597" cy="3469774"/>
            <wp:effectExtent l="19050" t="0" r="0" b="0"/>
            <wp:docPr id="1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2411560" cy="3472601"/>
                    </a:xfrm>
                    <a:prstGeom prst="rect">
                      <a:avLst/>
                    </a:prstGeom>
                    <a:noFill/>
                    <a:ln w="9525">
                      <a:noFill/>
                      <a:miter lim="800000"/>
                      <a:headEnd/>
                      <a:tailEnd/>
                    </a:ln>
                  </pic:spPr>
                </pic:pic>
              </a:graphicData>
            </a:graphic>
          </wp:inline>
        </w:drawing>
      </w:r>
    </w:p>
    <w:p w:rsidR="00755ACC" w:rsidRDefault="00755ACC"/>
    <w:p w:rsidR="00755ACC" w:rsidRDefault="00755ACC"/>
    <w:p w:rsidR="00755ACC" w:rsidRDefault="00755ACC"/>
    <w:p w:rsidR="00755ACC" w:rsidRDefault="00755ACC"/>
    <w:p w:rsidR="00755ACC" w:rsidRDefault="00755ACC"/>
    <w:p w:rsidR="00755ACC" w:rsidRDefault="00755ACC"/>
    <w:p w:rsidR="00755ACC" w:rsidRDefault="00755ACC"/>
    <w:p w:rsidR="00755ACC" w:rsidRDefault="00755ACC"/>
    <w:p w:rsidR="00755ACC" w:rsidRDefault="00755ACC"/>
    <w:p w:rsidR="00755ACC" w:rsidRDefault="00755ACC"/>
    <w:p w:rsidR="00755ACC" w:rsidRDefault="00755ACC"/>
    <w:p w:rsidR="00D901A9" w:rsidRDefault="000037BA">
      <w:pPr>
        <w:rPr>
          <w:sz w:val="24"/>
        </w:rPr>
      </w:pPr>
      <w:r>
        <w:rPr>
          <w:noProof/>
          <w:lang w:eastAsia="en-US"/>
        </w:rPr>
        <w:lastRenderedPageBreak/>
        <w:drawing>
          <wp:anchor distT="0" distB="0" distL="114300" distR="114300" simplePos="0" relativeHeight="251659264" behindDoc="0" locked="0" layoutInCell="1" allowOverlap="1">
            <wp:simplePos x="0" y="0"/>
            <wp:positionH relativeFrom="column">
              <wp:posOffset>635</wp:posOffset>
            </wp:positionH>
            <wp:positionV relativeFrom="paragraph">
              <wp:posOffset>41910</wp:posOffset>
            </wp:positionV>
            <wp:extent cx="2023110" cy="2332355"/>
            <wp:effectExtent l="0" t="0" r="15240" b="10795"/>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a:stretch>
                      <a:fillRect/>
                    </a:stretch>
                  </pic:blipFill>
                  <pic:spPr>
                    <a:xfrm>
                      <a:off x="0" y="0"/>
                      <a:ext cx="2023110" cy="2332355"/>
                    </a:xfrm>
                    <a:prstGeom prst="rect">
                      <a:avLst/>
                    </a:prstGeom>
                    <a:noFill/>
                    <a:ln w="9525">
                      <a:noFill/>
                      <a:miter/>
                    </a:ln>
                  </pic:spPr>
                </pic:pic>
              </a:graphicData>
            </a:graphic>
          </wp:anchor>
        </w:drawing>
      </w:r>
      <w:r>
        <w:rPr>
          <w:rFonts w:hint="eastAsia"/>
          <w:sz w:val="24"/>
        </w:rPr>
        <w:t>WARNING:</w:t>
      </w:r>
    </w:p>
    <w:p w:rsidR="00D901A9" w:rsidRDefault="000037BA">
      <w:r>
        <w:rPr>
          <w:rFonts w:hint="eastAsia"/>
        </w:rPr>
        <w:t xml:space="preserve">To prevent fire or shock </w:t>
      </w:r>
      <w:r w:rsidR="00D901A9">
        <w:rPr>
          <w:rFonts w:hint="eastAsia"/>
        </w:rPr>
        <w:t>hard, do not expose the unit to</w:t>
      </w:r>
    </w:p>
    <w:p w:rsidR="00755ACC" w:rsidRPr="00D901A9" w:rsidRDefault="000037BA">
      <w:pPr>
        <w:rPr>
          <w:sz w:val="24"/>
        </w:rPr>
      </w:pPr>
      <w:proofErr w:type="gramStart"/>
      <w:r>
        <w:rPr>
          <w:rFonts w:hint="eastAsia"/>
        </w:rPr>
        <w:t>rain</w:t>
      </w:r>
      <w:proofErr w:type="gramEnd"/>
      <w:r>
        <w:rPr>
          <w:rFonts w:hint="eastAsia"/>
        </w:rPr>
        <w:t xml:space="preserve"> or moisture.</w:t>
      </w:r>
    </w:p>
    <w:p w:rsidR="00755ACC" w:rsidRDefault="000037BA">
      <w:r>
        <w:rPr>
          <w:rFonts w:hint="eastAsia"/>
        </w:rPr>
        <w:t>*Note</w:t>
      </w:r>
      <w:proofErr w:type="gramStart"/>
      <w:r>
        <w:rPr>
          <w:rFonts w:hint="eastAsia"/>
        </w:rPr>
        <w:t>:This</w:t>
      </w:r>
      <w:proofErr w:type="gramEnd"/>
      <w:r>
        <w:rPr>
          <w:rFonts w:hint="eastAsia"/>
        </w:rPr>
        <w:t xml:space="preserve"> product is for indoor use only.</w:t>
      </w:r>
    </w:p>
    <w:p w:rsidR="00755ACC" w:rsidRDefault="000037BA">
      <w:r>
        <w:rPr>
          <w:rFonts w:hint="eastAsia"/>
        </w:rPr>
        <w:t xml:space="preserve">The lightning flash with arrowhead symbol, within an equilateral triangle, is intended to alert the user to the presence of uninsulated </w:t>
      </w:r>
      <w:r>
        <w:t>“</w:t>
      </w:r>
      <w:r>
        <w:rPr>
          <w:rFonts w:hint="eastAsia"/>
        </w:rPr>
        <w:t>dangerous voltage</w:t>
      </w:r>
      <w:r>
        <w:t>”</w:t>
      </w:r>
      <w:r>
        <w:rPr>
          <w:rFonts w:hint="eastAsia"/>
        </w:rPr>
        <w:t xml:space="preserve"> within the </w:t>
      </w:r>
      <w:r w:rsidRPr="00D901A9">
        <w:rPr>
          <w:rFonts w:hint="eastAsia"/>
        </w:rPr>
        <w:t>product</w:t>
      </w:r>
      <w:r w:rsidRPr="00D901A9">
        <w:t>’</w:t>
      </w:r>
      <w:r w:rsidRPr="00D901A9">
        <w:rPr>
          <w:rFonts w:hint="eastAsia"/>
        </w:rPr>
        <w:t xml:space="preserve">s enclosure that may be of sufficient magnitude </w:t>
      </w:r>
      <w:r>
        <w:rPr>
          <w:rFonts w:hint="eastAsia"/>
        </w:rPr>
        <w:t>to constitute a risk of electric shock.</w:t>
      </w:r>
    </w:p>
    <w:p w:rsidR="00755ACC" w:rsidRDefault="000037BA">
      <w:r>
        <w:rPr>
          <w:rFonts w:hint="eastAsia"/>
        </w:rPr>
        <w:t>The exclamation point within an equilateral triangle is intended to alert the user to the presence of important operating and maintenance (servicing) instructions in the literature accompanying the product.</w:t>
      </w:r>
    </w:p>
    <w:p w:rsidR="00755ACC" w:rsidRDefault="00755ACC"/>
    <w:p w:rsidR="00755ACC" w:rsidRDefault="000037BA">
      <w:pPr>
        <w:rPr>
          <w:b/>
          <w:bCs/>
          <w:u w:val="single"/>
        </w:rPr>
      </w:pPr>
      <w:r>
        <w:rPr>
          <w:rFonts w:hint="eastAsia"/>
          <w:b/>
          <w:bCs/>
          <w:u w:val="single"/>
        </w:rPr>
        <w:t>IMPORTANT SAFETY INSTRUCTIONS</w:t>
      </w:r>
    </w:p>
    <w:p w:rsidR="00755ACC" w:rsidRDefault="000037BA">
      <w:pPr>
        <w:numPr>
          <w:ilvl w:val="0"/>
          <w:numId w:val="1"/>
        </w:numPr>
      </w:pPr>
      <w:r>
        <w:rPr>
          <w:noProof/>
          <w:lang w:eastAsia="en-US"/>
        </w:rPr>
        <w:drawing>
          <wp:anchor distT="0" distB="0" distL="114300" distR="114300" simplePos="0" relativeHeight="251660288" behindDoc="0" locked="0" layoutInCell="1" allowOverlap="1">
            <wp:simplePos x="0" y="0"/>
            <wp:positionH relativeFrom="column">
              <wp:posOffset>3708400</wp:posOffset>
            </wp:positionH>
            <wp:positionV relativeFrom="paragraph">
              <wp:posOffset>82550</wp:posOffset>
            </wp:positionV>
            <wp:extent cx="1038225" cy="752475"/>
            <wp:effectExtent l="0" t="0" r="9525" b="9525"/>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0"/>
                    <a:stretch>
                      <a:fillRect/>
                    </a:stretch>
                  </pic:blipFill>
                  <pic:spPr>
                    <a:xfrm>
                      <a:off x="0" y="0"/>
                      <a:ext cx="1038225" cy="752475"/>
                    </a:xfrm>
                    <a:prstGeom prst="rect">
                      <a:avLst/>
                    </a:prstGeom>
                    <a:noFill/>
                    <a:ln w="9525">
                      <a:noFill/>
                      <a:miter/>
                    </a:ln>
                  </pic:spPr>
                </pic:pic>
              </a:graphicData>
            </a:graphic>
          </wp:anchor>
        </w:drawing>
      </w:r>
      <w:r>
        <w:rPr>
          <w:rFonts w:hint="eastAsia"/>
        </w:rPr>
        <w:t>Read these instructions before using the product.</w:t>
      </w:r>
    </w:p>
    <w:p w:rsidR="00755ACC" w:rsidRDefault="000037BA">
      <w:pPr>
        <w:numPr>
          <w:ilvl w:val="0"/>
          <w:numId w:val="1"/>
        </w:numPr>
      </w:pPr>
      <w:r>
        <w:rPr>
          <w:rFonts w:hint="eastAsia"/>
        </w:rPr>
        <w:t>Read all warnings carefully.</w:t>
      </w:r>
    </w:p>
    <w:p w:rsidR="00755ACC" w:rsidRDefault="000037BA">
      <w:pPr>
        <w:numPr>
          <w:ilvl w:val="0"/>
          <w:numId w:val="1"/>
        </w:numPr>
      </w:pPr>
      <w:r>
        <w:rPr>
          <w:rFonts w:hint="eastAsia"/>
        </w:rPr>
        <w:t>Follow all instructions carefully.</w:t>
      </w:r>
    </w:p>
    <w:p w:rsidR="00755ACC" w:rsidRDefault="000037BA">
      <w:pPr>
        <w:numPr>
          <w:ilvl w:val="0"/>
          <w:numId w:val="1"/>
        </w:numPr>
      </w:pPr>
      <w:r>
        <w:rPr>
          <w:rFonts w:hint="eastAsia"/>
        </w:rPr>
        <w:t>Do not use this apparatus near water.</w:t>
      </w:r>
    </w:p>
    <w:p w:rsidR="00755ACC" w:rsidRDefault="000037BA">
      <w:pPr>
        <w:numPr>
          <w:ilvl w:val="0"/>
          <w:numId w:val="1"/>
        </w:numPr>
      </w:pPr>
      <w:r>
        <w:rPr>
          <w:rFonts w:hint="eastAsia"/>
        </w:rPr>
        <w:t>Clean only with dry cloth.</w:t>
      </w:r>
    </w:p>
    <w:p w:rsidR="00755ACC" w:rsidRDefault="000037BA">
      <w:pPr>
        <w:numPr>
          <w:ilvl w:val="0"/>
          <w:numId w:val="1"/>
        </w:numPr>
      </w:pPr>
      <w:r>
        <w:rPr>
          <w:rFonts w:hint="eastAsia"/>
        </w:rPr>
        <w:t>Do not block any ventilation openings. Install in accordance with the manufacturer</w:t>
      </w:r>
      <w:r>
        <w:t>’</w:t>
      </w:r>
      <w:r>
        <w:rPr>
          <w:rFonts w:hint="eastAsia"/>
        </w:rPr>
        <w:t>s instructions.</w:t>
      </w:r>
    </w:p>
    <w:p w:rsidR="00755ACC" w:rsidRDefault="000037BA">
      <w:pPr>
        <w:numPr>
          <w:ilvl w:val="0"/>
          <w:numId w:val="1"/>
        </w:numPr>
      </w:pPr>
      <w:r>
        <w:rPr>
          <w:rFonts w:hint="eastAsia"/>
        </w:rPr>
        <w:t>Do not install the speaker system near any heat sources such as radiators, heat registers, stoves, or other apparatus (including amplifiers) that produce heat.</w:t>
      </w:r>
    </w:p>
    <w:p w:rsidR="00755ACC" w:rsidRDefault="000037BA">
      <w:pPr>
        <w:numPr>
          <w:ilvl w:val="0"/>
          <w:numId w:val="1"/>
        </w:numPr>
      </w:pPr>
      <w:r>
        <w:rPr>
          <w:rFonts w:hint="eastAsia"/>
        </w:rPr>
        <w:t>Protect the power cord from being waled on or pinched particularly at plug points and the point where they exit from the unit.</w:t>
      </w:r>
    </w:p>
    <w:p w:rsidR="00755ACC" w:rsidRDefault="000037BA">
      <w:pPr>
        <w:numPr>
          <w:ilvl w:val="0"/>
          <w:numId w:val="1"/>
        </w:numPr>
      </w:pPr>
      <w:r>
        <w:rPr>
          <w:rFonts w:hint="eastAsia"/>
        </w:rPr>
        <w:t>Only use attachments/accessories specified by the manufacturer.</w:t>
      </w:r>
    </w:p>
    <w:p w:rsidR="00755ACC" w:rsidRDefault="000037BA">
      <w:pPr>
        <w:numPr>
          <w:ilvl w:val="0"/>
          <w:numId w:val="1"/>
        </w:numPr>
      </w:pPr>
      <w:r>
        <w:rPr>
          <w:rFonts w:hint="eastAsia"/>
        </w:rPr>
        <w:t>Use only with the cart, stand, tripod, bracket, or table specified by the manufacturer or sold with the unit. When a cart is used, be cautious while moving the cart/unit combination to avoid injury from tip-over.</w:t>
      </w:r>
    </w:p>
    <w:p w:rsidR="00755ACC" w:rsidRDefault="000037BA">
      <w:pPr>
        <w:numPr>
          <w:ilvl w:val="0"/>
          <w:numId w:val="1"/>
        </w:numPr>
      </w:pPr>
      <w:r>
        <w:rPr>
          <w:rFonts w:hint="eastAsia"/>
        </w:rPr>
        <w:t>Unplug this apparatus during lightning storms or when unused for long periods of time.</w:t>
      </w:r>
    </w:p>
    <w:p w:rsidR="00755ACC" w:rsidRDefault="000037BA">
      <w:pPr>
        <w:numPr>
          <w:ilvl w:val="0"/>
          <w:numId w:val="1"/>
        </w:numPr>
      </w:pPr>
      <w:r>
        <w:rPr>
          <w:rFonts w:hint="eastAsia"/>
        </w:rPr>
        <w:t>Refer all servicing to qualified service personnel. Servicing is require when the unit has been damaged in any way, such as power-supply cord or plug is damaged, liquid has been spilled or objects have fallen into the unit, the unit has been exposed to rain or moisture, does not operate normally, or has been dropped.</w:t>
      </w:r>
    </w:p>
    <w:p w:rsidR="00755ACC" w:rsidRDefault="00755ACC"/>
    <w:p w:rsidR="00755ACC" w:rsidRDefault="000037BA">
      <w:pPr>
        <w:rPr>
          <w:b/>
          <w:bCs/>
          <w:u w:val="single"/>
        </w:rPr>
      </w:pPr>
      <w:r>
        <w:rPr>
          <w:rFonts w:hint="eastAsia"/>
          <w:b/>
          <w:bCs/>
          <w:u w:val="single"/>
        </w:rPr>
        <w:t>DISPOSAL OF WASTE ELECTRICAL AND ELECTRONIC EQUIPMENT</w:t>
      </w:r>
    </w:p>
    <w:p w:rsidR="00755ACC" w:rsidRDefault="000037BA">
      <w:r>
        <w:rPr>
          <w:rFonts w:hint="eastAsia"/>
        </w:rPr>
        <w:t xml:space="preserve">This symbol on the product or packaging means that the product should not be treated as </w:t>
      </w:r>
      <w:r>
        <w:rPr>
          <w:noProof/>
          <w:lang w:eastAsia="en-US"/>
        </w:rPr>
        <w:drawing>
          <wp:anchor distT="0" distB="0" distL="114300" distR="114300" simplePos="0" relativeHeight="251658240" behindDoc="1" locked="0" layoutInCell="1" allowOverlap="1">
            <wp:simplePos x="0" y="0"/>
            <wp:positionH relativeFrom="column">
              <wp:posOffset>0</wp:posOffset>
            </wp:positionH>
            <wp:positionV relativeFrom="paragraph">
              <wp:posOffset>288290</wp:posOffset>
            </wp:positionV>
            <wp:extent cx="638175" cy="971550"/>
            <wp:effectExtent l="0" t="0" r="9525" b="0"/>
            <wp:wrapTight wrapText="bothSides">
              <wp:wrapPolygon edited="0">
                <wp:start x="0" y="0"/>
                <wp:lineTo x="0" y="21176"/>
                <wp:lineTo x="21278" y="21176"/>
                <wp:lineTo x="21278" y="0"/>
                <wp:lineTo x="0" y="0"/>
              </wp:wrapPolygon>
            </wp:wrapTight>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1"/>
                    <a:stretch>
                      <a:fillRect/>
                    </a:stretch>
                  </pic:blipFill>
                  <pic:spPr>
                    <a:xfrm>
                      <a:off x="0" y="0"/>
                      <a:ext cx="638175" cy="971550"/>
                    </a:xfrm>
                    <a:prstGeom prst="rect">
                      <a:avLst/>
                    </a:prstGeom>
                    <a:noFill/>
                    <a:ln w="9525">
                      <a:noFill/>
                      <a:miter/>
                    </a:ln>
                  </pic:spPr>
                </pic:pic>
              </a:graphicData>
            </a:graphic>
          </wp:anchor>
        </w:drawing>
      </w:r>
      <w:r>
        <w:rPr>
          <w:rFonts w:hint="eastAsia"/>
        </w:rPr>
        <w:t>household waste. Do not throw garbage at the end of its life, but take it to a collection center for recycling. In this way you will help to protect the environment and be able to prevent any negative consequences that it would have on the environment and human health.</w:t>
      </w:r>
    </w:p>
    <w:p w:rsidR="00755ACC" w:rsidRDefault="00755ACC"/>
    <w:p w:rsidR="00755ACC" w:rsidRDefault="000037BA">
      <w:r>
        <w:rPr>
          <w:rFonts w:hint="eastAsia"/>
        </w:rPr>
        <w:t>To find your nearest collection center:</w:t>
      </w:r>
    </w:p>
    <w:p w:rsidR="00755ACC" w:rsidRDefault="000037BA">
      <w:r>
        <w:rPr>
          <w:rFonts w:hint="eastAsia"/>
        </w:rPr>
        <w:t>- Contact local authorities:</w:t>
      </w:r>
    </w:p>
    <w:p w:rsidR="00755ACC" w:rsidRDefault="000037BA">
      <w:r>
        <w:rPr>
          <w:rFonts w:hint="eastAsia"/>
        </w:rPr>
        <w:t xml:space="preserve">- Access the </w:t>
      </w:r>
      <w:proofErr w:type="spellStart"/>
      <w:r>
        <w:rPr>
          <w:rFonts w:hint="eastAsia"/>
        </w:rPr>
        <w:t>website</w:t>
      </w:r>
      <w:proofErr w:type="gramStart"/>
      <w:r>
        <w:rPr>
          <w:rFonts w:hint="eastAsia"/>
        </w:rPr>
        <w:t>:</w:t>
      </w:r>
      <w:proofErr w:type="gramEnd"/>
      <w:r w:rsidR="00562BD1">
        <w:rPr>
          <w:rFonts w:hint="eastAsia"/>
          <w:highlight w:val="yellow"/>
          <w:u w:val="single"/>
        </w:rPr>
        <w:fldChar w:fldCharType="begin"/>
      </w:r>
      <w:r>
        <w:rPr>
          <w:rFonts w:hint="eastAsia"/>
          <w:highlight w:val="yellow"/>
          <w:u w:val="single"/>
        </w:rPr>
        <w:instrText xml:space="preserve"> HYPERLINK "http://www.mmediu.ro;"</w:instrText>
      </w:r>
      <w:r w:rsidR="00562BD1">
        <w:rPr>
          <w:rFonts w:hint="eastAsia"/>
          <w:highlight w:val="yellow"/>
          <w:u w:val="single"/>
        </w:rPr>
        <w:fldChar w:fldCharType="separate"/>
      </w:r>
      <w:r>
        <w:rPr>
          <w:rStyle w:val="Hyperlink"/>
          <w:rFonts w:hint="eastAsia"/>
        </w:rPr>
        <w:t>www.mmediu.ro</w:t>
      </w:r>
      <w:proofErr w:type="spellEnd"/>
      <w:r>
        <w:rPr>
          <w:rStyle w:val="Hyperlink"/>
          <w:rFonts w:hint="eastAsia"/>
        </w:rPr>
        <w:t>;</w:t>
      </w:r>
      <w:r w:rsidR="00562BD1">
        <w:rPr>
          <w:rFonts w:hint="eastAsia"/>
          <w:highlight w:val="yellow"/>
          <w:u w:val="single"/>
        </w:rPr>
        <w:fldChar w:fldCharType="end"/>
      </w:r>
    </w:p>
    <w:p w:rsidR="00755ACC" w:rsidRDefault="000037BA">
      <w:r>
        <w:rPr>
          <w:rFonts w:hint="eastAsia"/>
        </w:rPr>
        <w:t>- Request additional information from the store where you purchased the product.</w:t>
      </w:r>
    </w:p>
    <w:p w:rsidR="00755ACC" w:rsidRDefault="00755ACC"/>
    <w:p w:rsidR="00755ACC" w:rsidRDefault="00755ACC">
      <w:pPr>
        <w:rPr>
          <w:b/>
          <w:bCs/>
          <w:u w:val="single"/>
        </w:rPr>
      </w:pPr>
    </w:p>
    <w:p w:rsidR="00755ACC" w:rsidRDefault="00755ACC">
      <w:pPr>
        <w:rPr>
          <w:b/>
          <w:bCs/>
          <w:u w:val="single"/>
        </w:rPr>
      </w:pPr>
    </w:p>
    <w:p w:rsidR="00D901A9" w:rsidRDefault="00D901A9">
      <w:pPr>
        <w:rPr>
          <w:b/>
          <w:bCs/>
          <w:u w:val="single"/>
        </w:rPr>
      </w:pPr>
      <w:r>
        <w:rPr>
          <w:rFonts w:hint="eastAsia"/>
          <w:b/>
          <w:bCs/>
          <w:u w:val="single"/>
        </w:rPr>
        <w:lastRenderedPageBreak/>
        <w:t>PACKING LIST</w:t>
      </w:r>
    </w:p>
    <w:p w:rsidR="00D901A9" w:rsidRDefault="00D901A9">
      <w:pPr>
        <w:rPr>
          <w:b/>
          <w:bCs/>
          <w:u w:val="single"/>
        </w:rPr>
      </w:pPr>
    </w:p>
    <w:p w:rsidR="00D901A9" w:rsidRDefault="00D901A9">
      <w:pPr>
        <w:rPr>
          <w:bCs/>
        </w:rPr>
      </w:pPr>
      <w:r w:rsidRPr="00D901A9">
        <w:rPr>
          <w:rFonts w:hint="eastAsia"/>
          <w:bCs/>
        </w:rPr>
        <w:t>1.</w:t>
      </w:r>
      <w:r>
        <w:rPr>
          <w:rFonts w:hint="eastAsia"/>
          <w:bCs/>
        </w:rPr>
        <w:t xml:space="preserve"> Subwoofer          : 1 unit</w:t>
      </w:r>
    </w:p>
    <w:p w:rsidR="00D901A9" w:rsidRDefault="00D901A9">
      <w:pPr>
        <w:rPr>
          <w:bCs/>
        </w:rPr>
      </w:pPr>
      <w:r>
        <w:rPr>
          <w:rFonts w:hint="eastAsia"/>
          <w:bCs/>
        </w:rPr>
        <w:t xml:space="preserve">2. Satellite Speakers     : </w:t>
      </w:r>
      <w:r w:rsidR="00BD7C97">
        <w:rPr>
          <w:rFonts w:hint="eastAsia"/>
          <w:bCs/>
        </w:rPr>
        <w:t>5</w:t>
      </w:r>
      <w:r>
        <w:rPr>
          <w:rFonts w:hint="eastAsia"/>
          <w:bCs/>
        </w:rPr>
        <w:t xml:space="preserve"> </w:t>
      </w:r>
      <w:proofErr w:type="gramStart"/>
      <w:r>
        <w:rPr>
          <w:rFonts w:hint="eastAsia"/>
          <w:bCs/>
        </w:rPr>
        <w:t>unit</w:t>
      </w:r>
      <w:proofErr w:type="gramEnd"/>
    </w:p>
    <w:p w:rsidR="00D901A9" w:rsidRDefault="00D901A9">
      <w:pPr>
        <w:rPr>
          <w:bCs/>
        </w:rPr>
      </w:pPr>
      <w:r>
        <w:rPr>
          <w:rFonts w:hint="eastAsia"/>
          <w:bCs/>
        </w:rPr>
        <w:t xml:space="preserve">3. Audio Cable         : </w:t>
      </w:r>
      <w:r w:rsidR="00BD7C97">
        <w:rPr>
          <w:rFonts w:hint="eastAsia"/>
          <w:bCs/>
        </w:rPr>
        <w:t xml:space="preserve">3 </w:t>
      </w:r>
      <w:proofErr w:type="gramStart"/>
      <w:r>
        <w:rPr>
          <w:rFonts w:hint="eastAsia"/>
          <w:bCs/>
        </w:rPr>
        <w:t>unit</w:t>
      </w:r>
      <w:proofErr w:type="gramEnd"/>
    </w:p>
    <w:p w:rsidR="00D901A9" w:rsidRPr="00D901A9" w:rsidRDefault="00D901A9">
      <w:pPr>
        <w:rPr>
          <w:bCs/>
        </w:rPr>
      </w:pPr>
      <w:r>
        <w:rPr>
          <w:rFonts w:hint="eastAsia"/>
          <w:bCs/>
        </w:rPr>
        <w:t>4. User Manual        : 1 unit</w:t>
      </w:r>
    </w:p>
    <w:p w:rsidR="00D901A9" w:rsidRDefault="00D901A9" w:rsidP="00D901A9">
      <w:pPr>
        <w:rPr>
          <w:bCs/>
        </w:rPr>
      </w:pPr>
      <w:r>
        <w:rPr>
          <w:rFonts w:hint="eastAsia"/>
          <w:bCs/>
        </w:rPr>
        <w:t>5. Remote Control      : 1 unit</w:t>
      </w:r>
    </w:p>
    <w:p w:rsidR="00D901A9" w:rsidRDefault="00D901A9" w:rsidP="00D901A9">
      <w:pPr>
        <w:rPr>
          <w:bCs/>
        </w:rPr>
      </w:pPr>
      <w:r>
        <w:rPr>
          <w:rFonts w:hint="eastAsia"/>
          <w:bCs/>
        </w:rPr>
        <w:t>6. Warranty Card       : 1 unit</w:t>
      </w:r>
    </w:p>
    <w:p w:rsidR="00D901A9" w:rsidRDefault="00D901A9" w:rsidP="00D901A9">
      <w:pPr>
        <w:rPr>
          <w:bCs/>
        </w:rPr>
      </w:pPr>
    </w:p>
    <w:p w:rsidR="00D901A9" w:rsidRPr="00D901A9" w:rsidRDefault="00D901A9" w:rsidP="00D901A9">
      <w:pPr>
        <w:rPr>
          <w:bCs/>
        </w:rPr>
      </w:pPr>
    </w:p>
    <w:p w:rsidR="00755ACC" w:rsidRDefault="000037BA">
      <w:pPr>
        <w:rPr>
          <w:b/>
          <w:bCs/>
          <w:u w:val="single"/>
        </w:rPr>
      </w:pPr>
      <w:r>
        <w:rPr>
          <w:rFonts w:hint="eastAsia"/>
          <w:b/>
          <w:bCs/>
          <w:u w:val="single"/>
        </w:rPr>
        <w:t>DESCRIPTION OF THE SUBWOOFER CONTROL PANEL</w:t>
      </w:r>
    </w:p>
    <w:p w:rsidR="00D901A9" w:rsidRDefault="00BD7C97">
      <w:pPr>
        <w:rPr>
          <w:b/>
          <w:bCs/>
          <w:u w:val="single"/>
        </w:rPr>
      </w:pPr>
      <w:r>
        <w:rPr>
          <w:b/>
          <w:bCs/>
          <w:noProof/>
          <w:u w:val="single"/>
          <w:lang w:eastAsia="en-US"/>
        </w:rPr>
        <w:drawing>
          <wp:inline distT="0" distB="0" distL="0" distR="0">
            <wp:extent cx="2591932" cy="2457908"/>
            <wp:effectExtent l="19050" t="0" r="0" b="0"/>
            <wp:docPr id="1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srcRect/>
                    <a:stretch>
                      <a:fillRect/>
                    </a:stretch>
                  </pic:blipFill>
                  <pic:spPr bwMode="auto">
                    <a:xfrm>
                      <a:off x="0" y="0"/>
                      <a:ext cx="2590539" cy="2456587"/>
                    </a:xfrm>
                    <a:prstGeom prst="rect">
                      <a:avLst/>
                    </a:prstGeom>
                    <a:noFill/>
                    <a:ln w="9525">
                      <a:noFill/>
                      <a:miter lim="800000"/>
                      <a:headEnd/>
                      <a:tailEnd/>
                    </a:ln>
                  </pic:spPr>
                </pic:pic>
              </a:graphicData>
            </a:graphic>
          </wp:inline>
        </w:drawing>
      </w:r>
    </w:p>
    <w:p w:rsidR="00755ACC" w:rsidRDefault="00755ACC"/>
    <w:p w:rsidR="00BD7C97" w:rsidRDefault="00BD7C97">
      <w:pPr>
        <w:numPr>
          <w:ilvl w:val="0"/>
          <w:numId w:val="2"/>
        </w:numPr>
      </w:pPr>
      <w:r>
        <w:rPr>
          <w:rFonts w:hint="eastAsia"/>
        </w:rPr>
        <w:t xml:space="preserve"> INPUT</w:t>
      </w:r>
    </w:p>
    <w:p w:rsidR="00755ACC" w:rsidRDefault="00BD7C97">
      <w:pPr>
        <w:numPr>
          <w:ilvl w:val="0"/>
          <w:numId w:val="2"/>
        </w:numPr>
      </w:pPr>
      <w:r>
        <w:rPr>
          <w:rFonts w:hint="eastAsia"/>
        </w:rPr>
        <w:t xml:space="preserve"> Play/pause</w:t>
      </w:r>
    </w:p>
    <w:p w:rsidR="00755ACC" w:rsidRDefault="00BD7C97">
      <w:pPr>
        <w:numPr>
          <w:ilvl w:val="0"/>
          <w:numId w:val="2"/>
        </w:numPr>
      </w:pPr>
      <w:r>
        <w:rPr>
          <w:rFonts w:hint="eastAsia"/>
        </w:rPr>
        <w:t xml:space="preserve"> Previous</w:t>
      </w:r>
    </w:p>
    <w:p w:rsidR="00755ACC" w:rsidRDefault="00BD7C97">
      <w:pPr>
        <w:numPr>
          <w:ilvl w:val="0"/>
          <w:numId w:val="2"/>
        </w:numPr>
      </w:pPr>
      <w:r>
        <w:rPr>
          <w:rFonts w:hint="eastAsia"/>
        </w:rPr>
        <w:t xml:space="preserve"> </w:t>
      </w:r>
      <w:r w:rsidR="000037BA">
        <w:rPr>
          <w:rFonts w:hint="eastAsia"/>
        </w:rPr>
        <w:t>Volume</w:t>
      </w:r>
      <w:r w:rsidR="00D901A9">
        <w:rPr>
          <w:rFonts w:hint="eastAsia"/>
        </w:rPr>
        <w:t xml:space="preserve"> </w:t>
      </w:r>
      <w:r w:rsidR="000037BA">
        <w:rPr>
          <w:rFonts w:hint="eastAsia"/>
        </w:rPr>
        <w:t>+</w:t>
      </w:r>
      <w:r w:rsidR="00D901A9">
        <w:rPr>
          <w:rFonts w:hint="eastAsia"/>
        </w:rPr>
        <w:t xml:space="preserve"> </w:t>
      </w:r>
      <w:r w:rsidR="000037BA">
        <w:rPr>
          <w:rFonts w:hint="eastAsia"/>
        </w:rPr>
        <w:t>adjustment</w:t>
      </w:r>
    </w:p>
    <w:p w:rsidR="00755ACC" w:rsidRDefault="00BD7C97">
      <w:pPr>
        <w:numPr>
          <w:ilvl w:val="0"/>
          <w:numId w:val="2"/>
        </w:numPr>
      </w:pPr>
      <w:r>
        <w:rPr>
          <w:rFonts w:hint="eastAsia"/>
        </w:rPr>
        <w:t xml:space="preserve"> </w:t>
      </w:r>
      <w:r w:rsidR="000037BA">
        <w:rPr>
          <w:rFonts w:hint="eastAsia"/>
        </w:rPr>
        <w:t>Volume</w:t>
      </w:r>
      <w:r w:rsidR="00D901A9">
        <w:rPr>
          <w:rFonts w:hint="eastAsia"/>
        </w:rPr>
        <w:t xml:space="preserve"> </w:t>
      </w:r>
      <w:r>
        <w:t>–</w:t>
      </w:r>
      <w:r w:rsidR="00D901A9">
        <w:rPr>
          <w:rFonts w:hint="eastAsia"/>
        </w:rPr>
        <w:t xml:space="preserve"> </w:t>
      </w:r>
      <w:r w:rsidR="000037BA">
        <w:rPr>
          <w:rFonts w:hint="eastAsia"/>
        </w:rPr>
        <w:t>adjustment</w:t>
      </w:r>
    </w:p>
    <w:p w:rsidR="00BD7C97" w:rsidRDefault="00BD7C97">
      <w:pPr>
        <w:numPr>
          <w:ilvl w:val="0"/>
          <w:numId w:val="2"/>
        </w:numPr>
      </w:pPr>
      <w:r>
        <w:rPr>
          <w:rFonts w:hint="eastAsia"/>
        </w:rPr>
        <w:t xml:space="preserve"> NEXT</w:t>
      </w:r>
    </w:p>
    <w:p w:rsidR="00BD7C97" w:rsidRDefault="00BD7C97">
      <w:pPr>
        <w:numPr>
          <w:ilvl w:val="0"/>
          <w:numId w:val="2"/>
        </w:numPr>
      </w:pPr>
      <w:r>
        <w:rPr>
          <w:rFonts w:hint="eastAsia"/>
        </w:rPr>
        <w:t xml:space="preserve"> SD/MMC input</w:t>
      </w:r>
    </w:p>
    <w:p w:rsidR="00BD7C97" w:rsidRDefault="00BD7C97">
      <w:pPr>
        <w:numPr>
          <w:ilvl w:val="0"/>
          <w:numId w:val="2"/>
        </w:numPr>
      </w:pPr>
      <w:r>
        <w:rPr>
          <w:rFonts w:hint="eastAsia"/>
        </w:rPr>
        <w:t xml:space="preserve"> USB input</w:t>
      </w:r>
    </w:p>
    <w:p w:rsidR="00755ACC" w:rsidRDefault="00755ACC">
      <w:pPr>
        <w:rPr>
          <w:b/>
          <w:bCs/>
          <w:u w:val="single"/>
        </w:rPr>
      </w:pPr>
    </w:p>
    <w:p w:rsidR="00755ACC" w:rsidRDefault="00755ACC">
      <w:pPr>
        <w:rPr>
          <w:b/>
          <w:bCs/>
          <w:u w:val="single"/>
        </w:rPr>
      </w:pPr>
    </w:p>
    <w:p w:rsidR="00755ACC" w:rsidRDefault="00755ACC">
      <w:pPr>
        <w:rPr>
          <w:b/>
          <w:bCs/>
          <w:u w:val="single"/>
        </w:rPr>
      </w:pPr>
    </w:p>
    <w:p w:rsidR="00755ACC" w:rsidRDefault="00755ACC">
      <w:pPr>
        <w:rPr>
          <w:b/>
          <w:bCs/>
          <w:u w:val="single"/>
        </w:rPr>
      </w:pPr>
    </w:p>
    <w:p w:rsidR="00755ACC" w:rsidRDefault="00755ACC">
      <w:pPr>
        <w:rPr>
          <w:b/>
          <w:bCs/>
          <w:u w:val="single"/>
        </w:rPr>
      </w:pPr>
    </w:p>
    <w:p w:rsidR="00755ACC" w:rsidRDefault="00755ACC">
      <w:pPr>
        <w:rPr>
          <w:b/>
          <w:bCs/>
          <w:u w:val="single"/>
        </w:rPr>
      </w:pPr>
    </w:p>
    <w:p w:rsidR="00755ACC" w:rsidRDefault="00755ACC">
      <w:pPr>
        <w:rPr>
          <w:b/>
          <w:bCs/>
          <w:u w:val="single"/>
        </w:rPr>
      </w:pPr>
    </w:p>
    <w:p w:rsidR="00755ACC" w:rsidRDefault="00755ACC">
      <w:pPr>
        <w:rPr>
          <w:b/>
          <w:bCs/>
          <w:u w:val="single"/>
        </w:rPr>
      </w:pPr>
    </w:p>
    <w:p w:rsidR="00755ACC" w:rsidRDefault="00755ACC">
      <w:pPr>
        <w:rPr>
          <w:b/>
          <w:bCs/>
          <w:u w:val="single"/>
        </w:rPr>
      </w:pPr>
    </w:p>
    <w:p w:rsidR="00755ACC" w:rsidRDefault="00755ACC">
      <w:pPr>
        <w:rPr>
          <w:b/>
          <w:bCs/>
          <w:u w:val="single"/>
        </w:rPr>
      </w:pPr>
    </w:p>
    <w:p w:rsidR="00755ACC" w:rsidRDefault="00755ACC">
      <w:pPr>
        <w:rPr>
          <w:b/>
          <w:bCs/>
          <w:u w:val="single"/>
        </w:rPr>
      </w:pPr>
    </w:p>
    <w:p w:rsidR="00755ACC" w:rsidRDefault="00755ACC">
      <w:pPr>
        <w:rPr>
          <w:b/>
          <w:bCs/>
          <w:u w:val="single"/>
        </w:rPr>
      </w:pPr>
    </w:p>
    <w:p w:rsidR="00755ACC" w:rsidRDefault="00755ACC">
      <w:pPr>
        <w:rPr>
          <w:b/>
          <w:bCs/>
          <w:u w:val="single"/>
        </w:rPr>
      </w:pPr>
    </w:p>
    <w:p w:rsidR="00755ACC" w:rsidRDefault="00755ACC">
      <w:pPr>
        <w:rPr>
          <w:b/>
          <w:bCs/>
          <w:u w:val="single"/>
        </w:rPr>
      </w:pPr>
    </w:p>
    <w:p w:rsidR="00755ACC" w:rsidRDefault="00755ACC">
      <w:pPr>
        <w:rPr>
          <w:b/>
          <w:bCs/>
          <w:u w:val="single"/>
        </w:rPr>
      </w:pPr>
    </w:p>
    <w:p w:rsidR="00755ACC" w:rsidRDefault="00755ACC">
      <w:pPr>
        <w:rPr>
          <w:b/>
          <w:bCs/>
          <w:u w:val="single"/>
        </w:rPr>
      </w:pPr>
    </w:p>
    <w:p w:rsidR="00755ACC" w:rsidRDefault="00755ACC">
      <w:pPr>
        <w:rPr>
          <w:b/>
          <w:bCs/>
          <w:u w:val="single"/>
        </w:rPr>
      </w:pPr>
    </w:p>
    <w:p w:rsidR="00755ACC" w:rsidRDefault="000037BA">
      <w:pPr>
        <w:rPr>
          <w:b/>
          <w:bCs/>
          <w:u w:val="single"/>
        </w:rPr>
      </w:pPr>
      <w:r>
        <w:rPr>
          <w:rFonts w:hint="eastAsia"/>
          <w:b/>
          <w:bCs/>
          <w:u w:val="single"/>
        </w:rPr>
        <w:lastRenderedPageBreak/>
        <w:t>AC POWER</w:t>
      </w:r>
    </w:p>
    <w:p w:rsidR="00755ACC" w:rsidRDefault="000037BA">
      <w:pPr>
        <w:rPr>
          <w:u w:val="single"/>
        </w:rPr>
      </w:pPr>
      <w:r>
        <w:rPr>
          <w:rFonts w:hint="eastAsia"/>
          <w:u w:val="single"/>
        </w:rPr>
        <w:t>IMPORTANT NOTES</w:t>
      </w:r>
    </w:p>
    <w:p w:rsidR="00755ACC" w:rsidRDefault="000037BA">
      <w:r>
        <w:rPr>
          <w:rFonts w:hint="eastAsia"/>
        </w:rPr>
        <w:t xml:space="preserve">.Make sure the power </w:t>
      </w:r>
      <w:proofErr w:type="gramStart"/>
      <w:r>
        <w:rPr>
          <w:rFonts w:hint="eastAsia"/>
        </w:rPr>
        <w:t>supply is proper and never handle</w:t>
      </w:r>
      <w:proofErr w:type="gramEnd"/>
      <w:r>
        <w:rPr>
          <w:rFonts w:hint="eastAsia"/>
        </w:rPr>
        <w:t xml:space="preserve"> the power cord or its plug with wet hands when plugging into, or unplugging from an outlet.</w:t>
      </w:r>
    </w:p>
    <w:p w:rsidR="00755ACC" w:rsidRDefault="000037BA">
      <w:r>
        <w:rPr>
          <w:rFonts w:hint="eastAsia"/>
        </w:rPr>
        <w:t xml:space="preserve">.Ensure that the main </w:t>
      </w:r>
      <w:proofErr w:type="gramStart"/>
      <w:r>
        <w:rPr>
          <w:rFonts w:hint="eastAsia"/>
        </w:rPr>
        <w:t>power switch</w:t>
      </w:r>
      <w:proofErr w:type="gramEnd"/>
      <w:r>
        <w:rPr>
          <w:rFonts w:hint="eastAsia"/>
        </w:rPr>
        <w:t xml:space="preserve"> is in the </w:t>
      </w:r>
      <w:r>
        <w:t>“</w:t>
      </w:r>
      <w:r>
        <w:rPr>
          <w:rFonts w:hint="eastAsia"/>
        </w:rPr>
        <w:t>OFF</w:t>
      </w:r>
      <w:r>
        <w:t>”</w:t>
      </w:r>
      <w:r>
        <w:rPr>
          <w:rFonts w:hint="eastAsia"/>
        </w:rPr>
        <w:t xml:space="preserve"> position before connecting the AC power cord to the power supply to avoid damage to the unit.</w:t>
      </w:r>
    </w:p>
    <w:p w:rsidR="00755ACC" w:rsidRDefault="000037BA">
      <w:r>
        <w:rPr>
          <w:rFonts w:hint="eastAsia"/>
        </w:rPr>
        <w:t>.A damaged power cord can easily cause an electric shock or fire hazard; Never use a power cord after it has been damaged.</w:t>
      </w:r>
    </w:p>
    <w:p w:rsidR="00755ACC" w:rsidRDefault="00755ACC"/>
    <w:p w:rsidR="00755ACC" w:rsidRDefault="000037BA">
      <w:pPr>
        <w:rPr>
          <w:b/>
          <w:bCs/>
          <w:u w:val="single"/>
        </w:rPr>
      </w:pPr>
      <w:r>
        <w:rPr>
          <w:rFonts w:hint="eastAsia"/>
          <w:b/>
          <w:bCs/>
          <w:u w:val="single"/>
        </w:rPr>
        <w:t>BATTERY INSTALLATION</w:t>
      </w:r>
    </w:p>
    <w:p w:rsidR="00755ACC" w:rsidRDefault="000037BA">
      <w:pPr>
        <w:numPr>
          <w:ilvl w:val="0"/>
          <w:numId w:val="3"/>
        </w:numPr>
      </w:pPr>
      <w:r>
        <w:rPr>
          <w:rFonts w:hint="eastAsia"/>
        </w:rPr>
        <w:t>Open the battery case.</w:t>
      </w:r>
    </w:p>
    <w:p w:rsidR="00755ACC" w:rsidRDefault="000037BA">
      <w:pPr>
        <w:numPr>
          <w:ilvl w:val="0"/>
          <w:numId w:val="3"/>
        </w:numPr>
      </w:pPr>
      <w:r>
        <w:rPr>
          <w:rFonts w:hint="eastAsia"/>
        </w:rPr>
        <w:t>Insert two batteries without the polarity reversed.</w:t>
      </w:r>
    </w:p>
    <w:p w:rsidR="00755ACC" w:rsidRDefault="000037BA">
      <w:pPr>
        <w:numPr>
          <w:ilvl w:val="0"/>
          <w:numId w:val="3"/>
        </w:numPr>
      </w:pPr>
      <w:r>
        <w:rPr>
          <w:rFonts w:hint="eastAsia"/>
        </w:rPr>
        <w:t>Close the battery case.</w:t>
      </w:r>
    </w:p>
    <w:p w:rsidR="00755ACC" w:rsidRDefault="000037BA">
      <w:pPr>
        <w:numPr>
          <w:ilvl w:val="0"/>
          <w:numId w:val="3"/>
        </w:numPr>
      </w:pPr>
      <w:r>
        <w:rPr>
          <w:rFonts w:hint="eastAsia"/>
        </w:rPr>
        <w:t>Keep within 5 meter range, 30 degree angle while aiming at the unit.</w:t>
      </w:r>
    </w:p>
    <w:p w:rsidR="00755ACC" w:rsidRDefault="00755ACC"/>
    <w:p w:rsidR="00755ACC" w:rsidRPr="00D901A9" w:rsidRDefault="000037BA">
      <w:pPr>
        <w:rPr>
          <w:b/>
        </w:rPr>
      </w:pPr>
      <w:r w:rsidRPr="00D901A9">
        <w:rPr>
          <w:rFonts w:hint="eastAsia"/>
          <w:b/>
        </w:rPr>
        <w:t>Precautionary note:</w:t>
      </w:r>
    </w:p>
    <w:p w:rsidR="00755ACC" w:rsidRDefault="000037BA">
      <w:r>
        <w:rPr>
          <w:rFonts w:hint="eastAsia"/>
        </w:rPr>
        <w:t>Remove the battery when the unit is not being used for a long period of time.</w:t>
      </w:r>
    </w:p>
    <w:p w:rsidR="00755ACC" w:rsidRDefault="000037BA">
      <w:r>
        <w:rPr>
          <w:noProof/>
          <w:lang w:eastAsia="en-US"/>
        </w:rPr>
        <w:drawing>
          <wp:inline distT="0" distB="0" distL="114300" distR="114300">
            <wp:extent cx="3752215" cy="2961640"/>
            <wp:effectExtent l="0" t="0" r="635" b="1016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3"/>
                    <a:stretch>
                      <a:fillRect/>
                    </a:stretch>
                  </pic:blipFill>
                  <pic:spPr>
                    <a:xfrm>
                      <a:off x="0" y="0"/>
                      <a:ext cx="3752215" cy="2961640"/>
                    </a:xfrm>
                    <a:prstGeom prst="rect">
                      <a:avLst/>
                    </a:prstGeom>
                    <a:noFill/>
                    <a:ln w="9525">
                      <a:noFill/>
                      <a:miter/>
                    </a:ln>
                  </pic:spPr>
                </pic:pic>
              </a:graphicData>
            </a:graphic>
          </wp:inline>
        </w:drawing>
      </w:r>
    </w:p>
    <w:p w:rsidR="00755ACC" w:rsidRDefault="00755ACC"/>
    <w:p w:rsidR="00755ACC" w:rsidRDefault="00755ACC">
      <w:pPr>
        <w:rPr>
          <w:b/>
          <w:bCs/>
          <w:u w:val="single"/>
        </w:rPr>
      </w:pPr>
    </w:p>
    <w:p w:rsidR="00755ACC" w:rsidRDefault="00755ACC">
      <w:pPr>
        <w:rPr>
          <w:b/>
          <w:bCs/>
          <w:u w:val="single"/>
        </w:rPr>
      </w:pPr>
    </w:p>
    <w:p w:rsidR="00755ACC" w:rsidRDefault="00755ACC">
      <w:pPr>
        <w:rPr>
          <w:b/>
          <w:bCs/>
          <w:u w:val="single"/>
        </w:rPr>
      </w:pPr>
    </w:p>
    <w:p w:rsidR="00755ACC" w:rsidRDefault="00755ACC">
      <w:pPr>
        <w:rPr>
          <w:b/>
          <w:bCs/>
          <w:u w:val="single"/>
        </w:rPr>
      </w:pPr>
    </w:p>
    <w:p w:rsidR="00755ACC" w:rsidRDefault="00755ACC">
      <w:pPr>
        <w:rPr>
          <w:b/>
          <w:bCs/>
          <w:u w:val="single"/>
        </w:rPr>
      </w:pPr>
    </w:p>
    <w:p w:rsidR="00755ACC" w:rsidRDefault="00755ACC">
      <w:pPr>
        <w:rPr>
          <w:b/>
          <w:bCs/>
          <w:u w:val="single"/>
        </w:rPr>
      </w:pPr>
    </w:p>
    <w:p w:rsidR="00755ACC" w:rsidRDefault="00755ACC">
      <w:pPr>
        <w:rPr>
          <w:b/>
          <w:bCs/>
          <w:u w:val="single"/>
        </w:rPr>
      </w:pPr>
    </w:p>
    <w:p w:rsidR="00755ACC" w:rsidRDefault="00755ACC">
      <w:pPr>
        <w:rPr>
          <w:b/>
          <w:bCs/>
          <w:u w:val="single"/>
        </w:rPr>
      </w:pPr>
    </w:p>
    <w:p w:rsidR="00755ACC" w:rsidRDefault="00755ACC">
      <w:pPr>
        <w:rPr>
          <w:b/>
          <w:bCs/>
          <w:u w:val="single"/>
        </w:rPr>
      </w:pPr>
    </w:p>
    <w:p w:rsidR="00755ACC" w:rsidRDefault="00755ACC">
      <w:pPr>
        <w:rPr>
          <w:b/>
          <w:bCs/>
          <w:u w:val="single"/>
        </w:rPr>
      </w:pPr>
    </w:p>
    <w:p w:rsidR="00755ACC" w:rsidRDefault="00755ACC">
      <w:pPr>
        <w:rPr>
          <w:b/>
          <w:bCs/>
          <w:u w:val="single"/>
        </w:rPr>
      </w:pPr>
    </w:p>
    <w:p w:rsidR="00755ACC" w:rsidRDefault="00755ACC">
      <w:pPr>
        <w:rPr>
          <w:b/>
          <w:bCs/>
          <w:u w:val="single"/>
        </w:rPr>
      </w:pPr>
    </w:p>
    <w:p w:rsidR="00755ACC" w:rsidRDefault="00755ACC">
      <w:pPr>
        <w:rPr>
          <w:b/>
          <w:bCs/>
          <w:u w:val="single"/>
        </w:rPr>
      </w:pPr>
    </w:p>
    <w:p w:rsidR="00755ACC" w:rsidRDefault="00755ACC">
      <w:pPr>
        <w:rPr>
          <w:b/>
          <w:bCs/>
          <w:u w:val="single"/>
        </w:rPr>
      </w:pPr>
    </w:p>
    <w:p w:rsidR="00755ACC" w:rsidRDefault="00755ACC">
      <w:pPr>
        <w:rPr>
          <w:b/>
          <w:bCs/>
          <w:u w:val="single"/>
        </w:rPr>
      </w:pPr>
    </w:p>
    <w:p w:rsidR="00755ACC" w:rsidRDefault="00755ACC">
      <w:pPr>
        <w:rPr>
          <w:b/>
          <w:bCs/>
          <w:u w:val="single"/>
        </w:rPr>
      </w:pPr>
    </w:p>
    <w:p w:rsidR="00755ACC" w:rsidRDefault="000037BA">
      <w:pPr>
        <w:rPr>
          <w:b/>
          <w:bCs/>
          <w:u w:val="single"/>
        </w:rPr>
      </w:pPr>
      <w:r>
        <w:rPr>
          <w:rFonts w:hint="eastAsia"/>
          <w:b/>
          <w:bCs/>
          <w:u w:val="single"/>
        </w:rPr>
        <w:lastRenderedPageBreak/>
        <w:t>DESCRIPTION OF THE REMOTE CONTROL</w:t>
      </w:r>
    </w:p>
    <w:p w:rsidR="00755ACC" w:rsidRDefault="00BD7C97">
      <w:pPr>
        <w:rPr>
          <w:noProof/>
        </w:rPr>
      </w:pPr>
      <w:r>
        <w:rPr>
          <w:rFonts w:hint="eastAsia"/>
          <w:noProof/>
          <w:lang w:eastAsia="en-US"/>
        </w:rPr>
        <w:drawing>
          <wp:inline distT="0" distB="0" distL="0" distR="0">
            <wp:extent cx="2106930" cy="3540760"/>
            <wp:effectExtent l="19050" t="0" r="7620" b="0"/>
            <wp:docPr id="1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srcRect/>
                    <a:stretch>
                      <a:fillRect/>
                    </a:stretch>
                  </pic:blipFill>
                  <pic:spPr bwMode="auto">
                    <a:xfrm>
                      <a:off x="0" y="0"/>
                      <a:ext cx="2106930" cy="3540760"/>
                    </a:xfrm>
                    <a:prstGeom prst="rect">
                      <a:avLst/>
                    </a:prstGeom>
                    <a:noFill/>
                    <a:ln w="9525">
                      <a:noFill/>
                      <a:miter lim="800000"/>
                      <a:headEnd/>
                      <a:tailEnd/>
                    </a:ln>
                  </pic:spPr>
                </pic:pic>
              </a:graphicData>
            </a:graphic>
          </wp:inline>
        </w:drawing>
      </w:r>
    </w:p>
    <w:p w:rsidR="00BD7C97" w:rsidRDefault="00BD7C97">
      <w:pPr>
        <w:rPr>
          <w:noProof/>
        </w:rPr>
      </w:pPr>
    </w:p>
    <w:p w:rsidR="00BD7C97" w:rsidRDefault="00BD7C97"/>
    <w:p w:rsidR="00755ACC" w:rsidRPr="00D901A9" w:rsidRDefault="000037BA">
      <w:pPr>
        <w:numPr>
          <w:ilvl w:val="0"/>
          <w:numId w:val="4"/>
        </w:numPr>
      </w:pPr>
      <w:r w:rsidRPr="00D901A9">
        <w:rPr>
          <w:rFonts w:hint="eastAsia"/>
        </w:rPr>
        <w:t>STANDBY:</w:t>
      </w:r>
      <w:r w:rsidR="006D4F77">
        <w:rPr>
          <w:rFonts w:hint="eastAsia"/>
        </w:rPr>
        <w:t xml:space="preserve"> </w:t>
      </w:r>
      <w:r w:rsidRPr="00D901A9">
        <w:rPr>
          <w:rFonts w:hint="eastAsia"/>
        </w:rPr>
        <w:t>To enter/exit standby mode</w:t>
      </w:r>
    </w:p>
    <w:p w:rsidR="00755ACC" w:rsidRPr="00D901A9" w:rsidRDefault="000037BA">
      <w:pPr>
        <w:numPr>
          <w:ilvl w:val="0"/>
          <w:numId w:val="4"/>
        </w:numPr>
      </w:pPr>
      <w:r w:rsidRPr="00D901A9">
        <w:rPr>
          <w:rFonts w:hint="eastAsia"/>
        </w:rPr>
        <w:t>USB:</w:t>
      </w:r>
      <w:r w:rsidR="0022528E">
        <w:rPr>
          <w:rFonts w:hint="eastAsia"/>
        </w:rPr>
        <w:t xml:space="preserve"> To enter into </w:t>
      </w:r>
      <w:r w:rsidRPr="00D901A9">
        <w:rPr>
          <w:rFonts w:hint="eastAsia"/>
        </w:rPr>
        <w:t xml:space="preserve">USB </w:t>
      </w:r>
      <w:bookmarkStart w:id="1" w:name="OLE_LINK1"/>
      <w:bookmarkStart w:id="2" w:name="OLE_LINK2"/>
      <w:r w:rsidRPr="00D901A9">
        <w:rPr>
          <w:rFonts w:hint="eastAsia"/>
        </w:rPr>
        <w:t>play</w:t>
      </w:r>
      <w:r w:rsidR="0022528E">
        <w:rPr>
          <w:rFonts w:hint="eastAsia"/>
        </w:rPr>
        <w:t>back</w:t>
      </w:r>
      <w:bookmarkEnd w:id="1"/>
      <w:bookmarkEnd w:id="2"/>
      <w:r w:rsidR="0022528E">
        <w:rPr>
          <w:rFonts w:hint="eastAsia"/>
        </w:rPr>
        <w:t>.</w:t>
      </w:r>
    </w:p>
    <w:p w:rsidR="00755ACC" w:rsidRDefault="000037BA">
      <w:pPr>
        <w:numPr>
          <w:ilvl w:val="0"/>
          <w:numId w:val="4"/>
        </w:numPr>
      </w:pPr>
      <w:r w:rsidRPr="00D901A9">
        <w:rPr>
          <w:rFonts w:hint="eastAsia"/>
        </w:rPr>
        <w:t>SD/MMC:</w:t>
      </w:r>
      <w:r w:rsidR="0022528E">
        <w:rPr>
          <w:rFonts w:hint="eastAsia"/>
        </w:rPr>
        <w:t xml:space="preserve"> To enter into </w:t>
      </w:r>
      <w:r w:rsidRPr="00D901A9">
        <w:rPr>
          <w:rFonts w:hint="eastAsia"/>
        </w:rPr>
        <w:t>SD/MMC</w:t>
      </w:r>
      <w:r w:rsidR="0022528E">
        <w:rPr>
          <w:rFonts w:hint="eastAsia"/>
        </w:rPr>
        <w:t xml:space="preserve"> </w:t>
      </w:r>
      <w:r w:rsidR="0022528E" w:rsidRPr="00D901A9">
        <w:rPr>
          <w:rFonts w:hint="eastAsia"/>
        </w:rPr>
        <w:t>play</w:t>
      </w:r>
      <w:r w:rsidR="0022528E">
        <w:rPr>
          <w:rFonts w:hint="eastAsia"/>
        </w:rPr>
        <w:t>back.</w:t>
      </w:r>
    </w:p>
    <w:p w:rsidR="006D4F77" w:rsidRDefault="006D4F77" w:rsidP="006D4F77">
      <w:pPr>
        <w:numPr>
          <w:ilvl w:val="0"/>
          <w:numId w:val="4"/>
        </w:numPr>
      </w:pPr>
      <w:r>
        <w:rPr>
          <w:rFonts w:hint="eastAsia"/>
        </w:rPr>
        <w:t xml:space="preserve">EQ MODE/EQ OFF </w:t>
      </w:r>
      <w:r w:rsidRPr="00D901A9">
        <w:rPr>
          <w:rFonts w:hint="eastAsia"/>
        </w:rPr>
        <w:t>:</w:t>
      </w:r>
      <w:r>
        <w:rPr>
          <w:rFonts w:hint="eastAsia"/>
        </w:rPr>
        <w:t xml:space="preserve"> </w:t>
      </w:r>
      <w:r w:rsidRPr="00D901A9">
        <w:rPr>
          <w:rFonts w:hint="eastAsia"/>
        </w:rPr>
        <w:t>To choose audio output sound field effect</w:t>
      </w:r>
      <w:r w:rsidR="005326F0">
        <w:rPr>
          <w:rFonts w:hint="eastAsia"/>
        </w:rPr>
        <w:t>(POP, ROCK, JAZZ, CLASS, COUN</w:t>
      </w:r>
      <w:r>
        <w:rPr>
          <w:rFonts w:hint="eastAsia"/>
        </w:rPr>
        <w:t>)</w:t>
      </w:r>
    </w:p>
    <w:p w:rsidR="006D4F77" w:rsidRPr="00D901A9" w:rsidRDefault="006D4F77" w:rsidP="006D4F77">
      <w:pPr>
        <w:numPr>
          <w:ilvl w:val="0"/>
          <w:numId w:val="4"/>
        </w:numPr>
      </w:pPr>
      <w:r>
        <w:rPr>
          <w:rFonts w:hint="eastAsia"/>
        </w:rPr>
        <w:t xml:space="preserve"> </w:t>
      </w:r>
      <w:r w:rsidRPr="00D901A9">
        <w:rPr>
          <w:rFonts w:hint="eastAsia"/>
        </w:rPr>
        <w:t>MUTE:To mute the sound</w:t>
      </w:r>
    </w:p>
    <w:p w:rsidR="006D4F77" w:rsidRPr="00D901A9" w:rsidRDefault="006D4F77" w:rsidP="006D4F77">
      <w:pPr>
        <w:numPr>
          <w:ilvl w:val="0"/>
          <w:numId w:val="4"/>
        </w:numPr>
      </w:pPr>
      <w:r>
        <w:rPr>
          <w:rFonts w:hint="eastAsia"/>
        </w:rPr>
        <w:t xml:space="preserve"> </w:t>
      </w:r>
      <w:r w:rsidRPr="00D901A9">
        <w:rPr>
          <w:rFonts w:hint="eastAsia"/>
        </w:rPr>
        <w:t>B</w:t>
      </w:r>
      <w:r>
        <w:rPr>
          <w:rFonts w:hint="eastAsia"/>
        </w:rPr>
        <w:t>T</w:t>
      </w:r>
      <w:r w:rsidRPr="00D901A9">
        <w:rPr>
          <w:rFonts w:hint="eastAsia"/>
        </w:rPr>
        <w:t>:</w:t>
      </w:r>
      <w:r>
        <w:rPr>
          <w:rFonts w:hint="eastAsia"/>
        </w:rPr>
        <w:t xml:space="preserve"> </w:t>
      </w:r>
      <w:r w:rsidRPr="00D901A9">
        <w:rPr>
          <w:rFonts w:hint="eastAsia"/>
        </w:rPr>
        <w:t>This button only functions when your speaker system has B</w:t>
      </w:r>
      <w:r>
        <w:rPr>
          <w:rFonts w:hint="eastAsia"/>
        </w:rPr>
        <w:t>T</w:t>
      </w:r>
      <w:r w:rsidRPr="00D901A9">
        <w:rPr>
          <w:rFonts w:hint="eastAsia"/>
        </w:rPr>
        <w:t xml:space="preserve"> function</w:t>
      </w:r>
    </w:p>
    <w:p w:rsidR="006D4F77" w:rsidRDefault="006D4F77" w:rsidP="006D4F77">
      <w:pPr>
        <w:numPr>
          <w:ilvl w:val="0"/>
          <w:numId w:val="4"/>
        </w:numPr>
      </w:pPr>
      <w:r>
        <w:rPr>
          <w:rFonts w:hint="eastAsia"/>
        </w:rPr>
        <w:t xml:space="preserve"> CENTER+,</w:t>
      </w:r>
      <w:r w:rsidR="005326F0">
        <w:rPr>
          <w:rFonts w:hint="eastAsia"/>
        </w:rPr>
        <w:t xml:space="preserve"> </w:t>
      </w:r>
      <w:r>
        <w:rPr>
          <w:rFonts w:hint="eastAsia"/>
        </w:rPr>
        <w:t xml:space="preserve">- </w:t>
      </w:r>
      <w:r>
        <w:t>: To increase or reduce the Center Volume.</w:t>
      </w:r>
    </w:p>
    <w:p w:rsidR="006D4F77" w:rsidRDefault="006D4F77" w:rsidP="006D4F77">
      <w:pPr>
        <w:numPr>
          <w:ilvl w:val="0"/>
          <w:numId w:val="4"/>
        </w:numPr>
      </w:pPr>
      <w:r>
        <w:rPr>
          <w:rFonts w:hint="eastAsia"/>
        </w:rPr>
        <w:t xml:space="preserve"> FRONT+,</w:t>
      </w:r>
      <w:r w:rsidR="005326F0">
        <w:rPr>
          <w:rFonts w:hint="eastAsia"/>
        </w:rPr>
        <w:t xml:space="preserve"> </w:t>
      </w:r>
      <w:r>
        <w:rPr>
          <w:rFonts w:hint="eastAsia"/>
        </w:rPr>
        <w:t>-</w:t>
      </w:r>
      <w:r w:rsidR="005326F0">
        <w:rPr>
          <w:rFonts w:hint="eastAsia"/>
        </w:rPr>
        <w:t xml:space="preserve"> </w:t>
      </w:r>
      <w:r>
        <w:rPr>
          <w:rFonts w:hint="eastAsia"/>
        </w:rPr>
        <w:t>: To increase or reduce the Front Volume.</w:t>
      </w:r>
    </w:p>
    <w:p w:rsidR="006D4F77" w:rsidRDefault="006D4F77" w:rsidP="006D4F77">
      <w:pPr>
        <w:numPr>
          <w:ilvl w:val="0"/>
          <w:numId w:val="4"/>
        </w:numPr>
      </w:pPr>
      <w:r>
        <w:rPr>
          <w:rFonts w:hint="eastAsia"/>
        </w:rPr>
        <w:t xml:space="preserve"> REAR+,</w:t>
      </w:r>
      <w:r w:rsidR="005326F0">
        <w:rPr>
          <w:rFonts w:hint="eastAsia"/>
        </w:rPr>
        <w:t xml:space="preserve"> </w:t>
      </w:r>
      <w:r>
        <w:rPr>
          <w:rFonts w:hint="eastAsia"/>
        </w:rPr>
        <w:t>-</w:t>
      </w:r>
      <w:r w:rsidR="005326F0">
        <w:rPr>
          <w:rFonts w:hint="eastAsia"/>
        </w:rPr>
        <w:t xml:space="preserve"> </w:t>
      </w:r>
      <w:r>
        <w:rPr>
          <w:rFonts w:hint="eastAsia"/>
        </w:rPr>
        <w:t>: To increase or reduce the Rear Volume.</w:t>
      </w:r>
    </w:p>
    <w:p w:rsidR="006D4F77" w:rsidRDefault="006D4F77" w:rsidP="006D4F77">
      <w:pPr>
        <w:numPr>
          <w:ilvl w:val="0"/>
          <w:numId w:val="4"/>
        </w:numPr>
      </w:pPr>
      <w:r>
        <w:rPr>
          <w:rFonts w:hint="eastAsia"/>
        </w:rPr>
        <w:t xml:space="preserve"> BASS+,</w:t>
      </w:r>
      <w:r w:rsidR="005326F0">
        <w:rPr>
          <w:rFonts w:hint="eastAsia"/>
        </w:rPr>
        <w:t xml:space="preserve"> </w:t>
      </w:r>
      <w:r>
        <w:rPr>
          <w:rFonts w:hint="eastAsia"/>
        </w:rPr>
        <w:t>-</w:t>
      </w:r>
      <w:r w:rsidR="005326F0">
        <w:rPr>
          <w:rFonts w:hint="eastAsia"/>
        </w:rPr>
        <w:t xml:space="preserve"> </w:t>
      </w:r>
      <w:r>
        <w:rPr>
          <w:rFonts w:hint="eastAsia"/>
        </w:rPr>
        <w:t xml:space="preserve">: </w:t>
      </w:r>
      <w:r>
        <w:t>To</w:t>
      </w:r>
      <w:r>
        <w:rPr>
          <w:rFonts w:hint="eastAsia"/>
        </w:rPr>
        <w:t xml:space="preserve"> increase or reduce the Bass Volume.</w:t>
      </w:r>
    </w:p>
    <w:p w:rsidR="00755ACC" w:rsidRPr="00D901A9" w:rsidRDefault="006D4F77" w:rsidP="006D4F77">
      <w:pPr>
        <w:numPr>
          <w:ilvl w:val="0"/>
          <w:numId w:val="4"/>
        </w:numPr>
      </w:pPr>
      <w:r>
        <w:rPr>
          <w:rFonts w:hint="eastAsia"/>
        </w:rPr>
        <w:t xml:space="preserve"> PREV</w:t>
      </w:r>
      <w:r w:rsidR="005326F0">
        <w:rPr>
          <w:rFonts w:hint="eastAsia"/>
        </w:rPr>
        <w:t xml:space="preserve"> </w:t>
      </w:r>
      <w:r>
        <w:rPr>
          <w:rFonts w:hint="eastAsia"/>
        </w:rPr>
        <w:t xml:space="preserve">: </w:t>
      </w:r>
      <w:r w:rsidR="000037BA" w:rsidRPr="00D901A9">
        <w:rPr>
          <w:rFonts w:hint="eastAsia"/>
        </w:rPr>
        <w:t>To select</w:t>
      </w:r>
      <w:r w:rsidR="0022528E">
        <w:rPr>
          <w:rFonts w:hint="eastAsia"/>
        </w:rPr>
        <w:t xml:space="preserve"> the previous song in USB/SD/BT.</w:t>
      </w:r>
    </w:p>
    <w:p w:rsidR="00755ACC" w:rsidRPr="00D901A9" w:rsidRDefault="006D4F77">
      <w:pPr>
        <w:numPr>
          <w:ilvl w:val="0"/>
          <w:numId w:val="4"/>
        </w:numPr>
      </w:pPr>
      <w:r>
        <w:rPr>
          <w:rFonts w:hint="eastAsia"/>
        </w:rPr>
        <w:t xml:space="preserve"> </w:t>
      </w:r>
      <w:r w:rsidR="0022528E">
        <w:rPr>
          <w:rFonts w:hint="eastAsia"/>
        </w:rPr>
        <w:t>PLAY/</w:t>
      </w:r>
      <w:r w:rsidR="005326F0">
        <w:rPr>
          <w:rFonts w:hint="eastAsia"/>
        </w:rPr>
        <w:t xml:space="preserve"> </w:t>
      </w:r>
      <w:proofErr w:type="gramStart"/>
      <w:r w:rsidR="0022528E">
        <w:rPr>
          <w:rFonts w:hint="eastAsia"/>
        </w:rPr>
        <w:t>PAUSE</w:t>
      </w:r>
      <w:r w:rsidR="005326F0">
        <w:rPr>
          <w:rFonts w:hint="eastAsia"/>
        </w:rPr>
        <w:t xml:space="preserve"> </w:t>
      </w:r>
      <w:r w:rsidR="0022528E">
        <w:rPr>
          <w:rFonts w:hint="eastAsia"/>
        </w:rPr>
        <w:t>:</w:t>
      </w:r>
      <w:proofErr w:type="gramEnd"/>
      <w:r w:rsidR="0022528E">
        <w:rPr>
          <w:rFonts w:hint="eastAsia"/>
        </w:rPr>
        <w:t xml:space="preserve"> To play/pause.</w:t>
      </w:r>
    </w:p>
    <w:p w:rsidR="005326F0" w:rsidRPr="00D901A9" w:rsidRDefault="005326F0" w:rsidP="005326F0">
      <w:pPr>
        <w:numPr>
          <w:ilvl w:val="0"/>
          <w:numId w:val="4"/>
        </w:numPr>
      </w:pPr>
      <w:r>
        <w:rPr>
          <w:rFonts w:hint="eastAsia"/>
        </w:rPr>
        <w:t xml:space="preserve"> </w:t>
      </w:r>
      <w:r w:rsidRPr="00D901A9">
        <w:rPr>
          <w:rFonts w:hint="eastAsia"/>
        </w:rPr>
        <w:t>NEXT</w:t>
      </w:r>
      <w:r>
        <w:rPr>
          <w:rFonts w:hint="eastAsia"/>
        </w:rPr>
        <w:t xml:space="preserve"> </w:t>
      </w:r>
      <w:r w:rsidRPr="00D901A9">
        <w:rPr>
          <w:rFonts w:hint="eastAsia"/>
        </w:rPr>
        <w:t>: To select</w:t>
      </w:r>
      <w:r>
        <w:rPr>
          <w:rFonts w:hint="eastAsia"/>
        </w:rPr>
        <w:t xml:space="preserve"> next song in USB/SD/BT</w:t>
      </w:r>
    </w:p>
    <w:p w:rsidR="005326F0" w:rsidRDefault="005326F0" w:rsidP="005326F0">
      <w:pPr>
        <w:numPr>
          <w:ilvl w:val="0"/>
          <w:numId w:val="4"/>
        </w:numPr>
      </w:pPr>
      <w:r>
        <w:rPr>
          <w:rFonts w:hint="eastAsia"/>
        </w:rPr>
        <w:t xml:space="preserve"> </w:t>
      </w:r>
      <w:r w:rsidRPr="00D901A9">
        <w:rPr>
          <w:rFonts w:hint="eastAsia"/>
        </w:rPr>
        <w:t>REPEAT:</w:t>
      </w:r>
      <w:r>
        <w:rPr>
          <w:rFonts w:hint="eastAsia"/>
        </w:rPr>
        <w:t xml:space="preserve"> To r</w:t>
      </w:r>
      <w:r w:rsidRPr="00D901A9">
        <w:rPr>
          <w:rFonts w:hint="eastAsia"/>
        </w:rPr>
        <w:t>epeat an audio play</w:t>
      </w:r>
    </w:p>
    <w:p w:rsidR="005326F0" w:rsidRDefault="005326F0" w:rsidP="005326F0">
      <w:pPr>
        <w:numPr>
          <w:ilvl w:val="0"/>
          <w:numId w:val="4"/>
        </w:numPr>
      </w:pPr>
      <w:r>
        <w:rPr>
          <w:rFonts w:hint="eastAsia"/>
        </w:rPr>
        <w:t xml:space="preserve"> M: Mode switchover (USB,SD, AC-3,AUX,BT)</w:t>
      </w:r>
    </w:p>
    <w:p w:rsidR="005326F0" w:rsidRDefault="005326F0" w:rsidP="005326F0">
      <w:pPr>
        <w:numPr>
          <w:ilvl w:val="0"/>
          <w:numId w:val="4"/>
        </w:numPr>
      </w:pPr>
      <w:r>
        <w:rPr>
          <w:rFonts w:hint="eastAsia"/>
        </w:rPr>
        <w:t xml:space="preserve"> PRO : Logic channel switch</w:t>
      </w:r>
    </w:p>
    <w:p w:rsidR="005326F0" w:rsidRPr="00D901A9" w:rsidRDefault="005326F0" w:rsidP="005326F0">
      <w:pPr>
        <w:numPr>
          <w:ilvl w:val="0"/>
          <w:numId w:val="4"/>
        </w:numPr>
      </w:pPr>
      <w:r>
        <w:rPr>
          <w:rFonts w:hint="eastAsia"/>
        </w:rPr>
        <w:t xml:space="preserve"> </w:t>
      </w:r>
      <w:r w:rsidRPr="00D901A9">
        <w:rPr>
          <w:rFonts w:hint="eastAsia"/>
        </w:rPr>
        <w:t>VOL+</w:t>
      </w:r>
      <w:r>
        <w:rPr>
          <w:rFonts w:hint="eastAsia"/>
        </w:rPr>
        <w:t xml:space="preserve">,- </w:t>
      </w:r>
      <w:r w:rsidRPr="00D901A9">
        <w:rPr>
          <w:rFonts w:hint="eastAsia"/>
        </w:rPr>
        <w:t>:</w:t>
      </w:r>
      <w:r>
        <w:rPr>
          <w:rFonts w:hint="eastAsia"/>
        </w:rPr>
        <w:t xml:space="preserve"> To i</w:t>
      </w:r>
      <w:r w:rsidRPr="00D901A9">
        <w:rPr>
          <w:rFonts w:hint="eastAsia"/>
        </w:rPr>
        <w:t>ncrease volume</w:t>
      </w:r>
    </w:p>
    <w:p w:rsidR="005326F0" w:rsidRDefault="005326F0" w:rsidP="005326F0">
      <w:pPr>
        <w:numPr>
          <w:ilvl w:val="0"/>
          <w:numId w:val="4"/>
        </w:numPr>
      </w:pPr>
      <w:r>
        <w:rPr>
          <w:rFonts w:hint="eastAsia"/>
        </w:rPr>
        <w:t xml:space="preserve"> </w:t>
      </w:r>
      <w:r w:rsidRPr="00D901A9">
        <w:rPr>
          <w:rFonts w:hint="eastAsia"/>
        </w:rPr>
        <w:t>BASS+</w:t>
      </w:r>
      <w:r>
        <w:rPr>
          <w:rFonts w:hint="eastAsia"/>
        </w:rPr>
        <w:t xml:space="preserve">,- </w:t>
      </w:r>
      <w:r w:rsidRPr="00D901A9">
        <w:rPr>
          <w:rFonts w:hint="eastAsia"/>
        </w:rPr>
        <w:t>:</w:t>
      </w:r>
      <w:r>
        <w:rPr>
          <w:rFonts w:hint="eastAsia"/>
        </w:rPr>
        <w:t xml:space="preserve"> To i</w:t>
      </w:r>
      <w:r w:rsidRPr="00D901A9">
        <w:rPr>
          <w:rFonts w:hint="eastAsia"/>
        </w:rPr>
        <w:t>ncrease the Bass volume</w:t>
      </w:r>
    </w:p>
    <w:p w:rsidR="005326F0" w:rsidRPr="00D901A9" w:rsidRDefault="005326F0" w:rsidP="005326F0">
      <w:pPr>
        <w:numPr>
          <w:ilvl w:val="0"/>
          <w:numId w:val="4"/>
        </w:numPr>
      </w:pPr>
      <w:r>
        <w:rPr>
          <w:rFonts w:hint="eastAsia"/>
        </w:rPr>
        <w:t xml:space="preserve"> </w:t>
      </w:r>
      <w:r w:rsidRPr="00D901A9">
        <w:rPr>
          <w:rFonts w:hint="eastAsia"/>
        </w:rPr>
        <w:t>RESET</w:t>
      </w:r>
      <w:r>
        <w:rPr>
          <w:rFonts w:hint="eastAsia"/>
        </w:rPr>
        <w:t xml:space="preserve"> </w:t>
      </w:r>
      <w:r w:rsidRPr="00D901A9">
        <w:rPr>
          <w:rFonts w:hint="eastAsia"/>
        </w:rPr>
        <w:t xml:space="preserve">: </w:t>
      </w:r>
      <w:r>
        <w:rPr>
          <w:rFonts w:hint="eastAsia"/>
        </w:rPr>
        <w:t>Long press to r</w:t>
      </w:r>
      <w:r w:rsidRPr="00D901A9">
        <w:rPr>
          <w:rFonts w:hint="eastAsia"/>
        </w:rPr>
        <w:t xml:space="preserve">ecover to default </w:t>
      </w:r>
      <w:r>
        <w:rPr>
          <w:rFonts w:hint="eastAsia"/>
        </w:rPr>
        <w:t>mode</w:t>
      </w:r>
    </w:p>
    <w:p w:rsidR="00755ACC" w:rsidRDefault="005326F0" w:rsidP="005326F0">
      <w:pPr>
        <w:numPr>
          <w:ilvl w:val="0"/>
          <w:numId w:val="4"/>
        </w:numPr>
      </w:pPr>
      <w:r>
        <w:rPr>
          <w:rFonts w:hint="eastAsia"/>
        </w:rPr>
        <w:t xml:space="preserve"> </w:t>
      </w:r>
      <w:r w:rsidR="000037BA" w:rsidRPr="00D901A9">
        <w:rPr>
          <w:rFonts w:hint="eastAsia"/>
        </w:rPr>
        <w:t xml:space="preserve">AUX </w:t>
      </w:r>
      <w:proofErr w:type="gramStart"/>
      <w:r w:rsidR="000037BA" w:rsidRPr="00D901A9">
        <w:rPr>
          <w:rFonts w:hint="eastAsia"/>
        </w:rPr>
        <w:t>IN</w:t>
      </w:r>
      <w:r>
        <w:rPr>
          <w:rFonts w:hint="eastAsia"/>
        </w:rPr>
        <w:t xml:space="preserve"> </w:t>
      </w:r>
      <w:r w:rsidR="000037BA" w:rsidRPr="00D901A9">
        <w:rPr>
          <w:rFonts w:hint="eastAsia"/>
        </w:rPr>
        <w:t>:</w:t>
      </w:r>
      <w:proofErr w:type="gramEnd"/>
      <w:r w:rsidR="0022528E">
        <w:rPr>
          <w:rFonts w:hint="eastAsia"/>
        </w:rPr>
        <w:t xml:space="preserve"> To enter into </w:t>
      </w:r>
      <w:r w:rsidR="000037BA" w:rsidRPr="00D901A9">
        <w:rPr>
          <w:rFonts w:hint="eastAsia"/>
        </w:rPr>
        <w:t xml:space="preserve">Aux </w:t>
      </w:r>
      <w:r w:rsidR="0022528E" w:rsidRPr="00D901A9">
        <w:rPr>
          <w:rFonts w:hint="eastAsia"/>
        </w:rPr>
        <w:t>play</w:t>
      </w:r>
      <w:r w:rsidR="0022528E">
        <w:rPr>
          <w:rFonts w:hint="eastAsia"/>
        </w:rPr>
        <w:t>back.</w:t>
      </w:r>
    </w:p>
    <w:p w:rsidR="005326F0" w:rsidRPr="00D901A9" w:rsidRDefault="005326F0" w:rsidP="005326F0">
      <w:pPr>
        <w:numPr>
          <w:ilvl w:val="0"/>
          <w:numId w:val="4"/>
        </w:numPr>
      </w:pPr>
      <w:r>
        <w:rPr>
          <w:rFonts w:hint="eastAsia"/>
        </w:rPr>
        <w:t xml:space="preserve"> 5.1 : To enter into 5.1ch input</w:t>
      </w:r>
    </w:p>
    <w:p w:rsidR="005326F0" w:rsidRDefault="005326F0">
      <w:pPr>
        <w:numPr>
          <w:ilvl w:val="0"/>
          <w:numId w:val="4"/>
        </w:numPr>
      </w:pPr>
      <w:r>
        <w:rPr>
          <w:rFonts w:hint="eastAsia"/>
        </w:rPr>
        <w:t xml:space="preserve"> FRONT+</w:t>
      </w:r>
      <w:proofErr w:type="gramStart"/>
      <w:r>
        <w:rPr>
          <w:rFonts w:hint="eastAsia"/>
        </w:rPr>
        <w:t>,-</w:t>
      </w:r>
      <w:proofErr w:type="gramEnd"/>
      <w:r>
        <w:rPr>
          <w:rFonts w:hint="eastAsia"/>
        </w:rPr>
        <w:t xml:space="preserve"> : To increase or reduce the Front Volume.</w:t>
      </w:r>
    </w:p>
    <w:p w:rsidR="005326F0" w:rsidRDefault="005326F0">
      <w:pPr>
        <w:numPr>
          <w:ilvl w:val="0"/>
          <w:numId w:val="4"/>
        </w:numPr>
      </w:pPr>
      <w:r>
        <w:rPr>
          <w:rFonts w:hint="eastAsia"/>
        </w:rPr>
        <w:t xml:space="preserve"> REAR+</w:t>
      </w:r>
      <w:proofErr w:type="gramStart"/>
      <w:r>
        <w:rPr>
          <w:rFonts w:hint="eastAsia"/>
        </w:rPr>
        <w:t>,-</w:t>
      </w:r>
      <w:proofErr w:type="gramEnd"/>
      <w:r>
        <w:rPr>
          <w:rFonts w:hint="eastAsia"/>
        </w:rPr>
        <w:t xml:space="preserve"> : To increase or reduce the Rear Volume.</w:t>
      </w:r>
    </w:p>
    <w:p w:rsidR="005326F0" w:rsidRDefault="005326F0">
      <w:pPr>
        <w:numPr>
          <w:ilvl w:val="0"/>
          <w:numId w:val="4"/>
        </w:numPr>
      </w:pPr>
      <w:r>
        <w:rPr>
          <w:rFonts w:hint="eastAsia"/>
        </w:rPr>
        <w:t xml:space="preserve"> CENTER+, - </w:t>
      </w:r>
      <w:r>
        <w:t>: To increase or reduce the Center Volume.</w:t>
      </w:r>
    </w:p>
    <w:p w:rsidR="00755ACC" w:rsidRPr="00D901A9" w:rsidRDefault="005326F0">
      <w:pPr>
        <w:numPr>
          <w:ilvl w:val="0"/>
          <w:numId w:val="4"/>
        </w:numPr>
      </w:pPr>
      <w:r>
        <w:rPr>
          <w:rFonts w:hint="eastAsia"/>
        </w:rPr>
        <w:t xml:space="preserve"> 1</w:t>
      </w:r>
      <w:r w:rsidR="000037BA" w:rsidRPr="00D901A9">
        <w:rPr>
          <w:rFonts w:hint="eastAsia"/>
        </w:rPr>
        <w:t>-0:</w:t>
      </w:r>
      <w:r w:rsidR="0022528E">
        <w:rPr>
          <w:rFonts w:hint="eastAsia"/>
        </w:rPr>
        <w:t xml:space="preserve"> </w:t>
      </w:r>
      <w:r w:rsidR="000037BA" w:rsidRPr="00D901A9">
        <w:rPr>
          <w:rFonts w:hint="eastAsia"/>
        </w:rPr>
        <w:t>To choose 1-0 Numerical play</w:t>
      </w:r>
    </w:p>
    <w:p w:rsidR="00755ACC" w:rsidRPr="00D901A9" w:rsidRDefault="00755ACC"/>
    <w:p w:rsidR="00755ACC" w:rsidRPr="00D901A9" w:rsidRDefault="00755ACC"/>
    <w:p w:rsidR="00755ACC" w:rsidRPr="00D901A9" w:rsidRDefault="00755ACC"/>
    <w:p w:rsidR="00755ACC" w:rsidRDefault="000037BA">
      <w:pPr>
        <w:rPr>
          <w:b/>
          <w:bCs/>
          <w:u w:val="single"/>
        </w:rPr>
      </w:pPr>
      <w:r>
        <w:rPr>
          <w:rFonts w:hint="eastAsia"/>
          <w:b/>
          <w:bCs/>
          <w:u w:val="single"/>
        </w:rPr>
        <w:t>SUBWOOFER REAR SIDE DESCRIPTION</w:t>
      </w:r>
    </w:p>
    <w:p w:rsidR="00786596" w:rsidRDefault="00786596"/>
    <w:p w:rsidR="00755ACC" w:rsidRDefault="00786596">
      <w:r>
        <w:rPr>
          <w:rFonts w:hint="eastAsia"/>
          <w:noProof/>
          <w:lang w:eastAsia="en-US"/>
        </w:rPr>
        <w:drawing>
          <wp:anchor distT="0" distB="0" distL="114300" distR="114300" simplePos="0" relativeHeight="251661312" behindDoc="0" locked="0" layoutInCell="1" allowOverlap="1">
            <wp:simplePos x="0" y="0"/>
            <wp:positionH relativeFrom="column">
              <wp:posOffset>17145</wp:posOffset>
            </wp:positionH>
            <wp:positionV relativeFrom="paragraph">
              <wp:posOffset>34925</wp:posOffset>
            </wp:positionV>
            <wp:extent cx="1809750" cy="2614295"/>
            <wp:effectExtent l="19050" t="0" r="0" b="0"/>
            <wp:wrapSquare wrapText="bothSides"/>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a:srcRect/>
                    <a:stretch>
                      <a:fillRect/>
                    </a:stretch>
                  </pic:blipFill>
                  <pic:spPr bwMode="auto">
                    <a:xfrm>
                      <a:off x="0" y="0"/>
                      <a:ext cx="1809750" cy="2614295"/>
                    </a:xfrm>
                    <a:prstGeom prst="rect">
                      <a:avLst/>
                    </a:prstGeom>
                    <a:noFill/>
                    <a:ln w="9525">
                      <a:noFill/>
                      <a:miter lim="800000"/>
                      <a:headEnd/>
                      <a:tailEnd/>
                    </a:ln>
                  </pic:spPr>
                </pic:pic>
              </a:graphicData>
            </a:graphic>
          </wp:anchor>
        </w:drawing>
      </w:r>
      <w:r w:rsidR="000037BA">
        <w:rPr>
          <w:rFonts w:hint="eastAsia"/>
        </w:rPr>
        <w:t>A. STEREO INPUT</w:t>
      </w:r>
    </w:p>
    <w:p w:rsidR="00755ACC" w:rsidRDefault="000037BA">
      <w:r>
        <w:rPr>
          <w:rFonts w:hint="eastAsia"/>
        </w:rPr>
        <w:t xml:space="preserve">   RCA Connectors to take input from external audio source</w:t>
      </w:r>
    </w:p>
    <w:p w:rsidR="00755ACC" w:rsidRDefault="00755ACC"/>
    <w:p w:rsidR="00755ACC" w:rsidRDefault="000037BA">
      <w:r>
        <w:rPr>
          <w:rFonts w:hint="eastAsia"/>
        </w:rPr>
        <w:t xml:space="preserve">B. </w:t>
      </w:r>
      <w:r w:rsidR="00786596">
        <w:rPr>
          <w:rFonts w:hint="eastAsia"/>
        </w:rPr>
        <w:t>AC 3 /5.1 OUTPUT</w:t>
      </w:r>
    </w:p>
    <w:p w:rsidR="00755ACC" w:rsidRDefault="00786596">
      <w:r>
        <w:rPr>
          <w:rFonts w:hint="eastAsia"/>
        </w:rPr>
        <w:t xml:space="preserve">  Front left, front right, rear left, rear right &amp; center</w:t>
      </w:r>
    </w:p>
    <w:p w:rsidR="00755ACC" w:rsidRDefault="00755ACC"/>
    <w:p w:rsidR="00755ACC" w:rsidRDefault="000037BA">
      <w:r>
        <w:rPr>
          <w:rFonts w:hint="eastAsia"/>
        </w:rPr>
        <w:t>C. POWER ON/OFF switch</w:t>
      </w:r>
    </w:p>
    <w:p w:rsidR="00755ACC" w:rsidRDefault="00755ACC"/>
    <w:p w:rsidR="00755ACC" w:rsidRDefault="000037BA">
      <w:r>
        <w:rPr>
          <w:rFonts w:hint="eastAsia"/>
        </w:rPr>
        <w:t>D. POWER INPUT</w:t>
      </w:r>
    </w:p>
    <w:p w:rsidR="00755ACC" w:rsidRDefault="000037BA">
      <w:r>
        <w:rPr>
          <w:rFonts w:hint="eastAsia"/>
        </w:rPr>
        <w:t xml:space="preserve">  AC220V 50Hz</w:t>
      </w:r>
    </w:p>
    <w:p w:rsidR="00786596" w:rsidRDefault="00786596"/>
    <w:p w:rsidR="00786596" w:rsidRDefault="00786596"/>
    <w:p w:rsidR="00755ACC" w:rsidRDefault="00755ACC"/>
    <w:p w:rsidR="00786596" w:rsidRDefault="00786596">
      <w:pPr>
        <w:rPr>
          <w:b/>
          <w:bCs/>
          <w:u w:val="single"/>
        </w:rPr>
      </w:pPr>
    </w:p>
    <w:p w:rsidR="00786596" w:rsidRDefault="00786596">
      <w:pPr>
        <w:rPr>
          <w:b/>
          <w:bCs/>
          <w:u w:val="single"/>
        </w:rPr>
      </w:pPr>
    </w:p>
    <w:p w:rsidR="00786596" w:rsidRDefault="00786596">
      <w:pPr>
        <w:rPr>
          <w:b/>
          <w:bCs/>
          <w:u w:val="single"/>
        </w:rPr>
      </w:pPr>
    </w:p>
    <w:p w:rsidR="00755ACC" w:rsidRDefault="000037BA">
      <w:pPr>
        <w:rPr>
          <w:b/>
          <w:bCs/>
          <w:u w:val="single"/>
        </w:rPr>
      </w:pPr>
      <w:r>
        <w:rPr>
          <w:rFonts w:hint="eastAsia"/>
          <w:b/>
          <w:bCs/>
          <w:u w:val="single"/>
        </w:rPr>
        <w:t>UNIT OPERATION</w:t>
      </w:r>
    </w:p>
    <w:p w:rsidR="00755ACC" w:rsidRDefault="000037BA">
      <w:pPr>
        <w:numPr>
          <w:ilvl w:val="0"/>
          <w:numId w:val="5"/>
        </w:numPr>
      </w:pPr>
      <w:r>
        <w:rPr>
          <w:rFonts w:hint="eastAsia"/>
        </w:rPr>
        <w:t>First plug the cable of satellite into the output jack on rear panel of woofer, one end of audio cable connected into the input jack on rear panel of woofer, the other end connected into the output jack of the computer or any external audio source.</w:t>
      </w:r>
    </w:p>
    <w:p w:rsidR="00755ACC" w:rsidRDefault="000037BA">
      <w:pPr>
        <w:numPr>
          <w:ilvl w:val="0"/>
          <w:numId w:val="5"/>
        </w:numPr>
      </w:pPr>
      <w:r>
        <w:rPr>
          <w:rFonts w:hint="eastAsia"/>
        </w:rPr>
        <w:t xml:space="preserve">Connect the AC power cord with power socket to the main, press ON/OFF switch on the rear panel of </w:t>
      </w:r>
      <w:proofErr w:type="gramStart"/>
      <w:r>
        <w:rPr>
          <w:rFonts w:hint="eastAsia"/>
        </w:rPr>
        <w:t>subwoofe</w:t>
      </w:r>
      <w:r w:rsidR="002C07A3">
        <w:rPr>
          <w:rFonts w:hint="eastAsia"/>
        </w:rPr>
        <w:t>r,</w:t>
      </w:r>
      <w:proofErr w:type="gramEnd"/>
      <w:r w:rsidR="002C07A3">
        <w:rPr>
          <w:rFonts w:hint="eastAsia"/>
        </w:rPr>
        <w:t xml:space="preserve"> </w:t>
      </w:r>
      <w:r>
        <w:rPr>
          <w:rFonts w:hint="eastAsia"/>
        </w:rPr>
        <w:t>LED indicator light up in red color</w:t>
      </w:r>
      <w:r w:rsidR="002C07A3">
        <w:rPr>
          <w:rFonts w:hint="eastAsia"/>
        </w:rPr>
        <w:t>,</w:t>
      </w:r>
      <w:r w:rsidR="002C07A3" w:rsidRPr="002C07A3">
        <w:rPr>
          <w:rFonts w:hint="eastAsia"/>
        </w:rPr>
        <w:t xml:space="preserve"> </w:t>
      </w:r>
      <w:r w:rsidR="002C07A3">
        <w:rPr>
          <w:rFonts w:hint="eastAsia"/>
        </w:rPr>
        <w:t>the units enters into AUX mode</w:t>
      </w:r>
      <w:r>
        <w:rPr>
          <w:rFonts w:hint="eastAsia"/>
        </w:rPr>
        <w:t>.</w:t>
      </w:r>
    </w:p>
    <w:p w:rsidR="002C07A3" w:rsidRDefault="000037BA" w:rsidP="002C07A3">
      <w:pPr>
        <w:numPr>
          <w:ilvl w:val="0"/>
          <w:numId w:val="5"/>
        </w:numPr>
      </w:pPr>
      <w:r>
        <w:rPr>
          <w:rFonts w:hint="eastAsia"/>
        </w:rPr>
        <w:t xml:space="preserve">Press </w:t>
      </w:r>
      <w:r>
        <w:t>“</w:t>
      </w:r>
      <w:r w:rsidR="002C07A3">
        <w:rPr>
          <w:rFonts w:hint="eastAsia"/>
        </w:rPr>
        <w:t xml:space="preserve">Volume </w:t>
      </w:r>
      <w:r>
        <w:rPr>
          <w:rFonts w:hint="eastAsia"/>
        </w:rPr>
        <w:t>+ /</w:t>
      </w:r>
      <w:r w:rsidR="002C07A3">
        <w:rPr>
          <w:rFonts w:hint="eastAsia"/>
        </w:rPr>
        <w:t xml:space="preserve"> Volume </w:t>
      </w:r>
      <w:proofErr w:type="gramStart"/>
      <w:r>
        <w:rPr>
          <w:rFonts w:hint="eastAsia"/>
        </w:rPr>
        <w:t xml:space="preserve">- </w:t>
      </w:r>
      <w:r>
        <w:t>”</w:t>
      </w:r>
      <w:proofErr w:type="gramEnd"/>
      <w:r>
        <w:rPr>
          <w:rFonts w:hint="eastAsia"/>
        </w:rPr>
        <w:t xml:space="preserve"> button on woofer front panel or remote to adjust the volume in playback mode.</w:t>
      </w:r>
      <w:r w:rsidR="002C07A3">
        <w:rPr>
          <w:rFonts w:hint="eastAsia"/>
        </w:rPr>
        <w:t xml:space="preserve"> </w:t>
      </w:r>
      <w:r>
        <w:rPr>
          <w:rFonts w:hint="eastAsia"/>
        </w:rPr>
        <w:t xml:space="preserve">Press </w:t>
      </w:r>
      <w:r>
        <w:t>“</w:t>
      </w:r>
      <w:r w:rsidR="002C07A3">
        <w:rPr>
          <w:rFonts w:hint="eastAsia"/>
        </w:rPr>
        <w:t>BASS+/BASS-</w:t>
      </w:r>
      <w:r>
        <w:t>”</w:t>
      </w:r>
      <w:r w:rsidR="002C07A3">
        <w:rPr>
          <w:rFonts w:hint="eastAsia"/>
        </w:rPr>
        <w:t xml:space="preserve"> button on </w:t>
      </w:r>
      <w:r>
        <w:rPr>
          <w:rFonts w:hint="eastAsia"/>
        </w:rPr>
        <w:t xml:space="preserve">remote to </w:t>
      </w:r>
      <w:r w:rsidR="002C07A3">
        <w:rPr>
          <w:rFonts w:hint="eastAsia"/>
        </w:rPr>
        <w:t>adjust the bass.</w:t>
      </w:r>
    </w:p>
    <w:p w:rsidR="00755ACC" w:rsidRDefault="002C07A3" w:rsidP="002C07A3">
      <w:pPr>
        <w:numPr>
          <w:ilvl w:val="0"/>
          <w:numId w:val="5"/>
        </w:numPr>
      </w:pPr>
      <w:proofErr w:type="gramStart"/>
      <w:r>
        <w:rPr>
          <w:rFonts w:hint="eastAsia"/>
        </w:rPr>
        <w:t xml:space="preserve">Press </w:t>
      </w:r>
      <w:r>
        <w:t>”</w:t>
      </w:r>
      <w:proofErr w:type="gramEnd"/>
      <w:r>
        <w:rPr>
          <w:rFonts w:hint="eastAsia"/>
        </w:rPr>
        <w:t>Prev / Next</w:t>
      </w:r>
      <w:r>
        <w:t>”</w:t>
      </w:r>
      <w:r>
        <w:rPr>
          <w:rFonts w:hint="eastAsia"/>
        </w:rPr>
        <w:t xml:space="preserve"> button on woofer front panel or remote </w:t>
      </w:r>
      <w:r w:rsidR="000037BA">
        <w:rPr>
          <w:rFonts w:hint="eastAsia"/>
        </w:rPr>
        <w:t>choose previous/next song in playback mode.</w:t>
      </w:r>
    </w:p>
    <w:p w:rsidR="00755ACC" w:rsidRDefault="000037BA">
      <w:pPr>
        <w:numPr>
          <w:ilvl w:val="0"/>
          <w:numId w:val="5"/>
        </w:numPr>
      </w:pPr>
      <w:bookmarkStart w:id="3" w:name="OLE_LINK3"/>
      <w:bookmarkStart w:id="4" w:name="OLE_LINK4"/>
      <w:proofErr w:type="gramStart"/>
      <w:r>
        <w:rPr>
          <w:rFonts w:hint="eastAsia"/>
        </w:rPr>
        <w:t xml:space="preserve">Press </w:t>
      </w:r>
      <w:r>
        <w:t>”</w:t>
      </w:r>
      <w:proofErr w:type="gramEnd"/>
      <w:r>
        <w:rPr>
          <w:rFonts w:hint="eastAsia"/>
        </w:rPr>
        <w:t>Play/Pause</w:t>
      </w:r>
      <w:r>
        <w:t>”</w:t>
      </w:r>
      <w:r>
        <w:rPr>
          <w:rFonts w:hint="eastAsia"/>
        </w:rPr>
        <w:t xml:space="preserve"> button on woofer front panel or remote</w:t>
      </w:r>
      <w:bookmarkEnd w:id="3"/>
      <w:bookmarkEnd w:id="4"/>
      <w:r>
        <w:rPr>
          <w:rFonts w:hint="eastAsia"/>
        </w:rPr>
        <w:t xml:space="preserve"> to pause the music in playback mode.Press again to resume the music.</w:t>
      </w:r>
    </w:p>
    <w:p w:rsidR="00755ACC" w:rsidRDefault="000037BA">
      <w:pPr>
        <w:numPr>
          <w:ilvl w:val="0"/>
          <w:numId w:val="5"/>
        </w:numPr>
      </w:pPr>
      <w:r>
        <w:rPr>
          <w:rFonts w:hint="eastAsia"/>
        </w:rPr>
        <w:t xml:space="preserve">When USB or SD card is playing, press </w:t>
      </w:r>
      <w:r>
        <w:t>“</w:t>
      </w:r>
      <w:r>
        <w:rPr>
          <w:rFonts w:hint="eastAsia"/>
        </w:rPr>
        <w:t>input</w:t>
      </w:r>
      <w:r>
        <w:t>”</w:t>
      </w:r>
      <w:r>
        <w:rPr>
          <w:rFonts w:hint="eastAsia"/>
        </w:rPr>
        <w:t xml:space="preserve"> button</w:t>
      </w:r>
      <w:r w:rsidR="002C07A3">
        <w:rPr>
          <w:rFonts w:hint="eastAsia"/>
        </w:rPr>
        <w:t xml:space="preserve"> to cycle through AUX/BT/USB/SD</w:t>
      </w:r>
      <w:r>
        <w:rPr>
          <w:rFonts w:hint="eastAsia"/>
        </w:rPr>
        <w:t>.</w:t>
      </w:r>
    </w:p>
    <w:p w:rsidR="00755ACC" w:rsidRDefault="000037BA">
      <w:pPr>
        <w:numPr>
          <w:ilvl w:val="0"/>
          <w:numId w:val="5"/>
        </w:numPr>
      </w:pPr>
      <w:r>
        <w:rPr>
          <w:rFonts w:hint="eastAsia"/>
        </w:rPr>
        <w:t>After Stop using the unit, turn off the power switch, unplug the power cord.</w:t>
      </w:r>
    </w:p>
    <w:p w:rsidR="00755ACC" w:rsidRPr="0068092F" w:rsidRDefault="00755ACC"/>
    <w:p w:rsidR="00755ACC" w:rsidRDefault="00755ACC"/>
    <w:p w:rsidR="00755ACC" w:rsidRDefault="00755ACC"/>
    <w:p w:rsidR="00755ACC" w:rsidRDefault="00755ACC"/>
    <w:p w:rsidR="00755ACC" w:rsidRDefault="00755ACC"/>
    <w:p w:rsidR="00755ACC" w:rsidRDefault="00755ACC"/>
    <w:p w:rsidR="00755ACC" w:rsidRDefault="00755ACC"/>
    <w:p w:rsidR="00755ACC" w:rsidRDefault="00755ACC"/>
    <w:p w:rsidR="00755ACC" w:rsidRDefault="00755ACC"/>
    <w:p w:rsidR="00755ACC" w:rsidRDefault="00755ACC"/>
    <w:p w:rsidR="00755ACC" w:rsidRDefault="00755ACC"/>
    <w:p w:rsidR="00755ACC" w:rsidRDefault="00755ACC"/>
    <w:p w:rsidR="00755ACC" w:rsidRDefault="00755ACC"/>
    <w:p w:rsidR="00755ACC" w:rsidRDefault="00755ACC"/>
    <w:p w:rsidR="00755ACC" w:rsidRDefault="00755ACC"/>
    <w:p w:rsidR="00755ACC" w:rsidRDefault="00755ACC"/>
    <w:p w:rsidR="00755ACC" w:rsidRDefault="00755ACC"/>
    <w:p w:rsidR="00755ACC" w:rsidRDefault="00755ACC"/>
    <w:p w:rsidR="00755ACC" w:rsidRDefault="00755ACC"/>
    <w:p w:rsidR="00755ACC" w:rsidRDefault="00755ACC"/>
    <w:p w:rsidR="00755ACC" w:rsidRDefault="000037BA">
      <w:pPr>
        <w:rPr>
          <w:b/>
          <w:bCs/>
          <w:u w:val="single"/>
        </w:rPr>
      </w:pPr>
      <w:r>
        <w:rPr>
          <w:rFonts w:hint="eastAsia"/>
          <w:b/>
          <w:bCs/>
          <w:u w:val="single"/>
        </w:rPr>
        <w:t>BT Operating:</w:t>
      </w:r>
    </w:p>
    <w:p w:rsidR="00755ACC" w:rsidRDefault="000037BA">
      <w:pPr>
        <w:numPr>
          <w:ilvl w:val="0"/>
          <w:numId w:val="6"/>
        </w:numPr>
      </w:pPr>
      <w:r>
        <w:rPr>
          <w:rFonts w:hint="eastAsia"/>
        </w:rPr>
        <w:t xml:space="preserve">Press </w:t>
      </w:r>
      <w:r>
        <w:t>“</w:t>
      </w:r>
      <w:r>
        <w:rPr>
          <w:rFonts w:hint="eastAsia"/>
        </w:rPr>
        <w:t>BT</w:t>
      </w:r>
      <w:r>
        <w:t>”</w:t>
      </w:r>
      <w:r>
        <w:rPr>
          <w:rFonts w:hint="eastAsia"/>
        </w:rPr>
        <w:t xml:space="preserve"> on remote controller or </w:t>
      </w:r>
      <w:r>
        <w:t>“</w:t>
      </w:r>
      <w:r>
        <w:rPr>
          <w:rFonts w:hint="eastAsia"/>
        </w:rPr>
        <w:t>Input</w:t>
      </w:r>
      <w:r>
        <w:t>”</w:t>
      </w:r>
      <w:r>
        <w:rPr>
          <w:rFonts w:hint="eastAsia"/>
        </w:rPr>
        <w:t xml:space="preserve"> button on subwoofer front panel, the units enters into BT playback, LED indicator of subwoofer front panel will flash in red color. Search for </w:t>
      </w:r>
      <w:r>
        <w:t>“</w:t>
      </w:r>
      <w:r w:rsidR="0068092F">
        <w:rPr>
          <w:rFonts w:hint="eastAsia"/>
        </w:rPr>
        <w:t>HT014A-5086F</w:t>
      </w:r>
      <w:r>
        <w:t>”</w:t>
      </w:r>
      <w:r>
        <w:rPr>
          <w:rFonts w:hint="eastAsia"/>
        </w:rPr>
        <w:t xml:space="preserve"> on BT device and pair the devices with the speaker system, the LED indicator of subwoofer front panel will keep lighting up in red color after connected successfully.</w:t>
      </w:r>
    </w:p>
    <w:p w:rsidR="00755ACC" w:rsidRDefault="000037BA">
      <w:pPr>
        <w:numPr>
          <w:ilvl w:val="0"/>
          <w:numId w:val="6"/>
        </w:numPr>
      </w:pPr>
      <w:r>
        <w:rPr>
          <w:rFonts w:hint="eastAsia"/>
        </w:rPr>
        <w:t xml:space="preserve">When playing the files in BT devices, Short press </w:t>
      </w:r>
      <w:r>
        <w:t>“</w:t>
      </w:r>
      <w:r>
        <w:rPr>
          <w:rFonts w:hint="eastAsia"/>
        </w:rPr>
        <w:t>vol+/vol-</w:t>
      </w:r>
      <w:r>
        <w:t>”</w:t>
      </w:r>
      <w:r>
        <w:rPr>
          <w:rFonts w:hint="eastAsia"/>
        </w:rPr>
        <w:t xml:space="preserve"> button on remote or subwoofer front panel to increase/decrease the volume; Short press </w:t>
      </w:r>
      <w:r>
        <w:t>“</w:t>
      </w:r>
      <w:r>
        <w:rPr>
          <w:rFonts w:hint="eastAsia"/>
        </w:rPr>
        <w:t>prev/next</w:t>
      </w:r>
      <w:r>
        <w:t>”</w:t>
      </w:r>
      <w:r>
        <w:rPr>
          <w:rFonts w:hint="eastAsia"/>
        </w:rPr>
        <w:t xml:space="preserve"> button on remote or subwoofer front panel to select previous/next song in BT devices.</w:t>
      </w:r>
    </w:p>
    <w:p w:rsidR="00755ACC" w:rsidRDefault="00755ACC"/>
    <w:p w:rsidR="00755ACC" w:rsidRDefault="000037BA">
      <w:r>
        <w:rPr>
          <w:rFonts w:hint="eastAsia"/>
        </w:rPr>
        <w:t>Note</w:t>
      </w:r>
      <w:proofErr w:type="gramStart"/>
      <w:r>
        <w:rPr>
          <w:rFonts w:hint="eastAsia"/>
        </w:rPr>
        <w:t>:BT</w:t>
      </w:r>
      <w:proofErr w:type="gramEnd"/>
      <w:r>
        <w:rPr>
          <w:rFonts w:hint="eastAsia"/>
        </w:rPr>
        <w:t xml:space="preserve"> working range is about 8 meter in open area.</w:t>
      </w:r>
    </w:p>
    <w:p w:rsidR="00755ACC" w:rsidRDefault="00755ACC"/>
    <w:p w:rsidR="00755ACC" w:rsidRDefault="000037BA">
      <w:pPr>
        <w:rPr>
          <w:b/>
          <w:bCs/>
          <w:u w:val="single"/>
        </w:rPr>
      </w:pPr>
      <w:r>
        <w:rPr>
          <w:rFonts w:hint="eastAsia"/>
          <w:b/>
          <w:bCs/>
          <w:u w:val="single"/>
        </w:rPr>
        <w:t>FEATURES</w:t>
      </w:r>
    </w:p>
    <w:p w:rsidR="00755ACC" w:rsidRDefault="000037BA">
      <w:pPr>
        <w:rPr>
          <w:rFonts w:asciiTheme="majorHAnsi" w:hAnsi="Arial" w:cs="Arial"/>
        </w:rPr>
      </w:pPr>
      <w:r>
        <w:rPr>
          <w:rFonts w:ascii="Arial" w:hAnsi="Arial" w:cs="Arial"/>
        </w:rPr>
        <w:t>→</w:t>
      </w:r>
      <w:r>
        <w:rPr>
          <w:rFonts w:asciiTheme="majorHAnsi" w:hAnsi="Arial" w:cs="Arial" w:hint="eastAsia"/>
        </w:rPr>
        <w:t>Analog audio input.</w:t>
      </w:r>
    </w:p>
    <w:p w:rsidR="00755ACC" w:rsidRDefault="000037BA">
      <w:pPr>
        <w:rPr>
          <w:rFonts w:asciiTheme="majorHAnsi" w:hAnsi="Arial" w:cs="Arial"/>
        </w:rPr>
      </w:pPr>
      <w:r>
        <w:rPr>
          <w:rFonts w:ascii="Arial" w:hAnsi="Arial" w:cs="Arial"/>
        </w:rPr>
        <w:t>→</w:t>
      </w:r>
      <w:r>
        <w:rPr>
          <w:rFonts w:asciiTheme="majorHAnsi" w:hAnsi="Arial" w:cs="Arial" w:hint="eastAsia"/>
        </w:rPr>
        <w:t>Support USB, SD/MMC card music player in Mp3 file format.</w:t>
      </w:r>
    </w:p>
    <w:p w:rsidR="00755ACC" w:rsidRDefault="000037BA">
      <w:pPr>
        <w:rPr>
          <w:rFonts w:asciiTheme="majorHAnsi" w:hAnsi="Arial" w:cs="Arial"/>
        </w:rPr>
      </w:pPr>
      <w:proofErr w:type="gramStart"/>
      <w:r>
        <w:rPr>
          <w:rFonts w:ascii="Arial" w:hAnsi="Arial" w:cs="Arial"/>
        </w:rPr>
        <w:t>→</w:t>
      </w:r>
      <w:r>
        <w:rPr>
          <w:rFonts w:asciiTheme="majorHAnsi" w:hAnsi="Arial" w:cs="Arial" w:hint="eastAsia"/>
        </w:rPr>
        <w:t>Full function remote control.</w:t>
      </w:r>
      <w:proofErr w:type="gramEnd"/>
    </w:p>
    <w:p w:rsidR="00755ACC" w:rsidRDefault="000037BA">
      <w:pPr>
        <w:rPr>
          <w:rFonts w:asciiTheme="majorHAnsi" w:hAnsi="Arial" w:cs="Arial"/>
        </w:rPr>
      </w:pPr>
      <w:proofErr w:type="gramStart"/>
      <w:r>
        <w:rPr>
          <w:rFonts w:ascii="Arial" w:hAnsi="Arial" w:cs="Arial"/>
        </w:rPr>
        <w:t>→</w:t>
      </w:r>
      <w:r>
        <w:rPr>
          <w:rFonts w:asciiTheme="majorHAnsi" w:hAnsi="Arial" w:cs="Arial" w:hint="eastAsia"/>
        </w:rPr>
        <w:t>Support BT connectivity.</w:t>
      </w:r>
      <w:proofErr w:type="gramEnd"/>
    </w:p>
    <w:p w:rsidR="00755ACC" w:rsidRDefault="000037BA">
      <w:pPr>
        <w:rPr>
          <w:rFonts w:asciiTheme="majorHAnsi" w:hAnsi="Arial" w:cs="Arial"/>
        </w:rPr>
      </w:pPr>
      <w:proofErr w:type="gramStart"/>
      <w:r>
        <w:rPr>
          <w:rFonts w:ascii="Arial" w:hAnsi="Arial" w:cs="Arial"/>
        </w:rPr>
        <w:t>→</w:t>
      </w:r>
      <w:r>
        <w:rPr>
          <w:rFonts w:asciiTheme="majorHAnsi" w:hAnsi="Arial" w:cs="Arial" w:hint="eastAsia"/>
        </w:rPr>
        <w:t>Volume control on the front panel, bass control on the remote.</w:t>
      </w:r>
      <w:proofErr w:type="gramEnd"/>
    </w:p>
    <w:p w:rsidR="00755ACC" w:rsidRDefault="000037BA">
      <w:pPr>
        <w:rPr>
          <w:rFonts w:asciiTheme="majorHAnsi" w:hAnsi="Arial" w:cs="Arial"/>
        </w:rPr>
      </w:pPr>
      <w:r>
        <w:rPr>
          <w:rFonts w:ascii="Arial" w:hAnsi="Arial" w:cs="Arial"/>
        </w:rPr>
        <w:t>→</w:t>
      </w:r>
      <w:r>
        <w:rPr>
          <w:rFonts w:asciiTheme="majorHAnsi" w:hAnsi="Arial" w:cs="Arial" w:hint="eastAsia"/>
        </w:rPr>
        <w:t>Built in 2 channel power amplifier.</w:t>
      </w:r>
    </w:p>
    <w:p w:rsidR="00755ACC" w:rsidRDefault="000037BA">
      <w:pPr>
        <w:rPr>
          <w:rFonts w:asciiTheme="majorHAnsi" w:hAnsi="Arial" w:cs="Arial"/>
        </w:rPr>
      </w:pPr>
      <w:proofErr w:type="gramStart"/>
      <w:r>
        <w:rPr>
          <w:rFonts w:ascii="Arial" w:hAnsi="Arial" w:cs="Arial"/>
        </w:rPr>
        <w:t>→</w:t>
      </w:r>
      <w:r>
        <w:rPr>
          <w:rFonts w:asciiTheme="majorHAnsi" w:hAnsi="Arial" w:cs="Arial" w:hint="eastAsia"/>
        </w:rPr>
        <w:t>Compatible with MP3, MP4, PC, DVD, TV etc.</w:t>
      </w:r>
      <w:proofErr w:type="gramEnd"/>
    </w:p>
    <w:p w:rsidR="00755ACC" w:rsidRDefault="00755ACC">
      <w:pPr>
        <w:rPr>
          <w:rFonts w:asciiTheme="majorHAnsi" w:hAnsi="Arial" w:cs="Arial"/>
        </w:rPr>
      </w:pPr>
    </w:p>
    <w:p w:rsidR="00755ACC" w:rsidRDefault="000037BA">
      <w:pPr>
        <w:rPr>
          <w:rFonts w:asciiTheme="majorHAnsi" w:hAnsi="Arial" w:cs="Arial"/>
          <w:b/>
          <w:bCs/>
          <w:u w:val="single"/>
        </w:rPr>
      </w:pPr>
      <w:r>
        <w:rPr>
          <w:rFonts w:asciiTheme="majorHAnsi" w:hAnsi="Arial" w:cs="Arial" w:hint="eastAsia"/>
          <w:b/>
          <w:bCs/>
          <w:u w:val="single"/>
        </w:rPr>
        <w:t>SPECIFICATIONS</w:t>
      </w:r>
    </w:p>
    <w:p w:rsidR="00755ACC" w:rsidRDefault="000037BA">
      <w:pPr>
        <w:rPr>
          <w:rFonts w:asciiTheme="majorHAnsi" w:hAnsi="Arial" w:cs="Arial"/>
        </w:rPr>
      </w:pPr>
      <w:r>
        <w:rPr>
          <w:rFonts w:asciiTheme="majorHAnsi" w:hAnsi="Arial" w:cs="Arial" w:hint="eastAsia"/>
        </w:rPr>
        <w:t>Output Power:</w:t>
      </w:r>
      <w:r w:rsidR="0068092F">
        <w:rPr>
          <w:rFonts w:asciiTheme="majorHAnsi" w:hAnsi="Arial" w:cs="Arial" w:hint="eastAsia"/>
        </w:rPr>
        <w:t>45</w:t>
      </w:r>
      <w:r>
        <w:rPr>
          <w:rFonts w:asciiTheme="majorHAnsi" w:hAnsi="Arial" w:cs="Arial" w:hint="eastAsia"/>
        </w:rPr>
        <w:t>W</w:t>
      </w:r>
      <w:r w:rsidR="0068092F">
        <w:rPr>
          <w:rFonts w:asciiTheme="majorHAnsi" w:hAnsi="Arial" w:cs="Arial" w:hint="eastAsia"/>
        </w:rPr>
        <w:t>+1</w:t>
      </w:r>
      <w:r>
        <w:rPr>
          <w:rFonts w:asciiTheme="majorHAnsi" w:hAnsi="Arial" w:cs="Arial" w:hint="eastAsia"/>
        </w:rPr>
        <w:t>2</w:t>
      </w:r>
      <w:r w:rsidR="0068092F">
        <w:rPr>
          <w:rFonts w:asciiTheme="majorHAnsi" w:hAnsi="Arial" w:cs="Arial" w:hint="eastAsia"/>
        </w:rPr>
        <w:t>W</w:t>
      </w:r>
      <w:r w:rsidR="0068092F">
        <w:rPr>
          <w:rFonts w:asciiTheme="majorHAnsi" w:hAnsi="Arial" w:cs="Arial" w:hint="eastAsia"/>
        </w:rPr>
        <w:t>×</w:t>
      </w:r>
      <w:r w:rsidR="0068092F">
        <w:rPr>
          <w:rFonts w:asciiTheme="majorHAnsi" w:hAnsi="Arial" w:cs="Arial" w:hint="eastAsia"/>
        </w:rPr>
        <w:t>5</w:t>
      </w:r>
    </w:p>
    <w:p w:rsidR="00755ACC" w:rsidRDefault="000037BA">
      <w:pPr>
        <w:rPr>
          <w:rFonts w:asciiTheme="majorHAnsi" w:hAnsi="Arial" w:cs="Arial"/>
        </w:rPr>
      </w:pPr>
      <w:r>
        <w:rPr>
          <w:rFonts w:asciiTheme="majorHAnsi" w:hAnsi="Arial" w:cs="Arial" w:hint="eastAsia"/>
        </w:rPr>
        <w:t>Frequency response: 40Hz~</w:t>
      </w:r>
      <w:proofErr w:type="gramStart"/>
      <w:r>
        <w:rPr>
          <w:rFonts w:asciiTheme="majorHAnsi" w:hAnsi="Arial" w:cs="Arial" w:hint="eastAsia"/>
        </w:rPr>
        <w:t>20KHz</w:t>
      </w:r>
      <w:proofErr w:type="gramEnd"/>
    </w:p>
    <w:p w:rsidR="00755ACC" w:rsidRDefault="000037BA">
      <w:pPr>
        <w:rPr>
          <w:rFonts w:asciiTheme="majorHAnsi" w:hAnsi="Arial" w:cs="Arial"/>
        </w:rPr>
      </w:pPr>
      <w:r>
        <w:rPr>
          <w:rFonts w:asciiTheme="majorHAnsi" w:hAnsi="Arial" w:cs="Arial" w:hint="eastAsia"/>
        </w:rPr>
        <w:t xml:space="preserve">Impedance: </w:t>
      </w:r>
      <w:r w:rsidR="0068092F">
        <w:rPr>
          <w:rFonts w:asciiTheme="majorHAnsi" w:hAnsi="Arial" w:cs="Arial" w:hint="eastAsia"/>
        </w:rPr>
        <w:t xml:space="preserve">Subwoofer </w:t>
      </w:r>
      <w:r>
        <w:rPr>
          <w:rFonts w:asciiTheme="majorHAnsi" w:hAnsi="Arial" w:cs="Arial" w:hint="eastAsia"/>
        </w:rPr>
        <w:t>8 Ohm</w:t>
      </w:r>
      <w:r w:rsidR="0068092F">
        <w:rPr>
          <w:rFonts w:asciiTheme="majorHAnsi" w:hAnsi="Arial" w:cs="Arial" w:hint="eastAsia"/>
        </w:rPr>
        <w:t>, Satellite 4 Ohm</w:t>
      </w:r>
    </w:p>
    <w:p w:rsidR="00755ACC" w:rsidRDefault="000037BA">
      <w:pPr>
        <w:rPr>
          <w:rFonts w:asciiTheme="majorHAnsi" w:hAnsi="Arial" w:cs="Arial"/>
        </w:rPr>
      </w:pPr>
      <w:r>
        <w:rPr>
          <w:rFonts w:asciiTheme="majorHAnsi" w:hAnsi="Arial" w:cs="Arial" w:hint="eastAsia"/>
        </w:rPr>
        <w:t>S/N Ratio:</w:t>
      </w:r>
      <w:r>
        <w:rPr>
          <w:rFonts w:asciiTheme="majorHAnsi" w:hAnsi="Arial" w:cs="Arial" w:hint="eastAsia"/>
        </w:rPr>
        <w:t>≥</w:t>
      </w:r>
      <w:r>
        <w:rPr>
          <w:rFonts w:asciiTheme="majorHAnsi" w:hAnsi="Arial" w:cs="Arial" w:hint="eastAsia"/>
        </w:rPr>
        <w:t>80dB</w:t>
      </w:r>
    </w:p>
    <w:p w:rsidR="00755ACC" w:rsidRDefault="000037BA">
      <w:pPr>
        <w:rPr>
          <w:rFonts w:asciiTheme="majorHAnsi" w:hAnsi="Arial" w:cs="Arial"/>
        </w:rPr>
      </w:pPr>
      <w:r>
        <w:rPr>
          <w:rFonts w:asciiTheme="majorHAnsi" w:hAnsi="Arial" w:cs="Arial" w:hint="eastAsia"/>
        </w:rPr>
        <w:t>Isolation sensitivity:</w:t>
      </w:r>
      <w:r>
        <w:rPr>
          <w:rFonts w:asciiTheme="majorHAnsi" w:hAnsi="Arial" w:cs="Arial" w:hint="eastAsia"/>
        </w:rPr>
        <w:t>≥</w:t>
      </w:r>
      <w:r>
        <w:rPr>
          <w:rFonts w:asciiTheme="majorHAnsi" w:hAnsi="Arial" w:cs="Arial" w:hint="eastAsia"/>
        </w:rPr>
        <w:t>45dB</w:t>
      </w:r>
    </w:p>
    <w:p w:rsidR="00755ACC" w:rsidRDefault="000037BA">
      <w:pPr>
        <w:rPr>
          <w:rFonts w:asciiTheme="majorHAnsi" w:hAnsi="Arial" w:cs="Arial"/>
        </w:rPr>
      </w:pPr>
      <w:r>
        <w:rPr>
          <w:rFonts w:asciiTheme="majorHAnsi" w:hAnsi="Arial" w:cs="Arial" w:hint="eastAsia"/>
        </w:rPr>
        <w:t>Distortion:</w:t>
      </w:r>
      <w:r>
        <w:rPr>
          <w:rFonts w:asciiTheme="majorHAnsi" w:hAnsi="Arial" w:cs="Arial" w:hint="eastAsia"/>
        </w:rPr>
        <w:t>≤</w:t>
      </w:r>
      <w:r>
        <w:rPr>
          <w:rFonts w:asciiTheme="majorHAnsi" w:hAnsi="Arial" w:cs="Arial" w:hint="eastAsia"/>
        </w:rPr>
        <w:t>0.3% at 1W output @1KHz</w:t>
      </w:r>
    </w:p>
    <w:p w:rsidR="0068092F" w:rsidRDefault="0068092F">
      <w:pPr>
        <w:rPr>
          <w:rFonts w:asciiTheme="majorHAnsi" w:hAnsi="Arial" w:cs="Arial"/>
        </w:rPr>
      </w:pPr>
      <w:r>
        <w:rPr>
          <w:rFonts w:asciiTheme="majorHAnsi" w:hAnsi="Arial" w:cs="Arial" w:hint="eastAsia"/>
        </w:rPr>
        <w:t>Speaker: 5.25</w:t>
      </w:r>
      <w:r w:rsidR="000037BA">
        <w:rPr>
          <w:rFonts w:asciiTheme="majorHAnsi" w:hAnsi="Arial" w:cs="Arial"/>
        </w:rPr>
        <w:t>’’</w:t>
      </w:r>
      <w:r w:rsidR="000037BA">
        <w:rPr>
          <w:rFonts w:asciiTheme="majorHAnsi" w:hAnsi="Arial" w:cs="Arial" w:hint="eastAsia"/>
        </w:rPr>
        <w:t>+</w:t>
      </w:r>
      <w:r>
        <w:rPr>
          <w:rFonts w:asciiTheme="majorHAnsi" w:hAnsi="Arial" w:cs="Arial" w:hint="eastAsia"/>
        </w:rPr>
        <w:t>3</w:t>
      </w:r>
      <w:r w:rsidR="000037BA">
        <w:rPr>
          <w:rFonts w:asciiTheme="majorHAnsi" w:hAnsi="Arial" w:cs="Arial"/>
        </w:rPr>
        <w:t>’’</w:t>
      </w:r>
    </w:p>
    <w:p w:rsidR="00755ACC" w:rsidRDefault="0068092F">
      <w:pPr>
        <w:rPr>
          <w:rFonts w:asciiTheme="majorHAnsi" w:hAnsi="Arial" w:cs="Arial"/>
        </w:rPr>
      </w:pPr>
      <w:r>
        <w:rPr>
          <w:rFonts w:asciiTheme="majorHAnsi" w:hAnsi="Arial" w:cs="Arial" w:hint="eastAsia"/>
        </w:rPr>
        <w:t xml:space="preserve"> </w:t>
      </w:r>
      <w:r w:rsidR="000037BA">
        <w:rPr>
          <w:rFonts w:asciiTheme="majorHAnsi" w:hAnsi="Arial" w:cs="Arial" w:hint="eastAsia"/>
        </w:rPr>
        <w:t>Power:</w:t>
      </w:r>
      <w:r w:rsidR="00DE5D4F">
        <w:rPr>
          <w:rFonts w:asciiTheme="majorHAnsi" w:hAnsi="Arial" w:cs="Arial" w:hint="eastAsia"/>
        </w:rPr>
        <w:t xml:space="preserve"> </w:t>
      </w:r>
      <w:r w:rsidR="000037BA">
        <w:rPr>
          <w:rFonts w:asciiTheme="majorHAnsi" w:hAnsi="Arial" w:cs="Arial" w:hint="eastAsia"/>
        </w:rPr>
        <w:t>AC220V 50Hz</w:t>
      </w:r>
    </w:p>
    <w:p w:rsidR="00755ACC" w:rsidRDefault="00755ACC">
      <w:pPr>
        <w:rPr>
          <w:rFonts w:asciiTheme="majorHAnsi" w:hAnsi="Arial" w:cs="Arial"/>
        </w:rPr>
      </w:pPr>
    </w:p>
    <w:sectPr w:rsidR="00755ACC" w:rsidSect="00755ACC">
      <w:pgSz w:w="11906" w:h="16838"/>
      <w:pgMar w:top="600" w:right="1800" w:bottom="478"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SimSun">
    <w:altName w:val="Arial Unicode MS"/>
    <w:panose1 w:val="02010600030101010101"/>
    <w:charset w:val="86"/>
    <w:family w:val="auto"/>
    <w:notTrueType/>
    <w:pitch w:val="variable"/>
    <w:sig w:usb0="00000000" w:usb1="080E0000" w:usb2="00000010" w:usb3="00000000" w:csb0="00040000"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Light">
    <w:altName w:val="Arial Unicode MS"/>
    <w:charset w:val="00"/>
    <w:family w:val="auto"/>
    <w:pitch w:val="default"/>
    <w:sig w:usb0="00000001" w:usb1="4000207B" w:usb2="00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399522"/>
    <w:multiLevelType w:val="singleLevel"/>
    <w:tmpl w:val="57399522"/>
    <w:lvl w:ilvl="0">
      <w:start w:val="1"/>
      <w:numFmt w:val="decimal"/>
      <w:suff w:val="space"/>
      <w:lvlText w:val="%1)"/>
      <w:lvlJc w:val="left"/>
    </w:lvl>
  </w:abstractNum>
  <w:abstractNum w:abstractNumId="1">
    <w:nsid w:val="57399A7E"/>
    <w:multiLevelType w:val="singleLevel"/>
    <w:tmpl w:val="57399A7E"/>
    <w:lvl w:ilvl="0">
      <w:start w:val="1"/>
      <w:numFmt w:val="decimal"/>
      <w:suff w:val="nothing"/>
      <w:lvlText w:val="%1."/>
      <w:lvlJc w:val="left"/>
    </w:lvl>
  </w:abstractNum>
  <w:abstractNum w:abstractNumId="2">
    <w:nsid w:val="57399B75"/>
    <w:multiLevelType w:val="singleLevel"/>
    <w:tmpl w:val="57399B75"/>
    <w:lvl w:ilvl="0">
      <w:start w:val="1"/>
      <w:numFmt w:val="decimal"/>
      <w:suff w:val="space"/>
      <w:lvlText w:val="%1)"/>
      <w:lvlJc w:val="left"/>
    </w:lvl>
  </w:abstractNum>
  <w:abstractNum w:abstractNumId="3">
    <w:nsid w:val="57399C2F"/>
    <w:multiLevelType w:val="singleLevel"/>
    <w:tmpl w:val="57399C2F"/>
    <w:lvl w:ilvl="0">
      <w:start w:val="1"/>
      <w:numFmt w:val="decimal"/>
      <w:suff w:val="nothing"/>
      <w:lvlText w:val="%1."/>
      <w:lvlJc w:val="left"/>
    </w:lvl>
  </w:abstractNum>
  <w:abstractNum w:abstractNumId="4">
    <w:nsid w:val="573A71D4"/>
    <w:multiLevelType w:val="singleLevel"/>
    <w:tmpl w:val="573A71D4"/>
    <w:lvl w:ilvl="0">
      <w:start w:val="1"/>
      <w:numFmt w:val="decimal"/>
      <w:suff w:val="space"/>
      <w:lvlText w:val="%1)"/>
      <w:lvlJc w:val="left"/>
    </w:lvl>
  </w:abstractNum>
  <w:abstractNum w:abstractNumId="5">
    <w:nsid w:val="573A73AA"/>
    <w:multiLevelType w:val="singleLevel"/>
    <w:tmpl w:val="573A73AA"/>
    <w:lvl w:ilvl="0">
      <w:start w:val="1"/>
      <w:numFmt w:val="decimal"/>
      <w:suff w:val="space"/>
      <w:lvlText w:val="%1."/>
      <w:lvlJc w:val="left"/>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734086"/>
    <w:rsid w:val="000037BA"/>
    <w:rsid w:val="0022528E"/>
    <w:rsid w:val="002675C1"/>
    <w:rsid w:val="002C07A3"/>
    <w:rsid w:val="005326F0"/>
    <w:rsid w:val="00562BD1"/>
    <w:rsid w:val="0068092F"/>
    <w:rsid w:val="006D4F77"/>
    <w:rsid w:val="00755ACC"/>
    <w:rsid w:val="00786596"/>
    <w:rsid w:val="00BD7C97"/>
    <w:rsid w:val="00D901A9"/>
    <w:rsid w:val="00DE5D4F"/>
    <w:rsid w:val="034104E4"/>
    <w:rsid w:val="05B5126E"/>
    <w:rsid w:val="07117EA5"/>
    <w:rsid w:val="12A63CA4"/>
    <w:rsid w:val="228A48BA"/>
    <w:rsid w:val="28BC0562"/>
    <w:rsid w:val="2D0C01FC"/>
    <w:rsid w:val="309C4BD5"/>
    <w:rsid w:val="30B43B75"/>
    <w:rsid w:val="381551E7"/>
    <w:rsid w:val="38EE7BF2"/>
    <w:rsid w:val="3A49242D"/>
    <w:rsid w:val="3E734086"/>
    <w:rsid w:val="420C2FE8"/>
    <w:rsid w:val="4CBA3672"/>
    <w:rsid w:val="69B013F1"/>
    <w:rsid w:val="6BF07722"/>
    <w:rsid w:val="704D5DCD"/>
    <w:rsid w:val="757A7C49"/>
    <w:rsid w:val="7D7D15ED"/>
    <w:rsid w:val="7D8779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55ACC"/>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sid w:val="00755ACC"/>
    <w:rPr>
      <w:color w:val="0000FF"/>
      <w:u w:val="single"/>
    </w:rPr>
  </w:style>
  <w:style w:type="paragraph" w:styleId="BalloonText">
    <w:name w:val="Balloon Text"/>
    <w:basedOn w:val="Normal"/>
    <w:link w:val="BalloonTextChar"/>
    <w:rsid w:val="00D901A9"/>
    <w:rPr>
      <w:sz w:val="18"/>
      <w:szCs w:val="18"/>
    </w:rPr>
  </w:style>
  <w:style w:type="character" w:customStyle="1" w:styleId="BalloonTextChar">
    <w:name w:val="Balloon Text Char"/>
    <w:basedOn w:val="DefaultParagraphFont"/>
    <w:link w:val="BalloonText"/>
    <w:rsid w:val="00D901A9"/>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55ACC"/>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sid w:val="00755ACC"/>
    <w:rPr>
      <w:color w:val="0000FF"/>
      <w:u w:val="single"/>
    </w:rPr>
  </w:style>
  <w:style w:type="paragraph" w:styleId="BalloonText">
    <w:name w:val="Balloon Text"/>
    <w:basedOn w:val="Normal"/>
    <w:link w:val="BalloonTextChar"/>
    <w:rsid w:val="00D901A9"/>
    <w:rPr>
      <w:sz w:val="18"/>
      <w:szCs w:val="18"/>
    </w:rPr>
  </w:style>
  <w:style w:type="character" w:customStyle="1" w:styleId="BalloonTextChar">
    <w:name w:val="Balloon Text Char"/>
    <w:basedOn w:val="DefaultParagraphFont"/>
    <w:link w:val="BalloonText"/>
    <w:rsid w:val="00D901A9"/>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image" Target="media/image9.png"/><Relationship Id="rId10"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1086</Words>
  <Characters>6192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微软中国</Company>
  <LinksUpToDate>false</LinksUpToDate>
  <CharactersWithSpaces>7264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Dorin</cp:lastModifiedBy>
  <cp:revision>2</cp:revision>
  <dcterms:created xsi:type="dcterms:W3CDTF">2016-05-18T07:14:00Z</dcterms:created>
  <dcterms:modified xsi:type="dcterms:W3CDTF">2016-05-18T07:14:00Z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2052-10.1.0.5457</vt:lpwstr>
  </property>
</Properties>
</file>