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65F83" w14:textId="77777777" w:rsidR="00DF75AF" w:rsidRDefault="00DF75AF" w:rsidP="00F75D20">
      <w:pPr>
        <w:spacing w:after="0"/>
        <w:rPr>
          <w:b/>
          <w:bCs/>
        </w:rPr>
      </w:pPr>
      <w:r>
        <w:rPr>
          <w:b/>
          <w:bCs/>
        </w:rPr>
        <w:t xml:space="preserve">G2009800 </w:t>
      </w:r>
    </w:p>
    <w:p w14:paraId="3DB94B5B" w14:textId="0E32A451" w:rsidR="00DF75AF" w:rsidRPr="00DF75AF" w:rsidRDefault="00DF75AF" w:rsidP="00F75D20">
      <w:pPr>
        <w:spacing w:after="0"/>
        <w:rPr>
          <w:b/>
          <w:bCs/>
        </w:rPr>
      </w:pPr>
      <w:r w:rsidRPr="00DF75AF">
        <w:rPr>
          <w:b/>
          <w:bCs/>
        </w:rPr>
        <w:t>BEZPEČNOSTNÍ UPOZORNĚNÍ</w:t>
      </w:r>
    </w:p>
    <w:p w14:paraId="088CA772" w14:textId="77777777" w:rsidR="00DF75AF" w:rsidRPr="00DF75AF" w:rsidRDefault="00DF75AF" w:rsidP="00F75D20">
      <w:pPr>
        <w:spacing w:after="0"/>
      </w:pPr>
      <w:r w:rsidRPr="00DF75AF">
        <w:t>Níže jsou uvedeny důležité pokyny týkající se instalace, použití a údržby; tuto příručku pečlivě uchovejte pro další použití. Výrobek používejte pouze způsobem popsaným v tomto návodu; jakékoli jiné použití je považováno za nesprávné a nebezpečné. Výrobce nenese odpovědnost za škody způsobené nesprávným, chybným nebo nepřiměřeným použitím.</w:t>
      </w:r>
    </w:p>
    <w:p w14:paraId="17007B89" w14:textId="77777777" w:rsidR="00DF75AF" w:rsidRPr="00DF75AF" w:rsidRDefault="00DF75AF" w:rsidP="00F75D20">
      <w:pPr>
        <w:spacing w:after="0"/>
      </w:pPr>
      <w:r w:rsidRPr="00DF75AF">
        <w:t>Před použitím zkontrolujte neporušenost spotřebiče: v případě pochybností jej nepoužívejte a obraťte se na servis.</w:t>
      </w:r>
      <w:r w:rsidRPr="00DF75AF">
        <w:br/>
        <w:t>Nenechávejte obalové materiály (plastové sáčky, polystyren, hřebíky, sponky apod.) v dosahu dětí – představují potenciální nebezpečí; tyto materiály je nutné třídit jako odpad.</w:t>
      </w:r>
    </w:p>
    <w:p w14:paraId="088FF650" w14:textId="77777777" w:rsidR="00DF75AF" w:rsidRPr="00DF75AF" w:rsidRDefault="00DF75AF" w:rsidP="00F75D20">
      <w:pPr>
        <w:spacing w:after="0"/>
      </w:pPr>
      <w:r w:rsidRPr="00DF75AF">
        <w:t>Ujistěte se, že údaje na typovém štítku odpovídají elektrické síti; instalace musí být provedena dle pokynů výrobce s ohledem na maximální výkon uvedený na štítku. Nesprávná instalace může způsobit škody na osobách, zvířatech nebo majetku, za které výrobce nenese odpovědnost.</w:t>
      </w:r>
    </w:p>
    <w:p w14:paraId="15E90FBD" w14:textId="77777777" w:rsidR="00DF75AF" w:rsidRPr="00DF75AF" w:rsidRDefault="00DF75AF" w:rsidP="00F75D20">
      <w:pPr>
        <w:spacing w:after="0"/>
      </w:pPr>
      <w:r w:rsidRPr="00DF75AF">
        <w:t>Pokud je nutné použít adaptéry, rozdvojky nebo prodlužovací kabely, používejte pouze ty, které odpovídají platným bezpečnostním normám; nepřekračujte jejich maximální zatížení.</w:t>
      </w:r>
    </w:p>
    <w:p w14:paraId="290D93BD" w14:textId="77777777" w:rsidR="00DF75AF" w:rsidRPr="00DF75AF" w:rsidRDefault="00DF75AF" w:rsidP="00F75D20">
      <w:pPr>
        <w:spacing w:after="0"/>
      </w:pPr>
      <w:r w:rsidRPr="00DF75AF">
        <w:t>Nenechávejte spotřebič zbytečně zapojený v síti; pokud jej nepoužíváte, odpojte jej ze zásuvky.</w:t>
      </w:r>
      <w:r w:rsidRPr="00DF75AF">
        <w:br/>
        <w:t>Vždy jej odpojte, pokud zůstává bez dozoru.</w:t>
      </w:r>
      <w:r w:rsidRPr="00DF75AF">
        <w:br/>
        <w:t>Čištění provádějte pouze po odpojení ze sítě.</w:t>
      </w:r>
    </w:p>
    <w:p w14:paraId="08E9777B" w14:textId="77777777" w:rsidR="00DF75AF" w:rsidRPr="00DF75AF" w:rsidRDefault="00DF75AF" w:rsidP="00F75D20">
      <w:pPr>
        <w:spacing w:after="0"/>
      </w:pPr>
      <w:r w:rsidRPr="00DF75AF">
        <w:t>Pokud je spotřebič nefunkční a nebude opravován, doporučuje se jej znehodnotit odříznutím napájecího kabelu.</w:t>
      </w:r>
    </w:p>
    <w:p w14:paraId="7F995789" w14:textId="77777777" w:rsidR="00DF75AF" w:rsidRPr="00DF75AF" w:rsidRDefault="00DF75AF" w:rsidP="00F75D20">
      <w:pPr>
        <w:numPr>
          <w:ilvl w:val="0"/>
          <w:numId w:val="1"/>
        </w:numPr>
        <w:spacing w:after="0"/>
      </w:pPr>
      <w:r w:rsidRPr="00DF75AF">
        <w:t xml:space="preserve">Nepřibližujte napájecí kabel k ostrým předmětům nebo horkým povrchům a netahejte za něj při vytahování ze zásuvky. </w:t>
      </w:r>
    </w:p>
    <w:p w14:paraId="38C02944" w14:textId="77777777" w:rsidR="00DF75AF" w:rsidRPr="00DF75AF" w:rsidRDefault="00DF75AF" w:rsidP="00F75D20">
      <w:pPr>
        <w:numPr>
          <w:ilvl w:val="0"/>
          <w:numId w:val="1"/>
        </w:numPr>
        <w:spacing w:after="0"/>
      </w:pPr>
      <w:r w:rsidRPr="00DF75AF">
        <w:t xml:space="preserve">Nenechávejte kabel viset z pracovní plochy – dítě by jej mohlo stáhnout. </w:t>
      </w:r>
    </w:p>
    <w:p w14:paraId="3EFBF157" w14:textId="77777777" w:rsidR="00DF75AF" w:rsidRPr="00DF75AF" w:rsidRDefault="00DF75AF" w:rsidP="00F75D20">
      <w:pPr>
        <w:numPr>
          <w:ilvl w:val="0"/>
          <w:numId w:val="1"/>
        </w:numPr>
        <w:spacing w:after="0"/>
      </w:pPr>
      <w:r w:rsidRPr="00DF75AF">
        <w:t xml:space="preserve">Nepoužívejte spotřebič s poškozeným kabelem nebo zástrčkou; opravu svěřte autorizovanému servisu. </w:t>
      </w:r>
    </w:p>
    <w:p w14:paraId="62667610" w14:textId="77777777" w:rsidR="00DF75AF" w:rsidRPr="00DF75AF" w:rsidRDefault="00DF75AF" w:rsidP="00F75D20">
      <w:pPr>
        <w:numPr>
          <w:ilvl w:val="0"/>
          <w:numId w:val="1"/>
        </w:numPr>
        <w:spacing w:after="0"/>
      </w:pPr>
      <w:r w:rsidRPr="00DF75AF">
        <w:t xml:space="preserve">Nevystavujte výrobek nepříznivým povětrnostním podmínkám (déšť, vlhkost, mráz). Uchovávejte jej v suchu. </w:t>
      </w:r>
    </w:p>
    <w:p w14:paraId="0FCC2D64" w14:textId="77777777" w:rsidR="00DF75AF" w:rsidRPr="00DF75AF" w:rsidRDefault="00DF75AF" w:rsidP="00F75D20">
      <w:pPr>
        <w:numPr>
          <w:ilvl w:val="0"/>
          <w:numId w:val="1"/>
        </w:numPr>
        <w:spacing w:after="0"/>
      </w:pPr>
      <w:r w:rsidRPr="00DF75AF">
        <w:t xml:space="preserve">Nedotýkejte se výrobku mokrýma rukama nebo bosýma nohama. </w:t>
      </w:r>
    </w:p>
    <w:p w14:paraId="26F6062F" w14:textId="77777777" w:rsidR="00DF75AF" w:rsidRPr="00DF75AF" w:rsidRDefault="00DF75AF" w:rsidP="00F75D20">
      <w:pPr>
        <w:numPr>
          <w:ilvl w:val="0"/>
          <w:numId w:val="1"/>
        </w:numPr>
        <w:spacing w:after="0"/>
      </w:pPr>
      <w:r w:rsidRPr="00DF75AF">
        <w:t xml:space="preserve">Tento výrobek nesmí používat děti, ani starší 8 let. </w:t>
      </w:r>
    </w:p>
    <w:p w14:paraId="4757FD09" w14:textId="77777777" w:rsidR="00DF75AF" w:rsidRPr="00DF75AF" w:rsidRDefault="00DF75AF" w:rsidP="00F75D20">
      <w:pPr>
        <w:numPr>
          <w:ilvl w:val="0"/>
          <w:numId w:val="1"/>
        </w:numPr>
        <w:spacing w:after="0"/>
      </w:pPr>
      <w:r w:rsidRPr="00DF75AF">
        <w:t xml:space="preserve">Mohou jej používat osoby se sníženými schopnostmi pouze pod dohledem nebo po poučení o bezpečném používání. </w:t>
      </w:r>
    </w:p>
    <w:p w14:paraId="15931272" w14:textId="77777777" w:rsidR="00DF75AF" w:rsidRPr="00DF75AF" w:rsidRDefault="00DF75AF" w:rsidP="00F75D20">
      <w:pPr>
        <w:numPr>
          <w:ilvl w:val="0"/>
          <w:numId w:val="1"/>
        </w:numPr>
        <w:spacing w:after="0"/>
      </w:pPr>
      <w:r w:rsidRPr="00DF75AF">
        <w:t xml:space="preserve">Děti si nesmí se spotřebičem hrát. </w:t>
      </w:r>
    </w:p>
    <w:p w14:paraId="46376087" w14:textId="77777777" w:rsidR="00DF75AF" w:rsidRPr="00DF75AF" w:rsidRDefault="00DF75AF" w:rsidP="00F75D20">
      <w:pPr>
        <w:numPr>
          <w:ilvl w:val="0"/>
          <w:numId w:val="1"/>
        </w:numPr>
        <w:spacing w:after="0"/>
      </w:pPr>
      <w:r w:rsidRPr="00DF75AF">
        <w:t xml:space="preserve">Uchovávejte spotřebič i kabel mimo dosah dětí mladších 8 let. </w:t>
      </w:r>
    </w:p>
    <w:p w14:paraId="557EEEF6" w14:textId="77777777" w:rsidR="00DF75AF" w:rsidRPr="00DF75AF" w:rsidRDefault="00DF75AF" w:rsidP="00F75D20">
      <w:pPr>
        <w:spacing w:after="0"/>
      </w:pPr>
      <w:r w:rsidRPr="00DF75AF">
        <w:t>Pokud je kabel poškozený nebo přístroj nefunguje správně, nezasahujte do něj. Opravy smí provádět pouze výrobce nebo kvalifikovaná osoba. Nedodržení těchto pokynů může ohrozit bezpečnost a zrušit záruku.</w:t>
      </w:r>
    </w:p>
    <w:p w14:paraId="01A23DFF" w14:textId="77777777" w:rsidR="00DF75AF" w:rsidRPr="00DF75AF" w:rsidRDefault="00DF75AF" w:rsidP="00F75D20">
      <w:pPr>
        <w:numPr>
          <w:ilvl w:val="0"/>
          <w:numId w:val="2"/>
        </w:numPr>
        <w:spacing w:after="0"/>
      </w:pPr>
      <w:r w:rsidRPr="00DF75AF">
        <w:t xml:space="preserve">Spotřebič není určen pro ovládání externím časovačem nebo dálkovým ovladačem. </w:t>
      </w:r>
    </w:p>
    <w:p w14:paraId="4830FEF5" w14:textId="77777777" w:rsidR="00DF75AF" w:rsidRPr="00DF75AF" w:rsidRDefault="00DF75AF" w:rsidP="00F75D20">
      <w:pPr>
        <w:numPr>
          <w:ilvl w:val="0"/>
          <w:numId w:val="2"/>
        </w:numPr>
        <w:spacing w:after="0"/>
      </w:pPr>
      <w:r w:rsidRPr="00DF75AF">
        <w:t xml:space="preserve">Před použitím vždy rozviňte napájecí kabel. </w:t>
      </w:r>
    </w:p>
    <w:p w14:paraId="1AB1D400" w14:textId="16034BD0" w:rsidR="00DF75AF" w:rsidRPr="00DF75AF" w:rsidRDefault="00DF75AF" w:rsidP="00F75D20">
      <w:pPr>
        <w:numPr>
          <w:ilvl w:val="0"/>
          <w:numId w:val="2"/>
        </w:numPr>
        <w:spacing w:after="0"/>
      </w:pPr>
      <w:r w:rsidRPr="00DF75AF">
        <w:t xml:space="preserve">Tento spotřebič je určen pro domácí použití nebo podobné prostředí (kuchyňky v obchodech, kancelářích, hotelích apod.). </w:t>
      </w:r>
    </w:p>
    <w:p w14:paraId="331EBE85" w14:textId="77777777" w:rsidR="00DF75AF" w:rsidRPr="00DF75AF" w:rsidRDefault="00DF75AF" w:rsidP="00F75D20">
      <w:pPr>
        <w:spacing w:after="0"/>
      </w:pPr>
      <w:r w:rsidRPr="00DF75AF">
        <w:t>Nevystavujte výrobek nárazům. Používejte pouze originální příslušenství.</w:t>
      </w:r>
      <w:r w:rsidRPr="00DF75AF">
        <w:br/>
        <w:t>Nepoužívejte v blízkosti hořlavých materiálů, zdrojů tepla, chladu nebo páry.</w:t>
      </w:r>
    </w:p>
    <w:p w14:paraId="3D7FC8D6" w14:textId="77777777" w:rsidR="00DF75AF" w:rsidRPr="00DF75AF" w:rsidRDefault="00A6012A" w:rsidP="00F75D20">
      <w:pPr>
        <w:spacing w:after="0"/>
      </w:pPr>
      <w:r>
        <w:pict w14:anchorId="310A6D3D">
          <v:rect id="_x0000_i1025" style="width:0;height:1.5pt" o:hralign="center" o:hrstd="t" o:hr="t" fillcolor="#a0a0a0" stroked="f"/>
        </w:pict>
      </w:r>
    </w:p>
    <w:p w14:paraId="6A488F62" w14:textId="08F5F33A" w:rsidR="00DF75AF" w:rsidRPr="00DF75AF" w:rsidRDefault="00DF75AF" w:rsidP="00F75D20">
      <w:pPr>
        <w:spacing w:after="0"/>
        <w:rPr>
          <w:b/>
          <w:bCs/>
        </w:rPr>
      </w:pPr>
      <w:r w:rsidRPr="00DF75AF">
        <w:rPr>
          <w:b/>
          <w:bCs/>
        </w:rPr>
        <w:t>POKYNY K POUŽITÍ</w:t>
      </w:r>
    </w:p>
    <w:p w14:paraId="7CB1940A" w14:textId="77777777" w:rsidR="00DF75AF" w:rsidRPr="00DF75AF" w:rsidRDefault="00DF75AF" w:rsidP="00F75D20">
      <w:pPr>
        <w:numPr>
          <w:ilvl w:val="0"/>
          <w:numId w:val="3"/>
        </w:numPr>
        <w:spacing w:after="0"/>
      </w:pPr>
      <w:r w:rsidRPr="00DF75AF">
        <w:t xml:space="preserve">Při prvním použití důkladně umyjte části přicházející do styku s potravinami: nádobu, víko a nože. </w:t>
      </w:r>
    </w:p>
    <w:p w14:paraId="438943FC" w14:textId="73DDE333" w:rsidR="00DF75AF" w:rsidRPr="00DF75AF" w:rsidRDefault="00DF75AF" w:rsidP="00F75D20">
      <w:pPr>
        <w:spacing w:after="0"/>
      </w:pPr>
      <w:r w:rsidRPr="00DF75AF">
        <w:rPr>
          <w:b/>
          <w:bCs/>
        </w:rPr>
        <w:t>POZOR:</w:t>
      </w:r>
      <w:r w:rsidRPr="00DF75AF">
        <w:t xml:space="preserve"> před spuštěním vždy uzavřete víko. Před manipulací s příslušenstvím odpojte spotřebič ze sítě.</w:t>
      </w:r>
    </w:p>
    <w:p w14:paraId="0401FA3C" w14:textId="126E443D" w:rsidR="00DF75AF" w:rsidRPr="00DF75AF" w:rsidRDefault="00DF75AF" w:rsidP="00F75D20">
      <w:pPr>
        <w:numPr>
          <w:ilvl w:val="0"/>
          <w:numId w:val="4"/>
        </w:numPr>
        <w:spacing w:after="0"/>
      </w:pPr>
      <w:r w:rsidRPr="00DF75AF">
        <w:lastRenderedPageBreak/>
        <w:t xml:space="preserve">Nevkládejte příliš velké kusy potravin, zejména tvrdé – doporučuje se je předem nakrájet. </w:t>
      </w:r>
    </w:p>
    <w:p w14:paraId="5AE9818C" w14:textId="11325DB5" w:rsidR="00DF75AF" w:rsidRPr="00DF75AF" w:rsidRDefault="00DF75AF" w:rsidP="00F75D20">
      <w:pPr>
        <w:numPr>
          <w:ilvl w:val="0"/>
          <w:numId w:val="4"/>
        </w:numPr>
        <w:spacing w:after="0"/>
      </w:pPr>
      <w:r w:rsidRPr="00DF75AF">
        <w:t xml:space="preserve">Před zapojením nastavte přepínač na „0“ (OFF). </w:t>
      </w:r>
    </w:p>
    <w:p w14:paraId="4B1BC913" w14:textId="77777777" w:rsidR="00DF75AF" w:rsidRPr="00DF75AF" w:rsidRDefault="00DF75AF" w:rsidP="00F75D20">
      <w:pPr>
        <w:numPr>
          <w:ilvl w:val="0"/>
          <w:numId w:val="4"/>
        </w:numPr>
        <w:spacing w:after="0"/>
      </w:pPr>
      <w:r w:rsidRPr="00DF75AF">
        <w:t xml:space="preserve">Nenechávejte spotřebič během provozu bez dozoru. </w:t>
      </w:r>
    </w:p>
    <w:p w14:paraId="03FDC95A" w14:textId="06863F6D" w:rsidR="00DF75AF" w:rsidRPr="00DF75AF" w:rsidRDefault="00DF75AF" w:rsidP="00F75D20">
      <w:pPr>
        <w:numPr>
          <w:ilvl w:val="0"/>
          <w:numId w:val="4"/>
        </w:numPr>
        <w:spacing w:after="0"/>
      </w:pPr>
      <w:r w:rsidRPr="00DF75AF">
        <w:t xml:space="preserve">Nepoužívejte nepřetržitě déle než 2 minuty; poté nechte alespoň 5 minut vychladnout. </w:t>
      </w:r>
    </w:p>
    <w:p w14:paraId="3A22474E" w14:textId="77777777" w:rsidR="00DF75AF" w:rsidRPr="00DF75AF" w:rsidRDefault="00DF75AF" w:rsidP="00F75D20">
      <w:pPr>
        <w:numPr>
          <w:ilvl w:val="0"/>
          <w:numId w:val="4"/>
        </w:numPr>
        <w:spacing w:after="0"/>
      </w:pPr>
      <w:r w:rsidRPr="00DF75AF">
        <w:t xml:space="preserve">Po použití ihned odpojte ze sítě. </w:t>
      </w:r>
    </w:p>
    <w:p w14:paraId="50164B5C" w14:textId="389C0C46" w:rsidR="00DF75AF" w:rsidRPr="00DF75AF" w:rsidRDefault="00DF75AF" w:rsidP="00F75D20">
      <w:pPr>
        <w:numPr>
          <w:ilvl w:val="0"/>
          <w:numId w:val="4"/>
        </w:numPr>
        <w:spacing w:after="0"/>
      </w:pPr>
      <w:r w:rsidRPr="00DF75AF">
        <w:t xml:space="preserve">Pokud potraviny zablokují nože, nejprve odpojte ze sítě, až poté je odstraňte. </w:t>
      </w:r>
    </w:p>
    <w:p w14:paraId="0255E1F7" w14:textId="4BE6434E" w:rsidR="00DF75AF" w:rsidRPr="00DF75AF" w:rsidRDefault="00DF75AF" w:rsidP="00F75D20">
      <w:pPr>
        <w:numPr>
          <w:ilvl w:val="0"/>
          <w:numId w:val="4"/>
        </w:numPr>
        <w:spacing w:after="0"/>
      </w:pPr>
      <w:r w:rsidRPr="00DF75AF">
        <w:t xml:space="preserve">Nevkládejte horké potraviny (max. 60 °C). </w:t>
      </w:r>
    </w:p>
    <w:p w14:paraId="33CA7688" w14:textId="26824AAF" w:rsidR="00DF75AF" w:rsidRPr="00DF75AF" w:rsidRDefault="00DF75AF" w:rsidP="00F75D20">
      <w:pPr>
        <w:numPr>
          <w:ilvl w:val="0"/>
          <w:numId w:val="4"/>
        </w:numPr>
        <w:spacing w:after="0"/>
      </w:pPr>
      <w:r w:rsidRPr="00DF75AF">
        <w:t xml:space="preserve">Nepřekračujte maximální objem 1500 ml. </w:t>
      </w:r>
    </w:p>
    <w:p w14:paraId="793202EA" w14:textId="77777777" w:rsidR="00DF75AF" w:rsidRPr="00DF75AF" w:rsidRDefault="00DF75AF" w:rsidP="00F75D20">
      <w:pPr>
        <w:numPr>
          <w:ilvl w:val="0"/>
          <w:numId w:val="4"/>
        </w:numPr>
        <w:spacing w:after="0"/>
      </w:pPr>
      <w:r w:rsidRPr="00DF75AF">
        <w:t xml:space="preserve">Po skončení práce počkejte, až se nože zastaví. </w:t>
      </w:r>
    </w:p>
    <w:p w14:paraId="0EA6D51B" w14:textId="01BE55E2" w:rsidR="00DF75AF" w:rsidRPr="00DF75AF" w:rsidRDefault="00DF75AF" w:rsidP="00F75D20">
      <w:pPr>
        <w:numPr>
          <w:ilvl w:val="0"/>
          <w:numId w:val="4"/>
        </w:numPr>
        <w:spacing w:after="0"/>
      </w:pPr>
      <w:r w:rsidRPr="00DF75AF">
        <w:t xml:space="preserve">Po použití kabel smotejte. </w:t>
      </w:r>
    </w:p>
    <w:p w14:paraId="314A174B" w14:textId="61FB1CF3" w:rsidR="00DF75AF" w:rsidRPr="00DF75AF" w:rsidRDefault="00DF75AF" w:rsidP="00F75D20">
      <w:pPr>
        <w:numPr>
          <w:ilvl w:val="0"/>
          <w:numId w:val="4"/>
        </w:numPr>
        <w:spacing w:after="0"/>
      </w:pPr>
      <w:r w:rsidRPr="00DF75AF">
        <w:t xml:space="preserve">U ovoce odstraňte pecky a tvrdé slupky. </w:t>
      </w:r>
    </w:p>
    <w:p w14:paraId="026C71B7" w14:textId="42711A49" w:rsidR="00DF75AF" w:rsidRPr="00DF75AF" w:rsidRDefault="00DF75AF" w:rsidP="00F75D20">
      <w:pPr>
        <w:numPr>
          <w:ilvl w:val="0"/>
          <w:numId w:val="4"/>
        </w:numPr>
        <w:spacing w:after="0"/>
      </w:pPr>
      <w:r w:rsidRPr="00DF75AF">
        <w:t xml:space="preserve">Čistěte vlažnou vodou; tělo spotřebiče neponořujte – čistěte vlhkým hadříkem. </w:t>
      </w:r>
    </w:p>
    <w:p w14:paraId="15532850" w14:textId="4E9F5376" w:rsidR="00DF75AF" w:rsidRPr="00DF75AF" w:rsidRDefault="00DF75AF" w:rsidP="00F75D20">
      <w:pPr>
        <w:spacing w:after="0"/>
      </w:pPr>
      <w:r w:rsidRPr="00DF75AF">
        <w:rPr>
          <w:b/>
          <w:bCs/>
        </w:rPr>
        <w:t>Nože jsou velmi ostré – hrozí poranění!</w:t>
      </w:r>
    </w:p>
    <w:p w14:paraId="323E4CB3" w14:textId="17F4E322" w:rsidR="00DF75AF" w:rsidRPr="00DF75AF" w:rsidRDefault="00A6012A" w:rsidP="00F75D20">
      <w:pPr>
        <w:spacing w:after="0"/>
      </w:pPr>
      <w:r>
        <w:pict w14:anchorId="780D8251">
          <v:rect id="_x0000_i1026" style="width:0;height:1.5pt" o:hralign="center" o:hrstd="t" o:hr="t" fillcolor="#a0a0a0" stroked="f"/>
        </w:pict>
      </w:r>
    </w:p>
    <w:p w14:paraId="1B112C06" w14:textId="6F77F5B6" w:rsidR="00DF75AF" w:rsidRPr="00DF75AF" w:rsidRDefault="00DF75AF" w:rsidP="00F75D20">
      <w:pPr>
        <w:spacing w:after="0"/>
        <w:rPr>
          <w:b/>
          <w:bCs/>
        </w:rPr>
      </w:pPr>
      <w:r w:rsidRPr="00DF75AF">
        <w:rPr>
          <w:noProof/>
        </w:rPr>
        <w:drawing>
          <wp:anchor distT="0" distB="0" distL="114300" distR="114300" simplePos="0" relativeHeight="251658240" behindDoc="0" locked="0" layoutInCell="1" allowOverlap="1" wp14:anchorId="4AB58F0B" wp14:editId="681A34A9">
            <wp:simplePos x="0" y="0"/>
            <wp:positionH relativeFrom="margin">
              <wp:align>right</wp:align>
            </wp:positionH>
            <wp:positionV relativeFrom="paragraph">
              <wp:posOffset>-302260</wp:posOffset>
            </wp:positionV>
            <wp:extent cx="1409700" cy="2457450"/>
            <wp:effectExtent l="0" t="0" r="0" b="0"/>
            <wp:wrapThrough wrapText="bothSides">
              <wp:wrapPolygon edited="0">
                <wp:start x="0" y="0"/>
                <wp:lineTo x="0" y="21433"/>
                <wp:lineTo x="21308" y="21433"/>
                <wp:lineTo x="21308" y="0"/>
                <wp:lineTo x="0" y="0"/>
              </wp:wrapPolygon>
            </wp:wrapThrough>
            <wp:docPr id="87011402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114026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75AF">
        <w:rPr>
          <w:b/>
          <w:bCs/>
        </w:rPr>
        <w:t>POPIS G20098</w:t>
      </w:r>
    </w:p>
    <w:p w14:paraId="7CD2901B" w14:textId="77777777" w:rsidR="00DF75AF" w:rsidRPr="00DF75AF" w:rsidRDefault="00DF75AF" w:rsidP="00F75D20">
      <w:pPr>
        <w:numPr>
          <w:ilvl w:val="0"/>
          <w:numId w:val="5"/>
        </w:numPr>
        <w:spacing w:after="0"/>
      </w:pPr>
      <w:r w:rsidRPr="00DF75AF">
        <w:t xml:space="preserve">Odměrka </w:t>
      </w:r>
    </w:p>
    <w:p w14:paraId="34EF6946" w14:textId="77777777" w:rsidR="00DF75AF" w:rsidRPr="00DF75AF" w:rsidRDefault="00DF75AF" w:rsidP="00F75D20">
      <w:pPr>
        <w:numPr>
          <w:ilvl w:val="0"/>
          <w:numId w:val="5"/>
        </w:numPr>
        <w:spacing w:after="0"/>
      </w:pPr>
      <w:r w:rsidRPr="00DF75AF">
        <w:t xml:space="preserve">Víko </w:t>
      </w:r>
    </w:p>
    <w:p w14:paraId="5FA679DF" w14:textId="77777777" w:rsidR="00DF75AF" w:rsidRPr="00DF75AF" w:rsidRDefault="00DF75AF" w:rsidP="00F75D20">
      <w:pPr>
        <w:numPr>
          <w:ilvl w:val="0"/>
          <w:numId w:val="5"/>
        </w:numPr>
        <w:spacing w:after="0"/>
      </w:pPr>
      <w:r w:rsidRPr="00DF75AF">
        <w:t xml:space="preserve">Rukojeť nádoby </w:t>
      </w:r>
    </w:p>
    <w:p w14:paraId="109E38E1" w14:textId="77777777" w:rsidR="00DF75AF" w:rsidRPr="00DF75AF" w:rsidRDefault="00DF75AF" w:rsidP="00F75D20">
      <w:pPr>
        <w:numPr>
          <w:ilvl w:val="0"/>
          <w:numId w:val="5"/>
        </w:numPr>
        <w:spacing w:after="0"/>
      </w:pPr>
      <w:r w:rsidRPr="00DF75AF">
        <w:t xml:space="preserve">Skleněná nádoba </w:t>
      </w:r>
    </w:p>
    <w:p w14:paraId="20F8D38D" w14:textId="3D3E799C" w:rsidR="00DF75AF" w:rsidRPr="00DF75AF" w:rsidRDefault="00DF75AF" w:rsidP="00F75D20">
      <w:pPr>
        <w:numPr>
          <w:ilvl w:val="0"/>
          <w:numId w:val="5"/>
        </w:numPr>
        <w:spacing w:after="0"/>
      </w:pPr>
      <w:r w:rsidRPr="00DF75AF">
        <w:t xml:space="preserve">Uchycení nádoby </w:t>
      </w:r>
    </w:p>
    <w:p w14:paraId="04D88A77" w14:textId="77777777" w:rsidR="00DF75AF" w:rsidRPr="00DF75AF" w:rsidRDefault="00DF75AF" w:rsidP="00F75D20">
      <w:pPr>
        <w:numPr>
          <w:ilvl w:val="0"/>
          <w:numId w:val="5"/>
        </w:numPr>
        <w:spacing w:after="0"/>
      </w:pPr>
      <w:r w:rsidRPr="00DF75AF">
        <w:t xml:space="preserve">Nožová jednotka </w:t>
      </w:r>
    </w:p>
    <w:p w14:paraId="02449A3A" w14:textId="77777777" w:rsidR="00DF75AF" w:rsidRPr="00DF75AF" w:rsidRDefault="00DF75AF" w:rsidP="00F75D20">
      <w:pPr>
        <w:numPr>
          <w:ilvl w:val="0"/>
          <w:numId w:val="5"/>
        </w:numPr>
        <w:spacing w:after="0"/>
      </w:pPr>
      <w:r w:rsidRPr="00DF75AF">
        <w:t xml:space="preserve">Motorová jednotka </w:t>
      </w:r>
    </w:p>
    <w:p w14:paraId="1CDD4FE1" w14:textId="77777777" w:rsidR="00DF75AF" w:rsidRPr="00DF75AF" w:rsidRDefault="00DF75AF" w:rsidP="00F75D20">
      <w:pPr>
        <w:numPr>
          <w:ilvl w:val="0"/>
          <w:numId w:val="5"/>
        </w:numPr>
        <w:spacing w:after="0"/>
      </w:pPr>
      <w:r w:rsidRPr="00DF75AF">
        <w:t xml:space="preserve">Ovládací knoflík </w:t>
      </w:r>
    </w:p>
    <w:p w14:paraId="714E360A" w14:textId="77777777" w:rsidR="00DF75AF" w:rsidRPr="00DF75AF" w:rsidRDefault="00A6012A" w:rsidP="00F75D20">
      <w:pPr>
        <w:spacing w:after="0"/>
      </w:pPr>
      <w:r>
        <w:pict w14:anchorId="394D505E">
          <v:rect id="_x0000_i1027" style="width:0;height:1.5pt" o:hralign="center" o:hrstd="t" o:hr="t" fillcolor="#a0a0a0" stroked="f"/>
        </w:pict>
      </w:r>
    </w:p>
    <w:p w14:paraId="607C2387" w14:textId="77777777" w:rsidR="00DF75AF" w:rsidRPr="00DF75AF" w:rsidRDefault="00DF75AF" w:rsidP="00F75D20">
      <w:pPr>
        <w:spacing w:after="0"/>
        <w:rPr>
          <w:b/>
          <w:bCs/>
        </w:rPr>
      </w:pPr>
      <w:r w:rsidRPr="00DF75AF">
        <w:rPr>
          <w:b/>
          <w:bCs/>
        </w:rPr>
        <w:t>PROVOZ</w:t>
      </w:r>
    </w:p>
    <w:p w14:paraId="156BE2AA" w14:textId="77777777" w:rsidR="00DF75AF" w:rsidRPr="00DF75AF" w:rsidRDefault="00DF75AF" w:rsidP="00F75D20">
      <w:pPr>
        <w:numPr>
          <w:ilvl w:val="0"/>
          <w:numId w:val="6"/>
        </w:numPr>
        <w:spacing w:after="0"/>
      </w:pPr>
      <w:r w:rsidRPr="00DF75AF">
        <w:t xml:space="preserve">Umístěte motorovou jednotku (7) na rovný a stabilní povrch. </w:t>
      </w:r>
    </w:p>
    <w:p w14:paraId="66E34775" w14:textId="77777777" w:rsidR="00DF75AF" w:rsidRPr="00DF75AF" w:rsidRDefault="00DF75AF" w:rsidP="00F75D20">
      <w:pPr>
        <w:numPr>
          <w:ilvl w:val="0"/>
          <w:numId w:val="6"/>
        </w:numPr>
        <w:spacing w:after="0"/>
      </w:pPr>
      <w:r w:rsidRPr="00DF75AF">
        <w:t xml:space="preserve">Vložte nádobu (4) – rukojeť dejte doprava a zajistěte. </w:t>
      </w:r>
    </w:p>
    <w:p w14:paraId="38393A15" w14:textId="77777777" w:rsidR="00DF75AF" w:rsidRPr="00DF75AF" w:rsidRDefault="00DF75AF" w:rsidP="00F75D20">
      <w:pPr>
        <w:numPr>
          <w:ilvl w:val="0"/>
          <w:numId w:val="6"/>
        </w:numPr>
        <w:spacing w:after="0"/>
      </w:pPr>
      <w:r w:rsidRPr="00DF75AF">
        <w:t xml:space="preserve">Nasaďte víko (2) a zatlačte, dokud nezapadne. </w:t>
      </w:r>
    </w:p>
    <w:p w14:paraId="067604A9" w14:textId="77777777" w:rsidR="00DF75AF" w:rsidRPr="00DF75AF" w:rsidRDefault="00DF75AF" w:rsidP="00F75D20">
      <w:pPr>
        <w:numPr>
          <w:ilvl w:val="0"/>
          <w:numId w:val="6"/>
        </w:numPr>
        <w:spacing w:after="0"/>
      </w:pPr>
      <w:r w:rsidRPr="00DF75AF">
        <w:t xml:space="preserve">Vložte potraviny (max. 1500 ml), zapojte a zvolte rychlost 1–4 nebo P (pulz). </w:t>
      </w:r>
    </w:p>
    <w:p w14:paraId="789D7061" w14:textId="77777777" w:rsidR="00DF75AF" w:rsidRPr="00DF75AF" w:rsidRDefault="00DF75AF" w:rsidP="00F75D20">
      <w:pPr>
        <w:numPr>
          <w:ilvl w:val="0"/>
          <w:numId w:val="6"/>
        </w:numPr>
        <w:spacing w:after="0"/>
      </w:pPr>
      <w:r w:rsidRPr="00DF75AF">
        <w:t xml:space="preserve">Během provozu mějte víko zavřené. </w:t>
      </w:r>
    </w:p>
    <w:p w14:paraId="4AED20CA" w14:textId="77777777" w:rsidR="00DF75AF" w:rsidRPr="00DF75AF" w:rsidRDefault="00DF75AF" w:rsidP="00F75D20">
      <w:pPr>
        <w:spacing w:after="0"/>
      </w:pPr>
      <w:r w:rsidRPr="00DF75AF">
        <w:t>Mixér nepoužívejte déle než 2 minuty; po každé minutě nechte alespoň 5 minut vychladnout.</w:t>
      </w:r>
      <w:r w:rsidRPr="00DF75AF">
        <w:br/>
        <w:t>Vhodný pro: koktejly, smoothie, sorbety, omáčky, krémy, led apod.</w:t>
      </w:r>
    </w:p>
    <w:p w14:paraId="060FC06D" w14:textId="77777777" w:rsidR="00DF75AF" w:rsidRPr="00DF75AF" w:rsidRDefault="00A6012A" w:rsidP="00F75D20">
      <w:pPr>
        <w:spacing w:after="0"/>
      </w:pPr>
      <w:r>
        <w:pict w14:anchorId="6610F233">
          <v:rect id="_x0000_i1028" style="width:0;height:1.5pt" o:hralign="center" o:hrstd="t" o:hr="t" fillcolor="#a0a0a0" stroked="f"/>
        </w:pict>
      </w:r>
    </w:p>
    <w:p w14:paraId="2555BD50" w14:textId="77777777" w:rsidR="00DF75AF" w:rsidRPr="00DF75AF" w:rsidRDefault="00DF75AF" w:rsidP="00F75D20">
      <w:pPr>
        <w:spacing w:after="0"/>
        <w:rPr>
          <w:b/>
          <w:bCs/>
        </w:rPr>
      </w:pPr>
      <w:r w:rsidRPr="00DF75AF">
        <w:rPr>
          <w:b/>
          <w:bCs/>
        </w:rPr>
        <w:t>BEZPEČNOSTNÍ FUNKCE</w:t>
      </w:r>
    </w:p>
    <w:p w14:paraId="654C63E0" w14:textId="77777777" w:rsidR="00DF75AF" w:rsidRPr="00DF75AF" w:rsidRDefault="00DF75AF" w:rsidP="00F75D20">
      <w:pPr>
        <w:spacing w:after="0"/>
      </w:pPr>
      <w:r w:rsidRPr="00DF75AF">
        <w:t>Spotřebič funguje pouze při správném nasazení nádoby.</w:t>
      </w:r>
      <w:r w:rsidRPr="00DF75AF">
        <w:br/>
        <w:t>Pokud ji odejmete, motor se zastaví.</w:t>
      </w:r>
    </w:p>
    <w:p w14:paraId="3EA082F5" w14:textId="77777777" w:rsidR="00DF75AF" w:rsidRPr="00DF75AF" w:rsidRDefault="00A6012A" w:rsidP="00F75D20">
      <w:pPr>
        <w:spacing w:after="0"/>
      </w:pPr>
      <w:r>
        <w:pict w14:anchorId="33287661">
          <v:rect id="_x0000_i1029" style="width:0;height:1.5pt" o:hralign="center" o:hrstd="t" o:hr="t" fillcolor="#a0a0a0" stroked="f"/>
        </w:pict>
      </w:r>
    </w:p>
    <w:p w14:paraId="2ECCD123" w14:textId="77777777" w:rsidR="00DF75AF" w:rsidRPr="00DF75AF" w:rsidRDefault="00DF75AF" w:rsidP="00F75D20">
      <w:pPr>
        <w:spacing w:after="0"/>
        <w:rPr>
          <w:b/>
          <w:bCs/>
        </w:rPr>
      </w:pPr>
      <w:r w:rsidRPr="00DF75AF">
        <w:rPr>
          <w:b/>
          <w:bCs/>
        </w:rPr>
        <w:t>PŘED PRVNÍM POUŽITÍM</w:t>
      </w:r>
    </w:p>
    <w:p w14:paraId="02800748" w14:textId="77777777" w:rsidR="00DF75AF" w:rsidRPr="00DF75AF" w:rsidRDefault="00DF75AF" w:rsidP="00F75D20">
      <w:pPr>
        <w:spacing w:after="0"/>
      </w:pPr>
      <w:r w:rsidRPr="00DF75AF">
        <w:t>Vyzkoušejte montáž bez zapojení.</w:t>
      </w:r>
      <w:r w:rsidRPr="00DF75AF">
        <w:br/>
        <w:t>Umyjte nádobu a víko teplou vodou.</w:t>
      </w:r>
      <w:r w:rsidRPr="00DF75AF">
        <w:br/>
        <w:t>Motor čistěte pouze vlhkým hadříkem.</w:t>
      </w:r>
    </w:p>
    <w:p w14:paraId="04A4074A" w14:textId="77777777" w:rsidR="00DF75AF" w:rsidRPr="00DF75AF" w:rsidRDefault="00A6012A" w:rsidP="00F75D20">
      <w:pPr>
        <w:spacing w:after="0"/>
      </w:pPr>
      <w:r>
        <w:pict w14:anchorId="325237A3">
          <v:rect id="_x0000_i1030" style="width:0;height:1.5pt" o:hralign="center" o:hrstd="t" o:hr="t" fillcolor="#a0a0a0" stroked="f"/>
        </w:pict>
      </w:r>
    </w:p>
    <w:p w14:paraId="23B842DB" w14:textId="77777777" w:rsidR="00DF75AF" w:rsidRPr="00DF75AF" w:rsidRDefault="00DF75AF" w:rsidP="00F75D20">
      <w:pPr>
        <w:spacing w:after="0"/>
        <w:rPr>
          <w:b/>
          <w:bCs/>
        </w:rPr>
      </w:pPr>
      <w:r w:rsidRPr="00DF75AF">
        <w:rPr>
          <w:b/>
          <w:bCs/>
        </w:rPr>
        <w:t>ČIŠTĚNÍ</w:t>
      </w:r>
    </w:p>
    <w:p w14:paraId="6EE99307" w14:textId="77777777" w:rsidR="00DF75AF" w:rsidRPr="00DF75AF" w:rsidRDefault="00DF75AF" w:rsidP="00F75D20">
      <w:pPr>
        <w:numPr>
          <w:ilvl w:val="0"/>
          <w:numId w:val="7"/>
        </w:numPr>
        <w:spacing w:after="0"/>
      </w:pPr>
      <w:r w:rsidRPr="00DF75AF">
        <w:t xml:space="preserve">Odpojte ze zásuvky. </w:t>
      </w:r>
    </w:p>
    <w:p w14:paraId="11BA6F71" w14:textId="77777777" w:rsidR="00DF75AF" w:rsidRPr="00DF75AF" w:rsidRDefault="00DF75AF" w:rsidP="00F75D20">
      <w:pPr>
        <w:numPr>
          <w:ilvl w:val="0"/>
          <w:numId w:val="7"/>
        </w:numPr>
        <w:spacing w:after="0"/>
      </w:pPr>
      <w:r w:rsidRPr="00DF75AF">
        <w:t xml:space="preserve">Motor neponořujte do vody. </w:t>
      </w:r>
    </w:p>
    <w:p w14:paraId="3851EF88" w14:textId="77777777" w:rsidR="00DF75AF" w:rsidRPr="00DF75AF" w:rsidRDefault="00DF75AF" w:rsidP="00F75D20">
      <w:pPr>
        <w:numPr>
          <w:ilvl w:val="0"/>
          <w:numId w:val="7"/>
        </w:numPr>
        <w:spacing w:after="0"/>
      </w:pPr>
      <w:r w:rsidRPr="00DF75AF">
        <w:t xml:space="preserve">Nádobu, nože a víko myjte běžně ručně. </w:t>
      </w:r>
    </w:p>
    <w:p w14:paraId="3A5F1810" w14:textId="77777777" w:rsidR="00DF75AF" w:rsidRPr="00DF75AF" w:rsidRDefault="00DF75AF" w:rsidP="00F75D20">
      <w:pPr>
        <w:spacing w:after="0"/>
      </w:pPr>
      <w:r w:rsidRPr="00DF75AF">
        <w:t>Pro rychlé čištění naplňte nádobu vodou a krátce zapněte.</w:t>
      </w:r>
    </w:p>
    <w:p w14:paraId="6D2AE79D" w14:textId="77777777" w:rsidR="00DF75AF" w:rsidRPr="00DF75AF" w:rsidRDefault="00A6012A" w:rsidP="00F75D20">
      <w:pPr>
        <w:spacing w:after="0"/>
      </w:pPr>
      <w:r>
        <w:pict w14:anchorId="172D3E3C">
          <v:rect id="_x0000_i1031" style="width:0;height:1.5pt" o:hralign="center" o:hrstd="t" o:hr="t" fillcolor="#a0a0a0" stroked="f"/>
        </w:pict>
      </w:r>
    </w:p>
    <w:p w14:paraId="22046F05" w14:textId="77777777" w:rsidR="00DF75AF" w:rsidRPr="00DF75AF" w:rsidRDefault="00DF75AF" w:rsidP="00F75D20">
      <w:pPr>
        <w:spacing w:after="0"/>
        <w:rPr>
          <w:b/>
          <w:bCs/>
        </w:rPr>
      </w:pPr>
      <w:r w:rsidRPr="00DF75AF">
        <w:rPr>
          <w:b/>
          <w:bCs/>
        </w:rPr>
        <w:lastRenderedPageBreak/>
        <w:t>TECHNICKÉ ÚDAJE</w:t>
      </w:r>
    </w:p>
    <w:p w14:paraId="1F23C565" w14:textId="77777777" w:rsidR="00DF75AF" w:rsidRPr="00DF75AF" w:rsidRDefault="00DF75AF" w:rsidP="00F75D20">
      <w:pPr>
        <w:numPr>
          <w:ilvl w:val="0"/>
          <w:numId w:val="8"/>
        </w:numPr>
        <w:spacing w:after="0"/>
      </w:pPr>
      <w:r w:rsidRPr="00DF75AF">
        <w:t xml:space="preserve">Napájení: 230 V ~ 50–60 Hz </w:t>
      </w:r>
    </w:p>
    <w:p w14:paraId="3A587E78" w14:textId="77777777" w:rsidR="00DF75AF" w:rsidRPr="00DF75AF" w:rsidRDefault="00DF75AF" w:rsidP="00F75D20">
      <w:pPr>
        <w:numPr>
          <w:ilvl w:val="0"/>
          <w:numId w:val="8"/>
        </w:numPr>
        <w:spacing w:after="0"/>
      </w:pPr>
      <w:r w:rsidRPr="00DF75AF">
        <w:t xml:space="preserve">Výkon: 1000 W </w:t>
      </w:r>
    </w:p>
    <w:p w14:paraId="6FF8A612" w14:textId="77777777" w:rsidR="00DF75AF" w:rsidRPr="00DF75AF" w:rsidRDefault="00DF75AF" w:rsidP="00F75D20">
      <w:pPr>
        <w:numPr>
          <w:ilvl w:val="0"/>
          <w:numId w:val="8"/>
        </w:numPr>
        <w:spacing w:after="0"/>
      </w:pPr>
      <w:r w:rsidRPr="00DF75AF">
        <w:t xml:space="preserve">Skleněná nádoba: 1500 ml </w:t>
      </w:r>
    </w:p>
    <w:p w14:paraId="3107F0A2" w14:textId="77777777" w:rsidR="00DF75AF" w:rsidRPr="00DF75AF" w:rsidRDefault="00DF75AF" w:rsidP="00F75D20">
      <w:pPr>
        <w:numPr>
          <w:ilvl w:val="0"/>
          <w:numId w:val="8"/>
        </w:numPr>
        <w:spacing w:after="0"/>
      </w:pPr>
      <w:r w:rsidRPr="00DF75AF">
        <w:t xml:space="preserve">Bezpečnostní pojistka </w:t>
      </w:r>
    </w:p>
    <w:p w14:paraId="18A74681" w14:textId="77777777" w:rsidR="00DF75AF" w:rsidRPr="00DF75AF" w:rsidRDefault="00DF75AF" w:rsidP="00F75D20">
      <w:pPr>
        <w:numPr>
          <w:ilvl w:val="0"/>
          <w:numId w:val="8"/>
        </w:numPr>
        <w:spacing w:after="0"/>
      </w:pPr>
      <w:r w:rsidRPr="00DF75AF">
        <w:t>4 rychlosti + PULSE</w:t>
      </w:r>
    </w:p>
    <w:p w14:paraId="049346FB" w14:textId="77777777" w:rsidR="00A43137" w:rsidRPr="00DF75AF" w:rsidRDefault="00A43137" w:rsidP="00F75D20">
      <w:pPr>
        <w:spacing w:after="0"/>
      </w:pPr>
    </w:p>
    <w:sectPr w:rsidR="00A43137" w:rsidRPr="00DF75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C1645"/>
    <w:multiLevelType w:val="multilevel"/>
    <w:tmpl w:val="1D083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7E713C"/>
    <w:multiLevelType w:val="multilevel"/>
    <w:tmpl w:val="91F87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8D10A2"/>
    <w:multiLevelType w:val="multilevel"/>
    <w:tmpl w:val="9FD05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6E06BE"/>
    <w:multiLevelType w:val="multilevel"/>
    <w:tmpl w:val="C83C4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F10C75"/>
    <w:multiLevelType w:val="multilevel"/>
    <w:tmpl w:val="18A85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3600BD"/>
    <w:multiLevelType w:val="multilevel"/>
    <w:tmpl w:val="096EF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041463"/>
    <w:multiLevelType w:val="multilevel"/>
    <w:tmpl w:val="84C88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8D4114"/>
    <w:multiLevelType w:val="multilevel"/>
    <w:tmpl w:val="B4769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1313800">
    <w:abstractNumId w:val="1"/>
  </w:num>
  <w:num w:numId="2" w16cid:durableId="584605741">
    <w:abstractNumId w:val="6"/>
  </w:num>
  <w:num w:numId="3" w16cid:durableId="1424499178">
    <w:abstractNumId w:val="7"/>
  </w:num>
  <w:num w:numId="4" w16cid:durableId="1425224035">
    <w:abstractNumId w:val="3"/>
  </w:num>
  <w:num w:numId="5" w16cid:durableId="2039819812">
    <w:abstractNumId w:val="4"/>
  </w:num>
  <w:num w:numId="6" w16cid:durableId="1688018789">
    <w:abstractNumId w:val="2"/>
  </w:num>
  <w:num w:numId="7" w16cid:durableId="1447236030">
    <w:abstractNumId w:val="0"/>
  </w:num>
  <w:num w:numId="8" w16cid:durableId="11778848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5AF"/>
    <w:rsid w:val="00516E0D"/>
    <w:rsid w:val="00841298"/>
    <w:rsid w:val="00A43137"/>
    <w:rsid w:val="00DF75AF"/>
    <w:rsid w:val="00F7056E"/>
    <w:rsid w:val="00F75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316DB"/>
  <w15:chartTrackingRefBased/>
  <w15:docId w15:val="{02FDE848-182C-4BE9-98F0-1C9705CF2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F75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F75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F75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F75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F75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F75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F75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F75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F75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F75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F75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F75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F75A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F75A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F75A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F75A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F75A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F75A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F75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F75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F75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F75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F75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F75A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F75A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F75A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F75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F75A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F75A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691</Words>
  <Characters>4080</Characters>
  <Application>Microsoft Office Word</Application>
  <DocSecurity>0</DocSecurity>
  <Lines>34</Lines>
  <Paragraphs>9</Paragraphs>
  <ScaleCrop>false</ScaleCrop>
  <Company/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2</cp:revision>
  <dcterms:created xsi:type="dcterms:W3CDTF">2026-03-27T12:47:00Z</dcterms:created>
  <dcterms:modified xsi:type="dcterms:W3CDTF">2026-03-27T12:50:00Z</dcterms:modified>
</cp:coreProperties>
</file>