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F575B" w14:textId="6280D9AF" w:rsidR="0075498B" w:rsidRPr="00CA141A" w:rsidRDefault="005C55A8">
      <w:pPr>
        <w:rPr>
          <w:b/>
          <w:bCs/>
          <w:sz w:val="36"/>
          <w:szCs w:val="36"/>
        </w:rPr>
        <w:sectPr w:rsidR="0075498B" w:rsidRPr="00CA141A" w:rsidSect="0075498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2552" w:space="708"/>
            <w:col w:w="5812"/>
          </w:cols>
          <w:docGrid w:linePitch="360"/>
        </w:sectPr>
      </w:pPr>
      <w:r w:rsidRPr="00CA141A">
        <w:rPr>
          <w:noProof/>
        </w:rPr>
        <mc:AlternateContent>
          <mc:Choice Requires="aink">
            <w:drawing>
              <wp:anchor distT="0" distB="0" distL="114300" distR="114300" simplePos="0" relativeHeight="251666432" behindDoc="0" locked="0" layoutInCell="1" allowOverlap="1" wp14:anchorId="333CCF42" wp14:editId="24CC1DE0">
                <wp:simplePos x="0" y="0"/>
                <wp:positionH relativeFrom="column">
                  <wp:posOffset>-2325084</wp:posOffset>
                </wp:positionH>
                <wp:positionV relativeFrom="paragraph">
                  <wp:posOffset>550272</wp:posOffset>
                </wp:positionV>
                <wp:extent cx="360" cy="360"/>
                <wp:effectExtent l="50800" t="50800" r="50800" b="50800"/>
                <wp:wrapNone/>
                <wp:docPr id="1741932238" name="Rukopis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6432" behindDoc="0" locked="0" layoutInCell="1" allowOverlap="1" wp14:anchorId="333CCF42" wp14:editId="24CC1DE0">
                <wp:simplePos x="0" y="0"/>
                <wp:positionH relativeFrom="column">
                  <wp:posOffset>-2325084</wp:posOffset>
                </wp:positionH>
                <wp:positionV relativeFrom="paragraph">
                  <wp:posOffset>550272</wp:posOffset>
                </wp:positionV>
                <wp:extent cx="360" cy="360"/>
                <wp:effectExtent l="50800" t="50800" r="50800" b="50800"/>
                <wp:wrapNone/>
                <wp:docPr id="1741932238" name="Rukopis 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1932238" name="Rukopis 11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3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Pr="00CA141A"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4EA86338" wp14:editId="51E91DF6">
                <wp:simplePos x="0" y="0"/>
                <wp:positionH relativeFrom="column">
                  <wp:posOffset>117156</wp:posOffset>
                </wp:positionH>
                <wp:positionV relativeFrom="paragraph">
                  <wp:posOffset>389712</wp:posOffset>
                </wp:positionV>
                <wp:extent cx="360" cy="360"/>
                <wp:effectExtent l="50800" t="50800" r="50800" b="50800"/>
                <wp:wrapNone/>
                <wp:docPr id="1968038621" name="Rukopis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A50DB7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9" o:spid="_x0000_s1026" type="#_x0000_t75" style="position:absolute;margin-left:7.8pt;margin-top:29.3pt;width:2.9pt;height:2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">
                <v:imagedata r:id="rId7" o:title=""/>
              </v:shape>
            </w:pict>
          </mc:Fallback>
        </mc:AlternateContent>
      </w:r>
    </w:p>
    <w:p w14:paraId="1B18B3EE" w14:textId="79E84696" w:rsidR="0075498B" w:rsidRPr="00CA141A" w:rsidRDefault="00FF3113" w:rsidP="00E71F0B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CA141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E8D74F" wp14:editId="58B97DFF">
                <wp:simplePos x="0" y="0"/>
                <wp:positionH relativeFrom="column">
                  <wp:posOffset>274249</wp:posOffset>
                </wp:positionH>
                <wp:positionV relativeFrom="paragraph">
                  <wp:posOffset>2682240</wp:posOffset>
                </wp:positionV>
                <wp:extent cx="1738489" cy="316089"/>
                <wp:effectExtent l="0" t="0" r="1905" b="1905"/>
                <wp:wrapNone/>
                <wp:docPr id="1673150562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8489" cy="3160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FE09D2" id="Obdélník 14" o:spid="_x0000_s1026" style="position:absolute;margin-left:21.6pt;margin-top:211.2pt;width:136.9pt;height:24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" fillcolor="white [3212]" stroked="f" strokeweight="1pt"/>
            </w:pict>
          </mc:Fallback>
        </mc:AlternateContent>
      </w:r>
      <w:r w:rsidRPr="00CA141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C0AD3B" wp14:editId="757F93DE">
                <wp:simplePos x="0" y="0"/>
                <wp:positionH relativeFrom="column">
                  <wp:posOffset>3175000</wp:posOffset>
                </wp:positionH>
                <wp:positionV relativeFrom="paragraph">
                  <wp:posOffset>2004413</wp:posOffset>
                </wp:positionV>
                <wp:extent cx="2099733" cy="530578"/>
                <wp:effectExtent l="0" t="0" r="8890" b="15875"/>
                <wp:wrapNone/>
                <wp:docPr id="55446010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9733" cy="530578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7A522C" w14:textId="7084F2E0" w:rsidR="007A503A" w:rsidRPr="007A503A" w:rsidRDefault="007A503A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7A503A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Manuál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0AD3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250pt;margin-top:157.85pt;width:165.35pt;height:4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" fillcolor="#161616 [334]" strokeweight=".5pt">
                <v:textbox>
                  <w:txbxContent>
                    <w:p w14:paraId="587A522C" w14:textId="7084F2E0" w:rsidR="007A503A" w:rsidRPr="007A503A" w:rsidRDefault="007A503A">
                      <w:pPr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7A503A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Manuál</w:t>
                      </w:r>
                    </w:p>
                  </w:txbxContent>
                </v:textbox>
              </v:shape>
            </w:pict>
          </mc:Fallback>
        </mc:AlternateContent>
      </w:r>
      <w:r w:rsidRPr="00CA141A">
        <w:drawing>
          <wp:inline distT="0" distB="0" distL="0" distR="0" wp14:anchorId="75443BB9" wp14:editId="55B4208A">
            <wp:extent cx="5700889" cy="6995160"/>
            <wp:effectExtent l="0" t="0" r="1905" b="2540"/>
            <wp:docPr id="493820400" name="Obrázek 1" descr="Obsah obrázku text, snímek obrazovky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820400" name="Obrázek 1" descr="Obsah obrázku text, snímek obrazovky, design&#10;&#10;Popis byl vytvořen automaticky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39"/>
                    <a:stretch/>
                  </pic:blipFill>
                  <pic:spPr bwMode="auto">
                    <a:xfrm>
                      <a:off x="0" y="0"/>
                      <a:ext cx="5700889" cy="699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85CA09" w14:textId="7F08D450" w:rsidR="0075498B" w:rsidRPr="00CA141A" w:rsidRDefault="0075498B" w:rsidP="00E71F0B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4EDE9C75" w14:textId="68A79288" w:rsidR="00FF3113" w:rsidRPr="00CA141A" w:rsidRDefault="00FF3113" w:rsidP="00E71F0B">
      <w:pPr>
        <w:rPr>
          <w:rFonts w:eastAsia="Times New Roman" w:cstheme="minorHAnsi"/>
          <w:b/>
          <w:bCs/>
          <w:kern w:val="0"/>
          <w:sz w:val="32"/>
          <w:szCs w:val="32"/>
          <w:lang w:eastAsia="cs-CZ"/>
          <w14:ligatures w14:val="none"/>
        </w:rPr>
      </w:pPr>
      <w:r w:rsidRPr="00CA141A">
        <w:rPr>
          <w:rFonts w:eastAsia="Times New Roman" w:cstheme="minorHAnsi"/>
          <w:b/>
          <w:bCs/>
          <w:kern w:val="0"/>
          <w:sz w:val="32"/>
          <w:szCs w:val="32"/>
          <w:lang w:eastAsia="cs-CZ"/>
          <w14:ligatures w14:val="none"/>
        </w:rPr>
        <w:t>Obědový box</w:t>
      </w:r>
    </w:p>
    <w:p w14:paraId="21A137C6" w14:textId="77777777" w:rsidR="00FF3113" w:rsidRPr="00CA141A" w:rsidRDefault="00FF3113" w:rsidP="00E71F0B">
      <w:pPr>
        <w:rPr>
          <w:rFonts w:eastAsia="Times New Roman" w:cstheme="minorHAnsi"/>
          <w:b/>
          <w:bCs/>
          <w:kern w:val="0"/>
          <w:sz w:val="32"/>
          <w:szCs w:val="32"/>
          <w:lang w:eastAsia="cs-CZ"/>
          <w14:ligatures w14:val="none"/>
        </w:rPr>
      </w:pPr>
    </w:p>
    <w:p w14:paraId="3A56F31E" w14:textId="77777777" w:rsidR="00FF3113" w:rsidRPr="00CA141A" w:rsidRDefault="00FF3113" w:rsidP="00E71F0B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4E9C9991" w14:textId="77777777" w:rsidR="00FF3113" w:rsidRPr="00CA141A" w:rsidRDefault="00FF3113" w:rsidP="00E71F0B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1657D5B4" w14:textId="77777777" w:rsidR="00FF3113" w:rsidRPr="00CA141A" w:rsidRDefault="00FF3113" w:rsidP="00E71F0B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3A8D3F9" w14:textId="27C14718" w:rsidR="0075498B" w:rsidRPr="00CA141A" w:rsidRDefault="0075498B" w:rsidP="00E71F0B">
      <w:pPr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</w:p>
    <w:p w14:paraId="586EEC98" w14:textId="040FBD32" w:rsidR="00E71F0B" w:rsidRPr="00E71F0B" w:rsidRDefault="00FF3113" w:rsidP="00E71F0B">
      <w:r w:rsidRPr="00CA141A">
        <w:rPr>
          <w:rFonts w:ascii="Times New Roman" w:eastAsia="Times New Roman" w:hAnsi="Times New Roman" w:cs="Times New Roman"/>
          <w:noProof/>
          <w:kern w:val="0"/>
          <w:lang w:eastAsia="cs-CZ"/>
          <w14:ligatures w14:val="none"/>
        </w:rPr>
        <w:lastRenderedPageBreak/>
        <w:drawing>
          <wp:anchor distT="0" distB="0" distL="114300" distR="114300" simplePos="0" relativeHeight="251661312" behindDoc="1" locked="0" layoutInCell="1" allowOverlap="1" wp14:anchorId="22E2233F" wp14:editId="6AD9DA90">
            <wp:simplePos x="0" y="0"/>
            <wp:positionH relativeFrom="margin">
              <wp:posOffset>2540</wp:posOffset>
            </wp:positionH>
            <wp:positionV relativeFrom="paragraph">
              <wp:posOffset>118745</wp:posOffset>
            </wp:positionV>
            <wp:extent cx="597600" cy="597600"/>
            <wp:effectExtent l="0" t="0" r="0" b="0"/>
            <wp:wrapTight wrapText="bothSides">
              <wp:wrapPolygon edited="0">
                <wp:start x="0" y="0"/>
                <wp:lineTo x="0" y="21118"/>
                <wp:lineTo x="21118" y="21118"/>
                <wp:lineTo x="21118" y="0"/>
                <wp:lineTo x="0" y="0"/>
              </wp:wrapPolygon>
            </wp:wrapTight>
            <wp:docPr id="1951019563" name="Obrázek 4" descr="page3image16454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164543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" cy="5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141A">
        <w:rPr>
          <w:rFonts w:ascii="Times New Roman" w:eastAsia="Times New Roman" w:hAnsi="Times New Roman" w:cs="Times New Roman"/>
          <w:noProof/>
          <w:kern w:val="0"/>
          <w:lang w:eastAsia="cs-CZ"/>
          <w14:ligatures w14:val="none"/>
        </w:rPr>
        <w:drawing>
          <wp:anchor distT="0" distB="0" distL="114300" distR="114300" simplePos="0" relativeHeight="251663360" behindDoc="1" locked="0" layoutInCell="1" allowOverlap="1" wp14:anchorId="41ED76F6" wp14:editId="42A2B761">
            <wp:simplePos x="0" y="0"/>
            <wp:positionH relativeFrom="margin">
              <wp:posOffset>5083316</wp:posOffset>
            </wp:positionH>
            <wp:positionV relativeFrom="paragraph">
              <wp:posOffset>122555</wp:posOffset>
            </wp:positionV>
            <wp:extent cx="597600" cy="597600"/>
            <wp:effectExtent l="0" t="0" r="0" b="0"/>
            <wp:wrapTight wrapText="bothSides">
              <wp:wrapPolygon edited="0">
                <wp:start x="0" y="0"/>
                <wp:lineTo x="0" y="21118"/>
                <wp:lineTo x="21118" y="21118"/>
                <wp:lineTo x="21118" y="0"/>
                <wp:lineTo x="0" y="0"/>
              </wp:wrapPolygon>
            </wp:wrapTight>
            <wp:docPr id="1656902619" name="Obrázek 1656902619" descr="page3image16454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164543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00" cy="5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1F0B" w:rsidRPr="00E71F0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begin"/>
      </w:r>
      <w:r w:rsidR="00E71F0B" w:rsidRPr="00E71F0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instrText xml:space="preserve"> INCLUDEPICTURE "/Users/vasek/Library/Group Containers/UBF8T346G9.ms/WebArchiveCopyPasteTempFiles/com.microsoft.Word/page3image16454320" \* MERGEFORMATINET </w:instrText>
      </w:r>
      <w:r w:rsidR="00E71F0B" w:rsidRPr="00E71F0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separate"/>
      </w:r>
      <w:r w:rsidR="00E71F0B" w:rsidRPr="00E71F0B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fldChar w:fldCharType="end"/>
      </w:r>
    </w:p>
    <w:p w14:paraId="328D8F62" w14:textId="70B4765B" w:rsidR="00E71F0B" w:rsidRPr="00CA141A" w:rsidRDefault="00E71F0B" w:rsidP="00E71F0B">
      <w:pPr>
        <w:jc w:val="center"/>
      </w:pPr>
      <w:r w:rsidRPr="00CA141A">
        <w:t>VAROVÁNÍ</w:t>
      </w:r>
    </w:p>
    <w:p w14:paraId="7BC26C07" w14:textId="50EC5F3F" w:rsidR="00E71F0B" w:rsidRPr="00CA141A" w:rsidRDefault="00E71F0B" w:rsidP="00E71F0B">
      <w:pPr>
        <w:jc w:val="center"/>
      </w:pPr>
      <w:r w:rsidRPr="00CA141A">
        <w:t>NEBEZPEČÍ ÚRAZU ELEKTRICKÝM PROUDEM</w:t>
      </w:r>
    </w:p>
    <w:p w14:paraId="671F31E3" w14:textId="37CBEAFB" w:rsidR="007A503A" w:rsidRPr="00CA141A" w:rsidRDefault="00E71F0B" w:rsidP="00E71F0B">
      <w:pPr>
        <w:jc w:val="center"/>
      </w:pPr>
      <w:r w:rsidRPr="00CA141A">
        <w:t>NEVYSTAVUJTE DEŠTI ANI VLHKOSTI</w:t>
      </w:r>
    </w:p>
    <w:p w14:paraId="53BFD5A3" w14:textId="158558E1" w:rsidR="00E71F0B" w:rsidRPr="00CA141A" w:rsidRDefault="00E71F0B" w:rsidP="00E71F0B">
      <w:pPr>
        <w:jc w:val="center"/>
      </w:pPr>
    </w:p>
    <w:p w14:paraId="2ED9DD62" w14:textId="5327B544" w:rsidR="00E71F0B" w:rsidRPr="00CA141A" w:rsidRDefault="00E71F0B" w:rsidP="00E71F0B">
      <w:r w:rsidRPr="00CA141A">
        <w:t xml:space="preserve">VAROVÁNÍ: NEOTVÍREJTE ZAŘÍZENÍ. UVNITŘ NEJSOU ŽÁDNÉ UŽIVATELSKÉ OVLADAČE ANI NÁHRADNÍ DÍLY. PRO VŠECHNY SERVISNÍ OPERACE KONTAKTUJTE </w:t>
      </w:r>
      <w:r w:rsidRPr="00CA141A">
        <w:t>AUTORIZOVANÝ SERVIS.</w:t>
      </w:r>
    </w:p>
    <w:p w14:paraId="47D80870" w14:textId="77777777" w:rsidR="00E71F0B" w:rsidRPr="00CA141A" w:rsidRDefault="00E71F0B" w:rsidP="00E71F0B"/>
    <w:p w14:paraId="3C290FAD" w14:textId="256AEA5D" w:rsidR="00E71F0B" w:rsidRPr="00CA141A" w:rsidRDefault="00E71F0B" w:rsidP="00E71F0B">
      <w:r w:rsidRPr="00CA141A">
        <w:t xml:space="preserve">Pokud jsou na spotřebiči </w:t>
      </w:r>
      <w:r w:rsidR="005C55A8" w:rsidRPr="00CA141A">
        <w:t>níže uvedené symboly, odpovídají jim dané technické charakteristiky</w:t>
      </w:r>
    </w:p>
    <w:p w14:paraId="5269B64E" w14:textId="77777777" w:rsidR="005C55A8" w:rsidRPr="00CA141A" w:rsidRDefault="005C55A8" w:rsidP="00E71F0B"/>
    <w:p w14:paraId="24FF53AE" w14:textId="77777777" w:rsidR="005C55A8" w:rsidRPr="00CA141A" w:rsidRDefault="005C55A8" w:rsidP="00E71F0B"/>
    <w:p w14:paraId="29B269AE" w14:textId="026B7E09" w:rsidR="005C55A8" w:rsidRPr="005C55A8" w:rsidRDefault="005C55A8" w:rsidP="005C55A8">
      <w:r w:rsidRPr="00CA141A">
        <w:t>Tento symbol varuje uživatele, že neizolované nebezpečné napětí uvnitř systému může způsobit úraz elektrickým proudem. Neotevírejte pouzdro.</w:t>
      </w:r>
      <w:r w:rsidRPr="005C55A8">
        <w:fldChar w:fldCharType="begin"/>
      </w:r>
      <w:r w:rsidRPr="005C55A8">
        <w:instrText xml:space="preserve"> INCLUDEPICTURE "/Users/vasek/Library/Group Containers/UBF8T346G9.ms/WebArchiveCopyPasteTempFiles/com.microsoft.Word/page3image16452656" \* MERGEFORMATINET </w:instrText>
      </w:r>
      <w:r w:rsidRPr="005C55A8">
        <w:fldChar w:fldCharType="separate"/>
      </w:r>
      <w:r w:rsidRPr="00CA141A">
        <w:drawing>
          <wp:anchor distT="0" distB="0" distL="114300" distR="114300" simplePos="0" relativeHeight="251664384" behindDoc="1" locked="0" layoutInCell="1" allowOverlap="1" wp14:anchorId="62F34532" wp14:editId="12656F1D">
            <wp:simplePos x="0" y="0"/>
            <wp:positionH relativeFrom="column">
              <wp:posOffset>3175</wp:posOffset>
            </wp:positionH>
            <wp:positionV relativeFrom="paragraph">
              <wp:posOffset>0</wp:posOffset>
            </wp:positionV>
            <wp:extent cx="338455" cy="293370"/>
            <wp:effectExtent l="0" t="0" r="4445" b="0"/>
            <wp:wrapTight wrapText="bothSides">
              <wp:wrapPolygon edited="0">
                <wp:start x="0" y="0"/>
                <wp:lineTo x="0" y="20571"/>
                <wp:lineTo x="21073" y="20571"/>
                <wp:lineTo x="21073" y="0"/>
                <wp:lineTo x="0" y="0"/>
              </wp:wrapPolygon>
            </wp:wrapTight>
            <wp:docPr id="202750236" name="Obrázek 6" descr="page3image16452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ge3image1645265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9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5A8">
        <w:fldChar w:fldCharType="end"/>
      </w:r>
    </w:p>
    <w:p w14:paraId="37C96C7F" w14:textId="7643A053" w:rsidR="00E71F0B" w:rsidRPr="00CA141A" w:rsidRDefault="00E71F0B" w:rsidP="00E71F0B"/>
    <w:p w14:paraId="385E2599" w14:textId="64413257" w:rsidR="00884900" w:rsidRPr="00CA141A" w:rsidRDefault="00884900" w:rsidP="00884900">
      <w:pPr>
        <w:rPr>
          <w:rFonts w:eastAsia="Times New Roman" w:cstheme="minorHAnsi"/>
          <w:kern w:val="0"/>
          <w:lang w:eastAsia="cs-CZ"/>
          <w14:ligatures w14:val="none"/>
        </w:rPr>
      </w:pPr>
      <w:r w:rsidRPr="00CA141A">
        <w:rPr>
          <w:rFonts w:eastAsia="Times New Roman" w:cstheme="minorHAnsi"/>
          <w:noProof/>
          <w:kern w:val="0"/>
          <w:lang w:eastAsia="cs-CZ"/>
          <w14:ligatures w14:val="none"/>
        </w:rPr>
        <w:drawing>
          <wp:anchor distT="0" distB="0" distL="114300" distR="114300" simplePos="0" relativeHeight="251667456" behindDoc="1" locked="0" layoutInCell="1" allowOverlap="1" wp14:anchorId="5C3BB149" wp14:editId="19E61EA5">
            <wp:simplePos x="0" y="0"/>
            <wp:positionH relativeFrom="column">
              <wp:posOffset>48260</wp:posOffset>
            </wp:positionH>
            <wp:positionV relativeFrom="paragraph">
              <wp:posOffset>21872</wp:posOffset>
            </wp:positionV>
            <wp:extent cx="293370" cy="417830"/>
            <wp:effectExtent l="0" t="0" r="0" b="1270"/>
            <wp:wrapTight wrapText="bothSides">
              <wp:wrapPolygon edited="0">
                <wp:start x="0" y="0"/>
                <wp:lineTo x="0" y="21009"/>
                <wp:lineTo x="20571" y="21009"/>
                <wp:lineTo x="20571" y="0"/>
                <wp:lineTo x="0" y="0"/>
              </wp:wrapPolygon>
            </wp:wrapTight>
            <wp:docPr id="803795203" name="Obrázek 12" descr="page3image16452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age3image1645286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141A">
        <w:rPr>
          <w:rFonts w:eastAsia="Times New Roman" w:cstheme="minorHAnsi"/>
          <w:kern w:val="0"/>
          <w:lang w:eastAsia="cs-CZ"/>
          <w14:ligatures w14:val="none"/>
        </w:rPr>
        <w:t xml:space="preserve">Symbol spotřebiče třídy I. To znamená, že spotřebič musí mít kostru připojenou k elektrickému uzemnění/uzemnění pomocí </w:t>
      </w:r>
      <w:r w:rsidRPr="00CA141A">
        <w:rPr>
          <w:rFonts w:eastAsia="Times New Roman" w:cstheme="minorHAnsi"/>
          <w:kern w:val="0"/>
          <w:lang w:eastAsia="cs-CZ"/>
          <w14:ligatures w14:val="none"/>
        </w:rPr>
        <w:t>zemnícího</w:t>
      </w:r>
      <w:r w:rsidRPr="00CA141A">
        <w:rPr>
          <w:rFonts w:eastAsia="Times New Roman" w:cstheme="minorHAnsi"/>
          <w:kern w:val="0"/>
          <w:lang w:eastAsia="cs-CZ"/>
          <w14:ligatures w14:val="none"/>
        </w:rPr>
        <w:t xml:space="preserve"> vodiče.</w:t>
      </w:r>
    </w:p>
    <w:p w14:paraId="212DC396" w14:textId="77777777" w:rsidR="00884900" w:rsidRPr="00CA141A" w:rsidRDefault="00884900" w:rsidP="00884900">
      <w:pPr>
        <w:rPr>
          <w:rFonts w:eastAsia="Times New Roman" w:cstheme="minorHAnsi"/>
          <w:kern w:val="0"/>
          <w:lang w:eastAsia="cs-CZ"/>
          <w14:ligatures w14:val="none"/>
        </w:rPr>
      </w:pPr>
    </w:p>
    <w:p w14:paraId="790D1555" w14:textId="0CA4D63C" w:rsidR="00884900" w:rsidRPr="00884900" w:rsidRDefault="003F3BA5" w:rsidP="00884900">
      <w:pPr>
        <w:rPr>
          <w:rFonts w:eastAsia="Times New Roman" w:cstheme="minorHAnsi"/>
          <w:kern w:val="0"/>
          <w:lang w:eastAsia="cs-CZ"/>
          <w14:ligatures w14:val="none"/>
        </w:rPr>
      </w:pPr>
      <w:r w:rsidRPr="00CA141A">
        <w:rPr>
          <w:rFonts w:ascii="Times New Roman" w:eastAsia="Times New Roman" w:hAnsi="Times New Roman" w:cs="Times New Roman"/>
          <w:noProof/>
          <w:kern w:val="0"/>
          <w:lang w:eastAsia="cs-CZ"/>
          <w14:ligatures w14:val="none"/>
        </w:rPr>
        <w:drawing>
          <wp:anchor distT="0" distB="0" distL="114300" distR="114300" simplePos="0" relativeHeight="251669504" behindDoc="1" locked="0" layoutInCell="1" allowOverlap="1" wp14:anchorId="2ABB762B" wp14:editId="43E2B492">
            <wp:simplePos x="0" y="0"/>
            <wp:positionH relativeFrom="column">
              <wp:posOffset>3246</wp:posOffset>
            </wp:positionH>
            <wp:positionV relativeFrom="paragraph">
              <wp:posOffset>46144</wp:posOffset>
            </wp:positionV>
            <wp:extent cx="338455" cy="304800"/>
            <wp:effectExtent l="0" t="0" r="4445" b="0"/>
            <wp:wrapTight wrapText="bothSides">
              <wp:wrapPolygon edited="0">
                <wp:start x="0" y="0"/>
                <wp:lineTo x="0" y="20700"/>
                <wp:lineTo x="21073" y="20700"/>
                <wp:lineTo x="21073" y="0"/>
                <wp:lineTo x="0" y="0"/>
              </wp:wrapPolygon>
            </wp:wrapTight>
            <wp:docPr id="967303440" name="Obrázek 5" descr="page3image16453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age3image1645307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900" w:rsidRPr="00CA141A">
        <w:rPr>
          <w:rFonts w:eastAsia="Times New Roman" w:cstheme="minorHAnsi"/>
          <w:kern w:val="0"/>
          <w:lang w:eastAsia="cs-CZ"/>
          <w14:ligatures w14:val="none"/>
        </w:rPr>
        <w:t>Upozornění: Tento symbol připomíná uživateli, aby si pečlivě přečetl důležité pokyny pro provoz a údržbu v této uživatelské příručce.</w:t>
      </w:r>
      <w:r w:rsidR="00884900" w:rsidRPr="00884900">
        <w:rPr>
          <w:rFonts w:eastAsia="Times New Roman" w:cstheme="minorHAnsi"/>
          <w:kern w:val="0"/>
          <w:lang w:eastAsia="cs-CZ"/>
          <w14:ligatures w14:val="none"/>
        </w:rPr>
        <w:fldChar w:fldCharType="begin"/>
      </w:r>
      <w:r w:rsidR="00884900" w:rsidRPr="00884900">
        <w:rPr>
          <w:rFonts w:eastAsia="Times New Roman" w:cstheme="minorHAnsi"/>
          <w:kern w:val="0"/>
          <w:lang w:eastAsia="cs-CZ"/>
          <w14:ligatures w14:val="none"/>
        </w:rPr>
        <w:instrText xml:space="preserve"> INCLUDEPICTURE "/Users/vasek/Library/Group Containers/UBF8T346G9.ms/WebArchiveCopyPasteTempFiles/com.microsoft.Word/page3image16452864" \* MERGEFORMATINET </w:instrText>
      </w:r>
      <w:r w:rsidR="00884900" w:rsidRPr="00884900">
        <w:rPr>
          <w:rFonts w:eastAsia="Times New Roman" w:cstheme="minorHAnsi"/>
          <w:kern w:val="0"/>
          <w:lang w:eastAsia="cs-CZ"/>
          <w14:ligatures w14:val="none"/>
        </w:rPr>
        <w:fldChar w:fldCharType="separate"/>
      </w:r>
      <w:r w:rsidR="00884900" w:rsidRPr="00884900">
        <w:rPr>
          <w:rFonts w:eastAsia="Times New Roman" w:cstheme="minorHAnsi"/>
          <w:kern w:val="0"/>
          <w:lang w:eastAsia="cs-CZ"/>
          <w14:ligatures w14:val="none"/>
        </w:rPr>
        <w:fldChar w:fldCharType="end"/>
      </w:r>
    </w:p>
    <w:p w14:paraId="09E79A51" w14:textId="77777777" w:rsidR="00FF3113" w:rsidRPr="00CA141A" w:rsidRDefault="00FF3113" w:rsidP="00FF3113"/>
    <w:p w14:paraId="1517C6F5" w14:textId="77777777" w:rsidR="00FF3113" w:rsidRPr="00CA141A" w:rsidRDefault="00FF3113" w:rsidP="00FF3113">
      <w:pPr>
        <w:rPr>
          <w:b/>
          <w:bCs/>
        </w:rPr>
      </w:pPr>
      <w:r w:rsidRPr="00CA141A">
        <w:rPr>
          <w:rFonts w:ascii="Times New Roman" w:eastAsia="Times New Roman" w:hAnsi="Times New Roman" w:cs="Times New Roman"/>
          <w:noProof/>
          <w:kern w:val="0"/>
          <w:lang w:eastAsia="cs-CZ"/>
          <w14:ligatures w14:val="none"/>
        </w:rPr>
        <w:drawing>
          <wp:anchor distT="0" distB="0" distL="114300" distR="114300" simplePos="0" relativeHeight="251671552" behindDoc="1" locked="0" layoutInCell="1" allowOverlap="1" wp14:anchorId="245937EC" wp14:editId="0DC30EFC">
            <wp:simplePos x="0" y="0"/>
            <wp:positionH relativeFrom="column">
              <wp:posOffset>4109720</wp:posOffset>
            </wp:positionH>
            <wp:positionV relativeFrom="paragraph">
              <wp:posOffset>144357</wp:posOffset>
            </wp:positionV>
            <wp:extent cx="1297940" cy="2145030"/>
            <wp:effectExtent l="0" t="0" r="0" b="1270"/>
            <wp:wrapTight wrapText="bothSides">
              <wp:wrapPolygon edited="0">
                <wp:start x="0" y="0"/>
                <wp:lineTo x="0" y="21485"/>
                <wp:lineTo x="21346" y="21485"/>
                <wp:lineTo x="21346" y="0"/>
                <wp:lineTo x="0" y="0"/>
              </wp:wrapPolygon>
            </wp:wrapTight>
            <wp:docPr id="1485562292" name="Obrázek 13" descr="page7image16536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age7image165364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940" cy="21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85AF4" w14:textId="77777777" w:rsidR="00FF3113" w:rsidRPr="00CA141A" w:rsidRDefault="00FF3113" w:rsidP="00FF3113">
      <w:pPr>
        <w:rPr>
          <w:b/>
          <w:bCs/>
        </w:rPr>
      </w:pPr>
      <w:r w:rsidRPr="00CA141A">
        <w:rPr>
          <w:b/>
          <w:bCs/>
        </w:rPr>
        <w:t>Popis produktu</w:t>
      </w:r>
    </w:p>
    <w:p w14:paraId="29061417" w14:textId="77777777" w:rsidR="00FF3113" w:rsidRPr="00CA141A" w:rsidRDefault="00FF3113" w:rsidP="00FF3113">
      <w:pPr>
        <w:sectPr w:rsidR="00FF3113" w:rsidRPr="00CA141A" w:rsidSect="00FF3113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93D7AD6" w14:textId="77777777" w:rsidR="00FF3113" w:rsidRPr="00CA141A" w:rsidRDefault="00FF3113" w:rsidP="00FF3113">
      <w:r w:rsidRPr="00CA141A">
        <w:t>1. Parní otvor</w:t>
      </w:r>
    </w:p>
    <w:p w14:paraId="769E64B1" w14:textId="77777777" w:rsidR="00FF3113" w:rsidRPr="00CA141A" w:rsidRDefault="00FF3113" w:rsidP="00FF3113">
      <w:r w:rsidRPr="00CA141A">
        <w:t>2. Víko</w:t>
      </w:r>
    </w:p>
    <w:p w14:paraId="3589CB4B" w14:textId="4790B8D0" w:rsidR="00FF3113" w:rsidRPr="00CA141A" w:rsidRDefault="00FF3113" w:rsidP="00FF3113">
      <w:r w:rsidRPr="00CA141A">
        <w:t xml:space="preserve">3. </w:t>
      </w:r>
      <w:r w:rsidR="009000FF" w:rsidRPr="00CA141A">
        <w:t>Přepážka na</w:t>
      </w:r>
      <w:r w:rsidRPr="00CA141A">
        <w:t xml:space="preserve"> potravin</w:t>
      </w:r>
      <w:r w:rsidR="009000FF" w:rsidRPr="00CA141A">
        <w:t>y</w:t>
      </w:r>
    </w:p>
    <w:p w14:paraId="0248D2CB" w14:textId="77777777" w:rsidR="00FF3113" w:rsidRPr="00CA141A" w:rsidRDefault="00FF3113" w:rsidP="00FF3113">
      <w:r w:rsidRPr="00CA141A">
        <w:t>4. Nahřívací mísa</w:t>
      </w:r>
    </w:p>
    <w:p w14:paraId="3ECB615B" w14:textId="77777777" w:rsidR="00FF3113" w:rsidRPr="00CA141A" w:rsidRDefault="00FF3113" w:rsidP="00FF3113">
      <w:r w:rsidRPr="00CA141A">
        <w:t>5. Napájecí kabel</w:t>
      </w:r>
    </w:p>
    <w:p w14:paraId="1B62AEF7" w14:textId="77777777" w:rsidR="00FF3113" w:rsidRPr="00CA141A" w:rsidRDefault="00FF3113" w:rsidP="00FF3113">
      <w:r w:rsidRPr="00CA141A">
        <w:t>6. Zásuvka pro napájecí kabel</w:t>
      </w:r>
    </w:p>
    <w:p w14:paraId="33DEE81D" w14:textId="77777777" w:rsidR="00FF3113" w:rsidRPr="00CA141A" w:rsidRDefault="00FF3113" w:rsidP="00FF3113">
      <w:r w:rsidRPr="00CA141A">
        <w:t>7. Kontrolka napájení</w:t>
      </w:r>
    </w:p>
    <w:p w14:paraId="097B64B9" w14:textId="77777777" w:rsidR="00FF3113" w:rsidRPr="00CA141A" w:rsidRDefault="00FF3113" w:rsidP="00FF3113">
      <w:r w:rsidRPr="00CA141A">
        <w:t>8. Topná základna</w:t>
      </w:r>
    </w:p>
    <w:p w14:paraId="5DD3CBEC" w14:textId="77777777" w:rsidR="00FF3113" w:rsidRPr="00CA141A" w:rsidRDefault="00FF3113" w:rsidP="00FF3113">
      <w:r w:rsidRPr="00CA141A">
        <w:t>9. Zajišťovací západky víka</w:t>
      </w:r>
    </w:p>
    <w:p w14:paraId="2142F7D9" w14:textId="77777777" w:rsidR="00FF3113" w:rsidRPr="00CA141A" w:rsidRDefault="00FF3113" w:rsidP="00FF3113">
      <w:r w:rsidRPr="00CA141A">
        <w:t>10. Pryžový těsnicí kroužek</w:t>
      </w:r>
    </w:p>
    <w:p w14:paraId="212B14E1" w14:textId="77777777" w:rsidR="00FF3113" w:rsidRPr="00CA141A" w:rsidRDefault="00FF3113" w:rsidP="00FF3113">
      <w:r w:rsidRPr="00CA141A">
        <w:t>11. Rukojeť</w:t>
      </w:r>
    </w:p>
    <w:p w14:paraId="0CCCB570" w14:textId="77777777" w:rsidR="00FF3113" w:rsidRPr="00CA141A" w:rsidRDefault="00FF3113" w:rsidP="00FF3113">
      <w:pPr>
        <w:sectPr w:rsidR="00FF3113" w:rsidRPr="00CA141A" w:rsidSect="0075498B">
          <w:type w:val="continuous"/>
          <w:pgSz w:w="11906" w:h="16838"/>
          <w:pgMar w:top="1417" w:right="1417" w:bottom="1417" w:left="1417" w:header="708" w:footer="708" w:gutter="0"/>
          <w:cols w:num="2" w:space="708" w:equalWidth="0">
            <w:col w:w="2552" w:space="708"/>
            <w:col w:w="5812"/>
          </w:cols>
          <w:docGrid w:linePitch="360"/>
        </w:sectPr>
      </w:pPr>
      <w:r w:rsidRPr="00CA141A">
        <w:t>12. Ukazatel teploty</w:t>
      </w:r>
    </w:p>
    <w:p w14:paraId="42197F81" w14:textId="77777777" w:rsidR="00884900" w:rsidRPr="00CA141A" w:rsidRDefault="00884900" w:rsidP="00E71F0B"/>
    <w:p w14:paraId="5B3DA51B" w14:textId="77777777" w:rsidR="003F3BA5" w:rsidRPr="00CA141A" w:rsidRDefault="003F3BA5" w:rsidP="00E71F0B"/>
    <w:p w14:paraId="1ACF8BDF" w14:textId="77777777" w:rsidR="00FF3113" w:rsidRPr="00CA141A" w:rsidRDefault="00FF3113" w:rsidP="00E71F0B"/>
    <w:p w14:paraId="482216B9" w14:textId="77777777" w:rsidR="003F3BA5" w:rsidRPr="00CA141A" w:rsidRDefault="003F3BA5" w:rsidP="003F3BA5">
      <w:pPr>
        <w:rPr>
          <w:b/>
          <w:bCs/>
        </w:rPr>
      </w:pPr>
      <w:r w:rsidRPr="00CA141A">
        <w:rPr>
          <w:b/>
          <w:bCs/>
        </w:rPr>
        <w:t>BEZPEČNOSTNÍ INSTRUKCE</w:t>
      </w:r>
    </w:p>
    <w:p w14:paraId="5ECE9B89" w14:textId="77777777" w:rsidR="003F3BA5" w:rsidRPr="00CA141A" w:rsidRDefault="003F3BA5" w:rsidP="003F3BA5">
      <w:r w:rsidRPr="00CA141A">
        <w:t>Následují důležité poznámky k instalaci, použití a údržbě; uschovejte tento návod pro budoucí použití; používejte zařízení pouze tak, jak je uvedeno v této příručce; jakékoli jiné použití je považováno za nevhodné a nebezpečné; proto výrobce nemůže nést odpovědnost v případě škod způsobených nesprávným, nesprávným nebo nepřiměřeným použitím.</w:t>
      </w:r>
    </w:p>
    <w:p w14:paraId="3731B8ED" w14:textId="77777777" w:rsidR="003F3BA5" w:rsidRPr="00CA141A" w:rsidRDefault="003F3BA5" w:rsidP="003F3BA5">
      <w:r w:rsidRPr="00CA141A">
        <w:t>Před použitím se ujistěte, že zařízení není poškozeno; máte-li pochybnosti, nepokoušejte se jej použít a kontaktujte autorizované servisní středisko; obalové materiály (např. plastové sáčky, polystyrenovou pěnu, hřebíky, sponky atd.) nenechávejte v dosahu dětí, protože jsou potenciálními zdroji nebezpečí; vždy pamatujte, že musí být sbírány odděleně. Ujistěte se, že informace o jmenovitém výkonu uvedené na technickém štítku jsou kompatibilní s údaji v elektrické síti; instalace musí být provedena podle pokynů výrobce s ohledem na maximální výkon spotřebiče uvedený na štítku; nesprávná instalace může způsobit škody na lidech, zvířatech nebo věcech, za které výrobce nenese odpovědnost.</w:t>
      </w:r>
    </w:p>
    <w:p w14:paraId="099033FE" w14:textId="77777777" w:rsidR="003F3BA5" w:rsidRPr="00CA141A" w:rsidRDefault="003F3BA5" w:rsidP="003F3BA5">
      <w:r w:rsidRPr="00CA141A">
        <w:t xml:space="preserve">Pokud je nutné použít adaptéry, vícenásobné zásuvky nebo elektrické prodlužovače, používejte pouze ty, které splňují aktuální bezpečnostní normy; v žádném případě </w:t>
      </w:r>
      <w:r w:rsidRPr="00CA141A">
        <w:lastRenderedPageBreak/>
        <w:t>nepřekračujte limity spotřeby energie uvedené na elektrickém adaptéru a/nebo prodlužovacích nástavcích, stejně jako maximální výkon uvedený na vícenásobném adaptéru.</w:t>
      </w:r>
    </w:p>
    <w:p w14:paraId="7C274D38" w14:textId="77777777" w:rsidR="003F3BA5" w:rsidRPr="00CA141A" w:rsidRDefault="003F3BA5" w:rsidP="003F3BA5">
      <w:r w:rsidRPr="00CA141A">
        <w:t>Nenechávejte jednotku zapojenou; je lepší vytáhnout zástrčku ze sítě, když se zařízení nepoužívá. Pokud jej necháváte bez dozoru, vždy jej odpojte od napájení. Čištění by mělo být provedeno po odpojení jednotky.</w:t>
      </w:r>
    </w:p>
    <w:p w14:paraId="0ACA5528" w14:textId="77777777" w:rsidR="003F3BA5" w:rsidRPr="00CA141A" w:rsidRDefault="003F3BA5" w:rsidP="003F3BA5">
      <w:r w:rsidRPr="00CA141A">
        <w:t xml:space="preserve">Pokud je jednotka mimo provoz a vy ji nechcete opravovat, je nutné ji </w:t>
      </w:r>
      <w:proofErr w:type="spellStart"/>
      <w:r w:rsidRPr="00CA141A">
        <w:t>znefunkčnit</w:t>
      </w:r>
      <w:proofErr w:type="spellEnd"/>
      <w:r w:rsidRPr="00CA141A">
        <w:t xml:space="preserve"> přeříznutím napájecího kabelu.</w:t>
      </w:r>
    </w:p>
    <w:p w14:paraId="0F31A418" w14:textId="77777777" w:rsidR="003F3BA5" w:rsidRPr="00CA141A" w:rsidRDefault="003F3BA5" w:rsidP="003F3BA5">
      <w:r w:rsidRPr="00CA141A">
        <w:t>- Nedovolte, aby se napájecí kabel dostal do blízkosti ostrých předmětů nebo do kontaktu s horkými povrchy; pro odpojení zástrčky za ni netahejte.</w:t>
      </w:r>
    </w:p>
    <w:p w14:paraId="7E70E7E9" w14:textId="77777777" w:rsidR="003F3BA5" w:rsidRPr="00CA141A" w:rsidRDefault="003F3BA5" w:rsidP="003F3BA5">
      <w:r w:rsidRPr="00CA141A">
        <w:t>-Nepoužívejte spotřebič v případě poškození napájecího kabelu, zástrčky nebo v případě zkratu; pro opravu produktu se obracejte pouze na autorizované servisní středisko.</w:t>
      </w:r>
    </w:p>
    <w:p w14:paraId="37279148" w14:textId="4C7DC284" w:rsidR="003F3BA5" w:rsidRPr="00CA141A" w:rsidRDefault="003F3BA5" w:rsidP="003F3BA5">
      <w:r w:rsidRPr="00CA141A">
        <w:t>- Tento spotřebič mohou používat děti ve věku 8 let a více a osoby se sníženými fyzickými, smyslovými nebo duševními schopnostmi nebo nedostatkem zkušeností a znalostí, pokud byly pod dohledem nebo byly poučeny o používání spotřebiče bezpečným způsobem a rozumí souvisejícím nebezpečím; děti si se spotřebičem nesmí hrát; čištění a uživatelskou údržbu nesmějí provádět děti bez dozoru.</w:t>
      </w:r>
    </w:p>
    <w:p w14:paraId="02FEF8D4" w14:textId="78F48A02" w:rsidR="003F3BA5" w:rsidRPr="00CA141A" w:rsidRDefault="003F3BA5" w:rsidP="003F3BA5">
      <w:r w:rsidRPr="00CA141A">
        <w:t>- Nemanipulujte a nedotýkejte se spotřebiče mokrýma rukama nebo bosýma nohama. Nevystavujte spotřebič škodlivým povětrnostním vlivům, jako je déšť, vlhkost, mráz atd.</w:t>
      </w:r>
      <w:r w:rsidR="00CA141A">
        <w:t xml:space="preserve"> </w:t>
      </w:r>
      <w:r w:rsidRPr="00CA141A">
        <w:t>Vždy jej skladujte na suchém místě.</w:t>
      </w:r>
    </w:p>
    <w:p w14:paraId="0A9C9B82" w14:textId="77777777" w:rsidR="003F3BA5" w:rsidRPr="00CA141A" w:rsidRDefault="003F3BA5" w:rsidP="003F3BA5">
      <w:r w:rsidRPr="00CA141A">
        <w:t>- Děti si se spotřebičem nesmějí hrát.</w:t>
      </w:r>
    </w:p>
    <w:p w14:paraId="35069070" w14:textId="3BD03C76" w:rsidR="003F3BA5" w:rsidRPr="00CA141A" w:rsidRDefault="003F3BA5" w:rsidP="003F3BA5">
      <w:r w:rsidRPr="00CA141A">
        <w:t>-</w:t>
      </w:r>
      <w:r w:rsidR="0075498B" w:rsidRPr="00CA141A">
        <w:t xml:space="preserve"> </w:t>
      </w:r>
      <w:r w:rsidRPr="00CA141A">
        <w:t>Uchovávejte spotřebič a jeho kabel mimo dosah dětí mladších 8 let.</w:t>
      </w:r>
    </w:p>
    <w:p w14:paraId="57DFEAB9" w14:textId="77777777" w:rsidR="003F3BA5" w:rsidRPr="00CA141A" w:rsidRDefault="003F3BA5" w:rsidP="003F3BA5">
      <w:r w:rsidRPr="00CA141A">
        <w:t>Pokud dojde k poškození napájecího kabelu nebo v případě poruchy a/nebo nesprávné funkce, nemanipulujte s jednotkou. Opravu musí provést výrobce nebo servisní středisko autorizované výrobcem, aby se předešlo jakémukoli riziku. Nedodržení výše uvedeného může ohrozit bezpečnost jednotky a zrušit platnost záruky.</w:t>
      </w:r>
    </w:p>
    <w:p w14:paraId="443CA831" w14:textId="54E12C8E" w:rsidR="003F3BA5" w:rsidRPr="00CA141A" w:rsidRDefault="003F3BA5" w:rsidP="003F3BA5">
      <w:r w:rsidRPr="00CA141A">
        <w:rPr>
          <w:b/>
          <w:bCs/>
        </w:rPr>
        <w:t>VAROVÁNÍ</w:t>
      </w:r>
      <w:r w:rsidRPr="00CA141A">
        <w:t xml:space="preserve">: Tento spotřebič obsahuje funkci ohřevu. </w:t>
      </w:r>
      <w:r w:rsidR="0075498B" w:rsidRPr="00CA141A">
        <w:t>Jiné,</w:t>
      </w:r>
      <w:r w:rsidRPr="00CA141A">
        <w:t xml:space="preserve"> než funkční povrchy mohou vyvíjet vysoké teploty. Vzhledem k tomu, že teploty jsou různými lidmi vnímány odlišně, mělo by být toto zařízení používáno s POZORNOSTÍ. Držte spotřebič výhradně za povrchy, které jsou určeny k dotyku.</w:t>
      </w:r>
    </w:p>
    <w:p w14:paraId="660D2E06" w14:textId="77777777" w:rsidR="003F3BA5" w:rsidRPr="00CA141A" w:rsidRDefault="003F3BA5" w:rsidP="003F3BA5">
      <w:r w:rsidRPr="00CA141A">
        <w:t xml:space="preserve">- Tento spotřebič je určen k použití v domácnosti a podobných aplikacích, jako jsou: kuchyňky pro zaměstnance v obchodech, kancelářích a jiných pracovních prostředích; klienty v hotelech, motelech a jiných prostředích rezidenčního typu; farmářské domy, prostředí typu </w:t>
      </w:r>
      <w:proofErr w:type="spellStart"/>
      <w:r w:rsidRPr="00CA141A">
        <w:t>bed</w:t>
      </w:r>
      <w:proofErr w:type="spellEnd"/>
      <w:r w:rsidRPr="00CA141A">
        <w:t xml:space="preserve"> and </w:t>
      </w:r>
      <w:proofErr w:type="spellStart"/>
      <w:r w:rsidRPr="00CA141A">
        <w:t>breakfast</w:t>
      </w:r>
      <w:proofErr w:type="spellEnd"/>
      <w:r w:rsidRPr="00CA141A">
        <w:t>.</w:t>
      </w:r>
    </w:p>
    <w:p w14:paraId="22AB8E4C" w14:textId="77777777" w:rsidR="003F3BA5" w:rsidRPr="00CA141A" w:rsidRDefault="003F3BA5" w:rsidP="003F3BA5">
      <w:r w:rsidRPr="00CA141A">
        <w:t>- Spotřebič není určen k ovládání pomocí externího časovače nebo samostatného systému dálkového ovládání.</w:t>
      </w:r>
    </w:p>
    <w:p w14:paraId="2A7EC597" w14:textId="77777777" w:rsidR="003F3BA5" w:rsidRPr="00CA141A" w:rsidRDefault="003F3BA5" w:rsidP="003F3BA5">
      <w:r w:rsidRPr="00CA141A">
        <w:t>- Před každým použitím rozviňte napájecí kabel.</w:t>
      </w:r>
    </w:p>
    <w:p w14:paraId="5C6EEC60" w14:textId="77777777" w:rsidR="003F3BA5" w:rsidRPr="00CA141A" w:rsidRDefault="003F3BA5" w:rsidP="003F3BA5">
      <w:r w:rsidRPr="00CA141A">
        <w:t>- Používejte pouze originální náhradní díly a příslušenství.</w:t>
      </w:r>
    </w:p>
    <w:p w14:paraId="266EF365" w14:textId="77777777" w:rsidR="003F3BA5" w:rsidRPr="00CA141A" w:rsidRDefault="003F3BA5" w:rsidP="003F3BA5">
      <w:r w:rsidRPr="00CA141A">
        <w:t>- Nevystavujte výrobek silným nárazům, mohlo by dojít k vážnému poškození.</w:t>
      </w:r>
    </w:p>
    <w:p w14:paraId="097C3F57" w14:textId="69E30F87" w:rsidR="003F3BA5" w:rsidRPr="00CA141A" w:rsidRDefault="003F3BA5" w:rsidP="003F3BA5">
      <w:r w:rsidRPr="00CA141A">
        <w:t>-</w:t>
      </w:r>
      <w:r w:rsidR="0075498B" w:rsidRPr="00CA141A">
        <w:t xml:space="preserve"> </w:t>
      </w:r>
      <w:r w:rsidRPr="00CA141A">
        <w:t>Nepoužívejte v blízkosti nebo pod hořlavými materiály (jako jsou záclony), teplem, chladnými místy a párou.</w:t>
      </w:r>
    </w:p>
    <w:p w14:paraId="701ED520" w14:textId="77777777" w:rsidR="0075498B" w:rsidRPr="00CA141A" w:rsidRDefault="0075498B" w:rsidP="003F3BA5"/>
    <w:p w14:paraId="7E969151" w14:textId="49B4DB8C" w:rsidR="003F3BA5" w:rsidRPr="00CA141A" w:rsidRDefault="003F3BA5" w:rsidP="003F3BA5">
      <w:pPr>
        <w:rPr>
          <w:b/>
          <w:bCs/>
        </w:rPr>
      </w:pPr>
      <w:r w:rsidRPr="00CA141A">
        <w:rPr>
          <w:b/>
          <w:bCs/>
        </w:rPr>
        <w:t>VŠEOBECNÉ POKYNY</w:t>
      </w:r>
    </w:p>
    <w:p w14:paraId="7151D0C6" w14:textId="77777777" w:rsidR="003F3BA5" w:rsidRPr="00CA141A" w:rsidRDefault="003F3BA5" w:rsidP="003F3BA5">
      <w:r w:rsidRPr="00CA141A">
        <w:t>- Připojte zařízení ke kompatibilní elektrické zásuvce.</w:t>
      </w:r>
    </w:p>
    <w:p w14:paraId="6AC341F9" w14:textId="77777777" w:rsidR="003F3BA5" w:rsidRPr="00CA141A" w:rsidRDefault="003F3BA5" w:rsidP="003F3BA5">
      <w:r w:rsidRPr="00CA141A">
        <w:t>- Neponořujte spotřebič do vody nebo jiné kapaliny.</w:t>
      </w:r>
    </w:p>
    <w:p w14:paraId="5FC6EC02" w14:textId="46D7A541" w:rsidR="003F3BA5" w:rsidRPr="00CA141A" w:rsidRDefault="003F3BA5" w:rsidP="003F3BA5">
      <w:r w:rsidRPr="00CA141A">
        <w:t>-</w:t>
      </w:r>
      <w:r w:rsidR="0075498B" w:rsidRPr="00CA141A">
        <w:t xml:space="preserve"> </w:t>
      </w:r>
      <w:r w:rsidRPr="00CA141A">
        <w:t>Před použitím spotřebiče se ujistěte, že je jednotka správně sestavena. Udržujte spotřebič ve vzdálenosti 8 cm od jiných předmětů, abyste zajistili dobrý odvod tepla.</w:t>
      </w:r>
    </w:p>
    <w:p w14:paraId="6D5900E9" w14:textId="77777777" w:rsidR="003F3BA5" w:rsidRPr="00CA141A" w:rsidRDefault="003F3BA5" w:rsidP="003F3BA5">
      <w:r w:rsidRPr="00CA141A">
        <w:lastRenderedPageBreak/>
        <w:t>- Spotřebič používejte vždy zavřený. Během provozu nenechávejte kabel nebo zástrčku uvnitř spotřebiče.</w:t>
      </w:r>
    </w:p>
    <w:p w14:paraId="0A84D1F9" w14:textId="77777777" w:rsidR="003F3BA5" w:rsidRPr="00CA141A" w:rsidRDefault="003F3BA5" w:rsidP="003F3BA5">
      <w:r w:rsidRPr="00CA141A">
        <w:t>- Používejte pouze napájecí kabel dodaný s jednotkou.</w:t>
      </w:r>
    </w:p>
    <w:p w14:paraId="24780384" w14:textId="77777777" w:rsidR="003F3BA5" w:rsidRPr="00CA141A" w:rsidRDefault="003F3BA5" w:rsidP="003F3BA5">
      <w:r w:rsidRPr="00CA141A">
        <w:t>- Během používání stroj nepřenášejte (ani nepřemisťujte).</w:t>
      </w:r>
    </w:p>
    <w:p w14:paraId="0B58025E" w14:textId="46F07FA5" w:rsidR="003F3BA5" w:rsidRPr="00CA141A" w:rsidRDefault="0075498B" w:rsidP="0075498B">
      <w:r w:rsidRPr="00CA141A">
        <w:t>-</w:t>
      </w:r>
      <w:r w:rsidRPr="00CA141A">
        <w:t xml:space="preserve"> </w:t>
      </w:r>
      <w:r w:rsidRPr="00CA141A">
        <w:t xml:space="preserve">Topná základna nemá žádné izolační vlastnosti. Vždy dodržujte bezpečnostní pravidla pro potraviny s ohledem na skladování, </w:t>
      </w:r>
      <w:proofErr w:type="spellStart"/>
      <w:r w:rsidRPr="00CA141A">
        <w:t>nezmrazování</w:t>
      </w:r>
      <w:proofErr w:type="spellEnd"/>
      <w:r w:rsidRPr="00CA141A">
        <w:t xml:space="preserve"> a chlazení.</w:t>
      </w:r>
    </w:p>
    <w:p w14:paraId="6F4E6EE6" w14:textId="77777777" w:rsidR="009000FF" w:rsidRPr="00CA141A" w:rsidRDefault="009000FF" w:rsidP="0075498B"/>
    <w:p w14:paraId="29C9C74B" w14:textId="77777777" w:rsidR="009000FF" w:rsidRPr="00CA141A" w:rsidRDefault="009000FF" w:rsidP="009000FF">
      <w:pPr>
        <w:rPr>
          <w:b/>
          <w:bCs/>
        </w:rPr>
      </w:pPr>
      <w:r w:rsidRPr="00CA141A">
        <w:rPr>
          <w:b/>
          <w:bCs/>
        </w:rPr>
        <w:t>NÁVRHY PRO SPRÁVNÉ SKLADOVÁNÍ POTRAVIN</w:t>
      </w:r>
    </w:p>
    <w:p w14:paraId="3CEF5B58" w14:textId="77777777" w:rsidR="009000FF" w:rsidRPr="00CA141A" w:rsidRDefault="009000FF" w:rsidP="009000FF">
      <w:r w:rsidRPr="00CA141A">
        <w:t>Jakmile je jídlo vloženo do zařízení, dodržujte pravidla dobrého chlazení, dokud nezačne jídlo ohřívat. Za tímto účelem doporučujeme: Před ohříváním jídla vždy umístěte jednotku na chladné místo.</w:t>
      </w:r>
    </w:p>
    <w:p w14:paraId="4590034E" w14:textId="77777777" w:rsidR="009000FF" w:rsidRPr="00CA141A" w:rsidRDefault="009000FF" w:rsidP="009000FF">
      <w:r w:rsidRPr="00CA141A">
        <w:t>- Nemůžete-li jednotku umístit do chladničky (např. při přepravě), doporučujeme použít při dlouhé cestě studené obklady. Potraviny musí být udržovány pod 4 °C, dokud se neohřejí.</w:t>
      </w:r>
    </w:p>
    <w:p w14:paraId="5CE4EDB8" w14:textId="6EAB3969" w:rsidR="009000FF" w:rsidRPr="00CA141A" w:rsidRDefault="009000FF" w:rsidP="009000FF">
      <w:r w:rsidRPr="00CA141A">
        <w:t>- Po jídle uložte zbytky jídla uvnitř jednotky: pokud nemůžete umístit spotřebič do chladničky, doporučuje se zlikvidovat zbytk</w:t>
      </w:r>
      <w:r w:rsidRPr="00CA141A">
        <w:t>y, které se můžou zkazit</w:t>
      </w:r>
      <w:r w:rsidRPr="00CA141A">
        <w:t>.</w:t>
      </w:r>
    </w:p>
    <w:p w14:paraId="310D3523" w14:textId="77777777" w:rsidR="009000FF" w:rsidRPr="00CA141A" w:rsidRDefault="009000FF" w:rsidP="009000FF"/>
    <w:p w14:paraId="3B6C8887" w14:textId="77777777" w:rsidR="0060635E" w:rsidRPr="00CA141A" w:rsidRDefault="009000FF" w:rsidP="009000FF">
      <w:pPr>
        <w:rPr>
          <w:b/>
          <w:bCs/>
        </w:rPr>
      </w:pPr>
      <w:r w:rsidRPr="00CA141A">
        <w:rPr>
          <w:b/>
          <w:bCs/>
        </w:rPr>
        <w:t xml:space="preserve">TIPY PRO POUŽITÍ </w:t>
      </w:r>
    </w:p>
    <w:p w14:paraId="129EA818" w14:textId="7464004D" w:rsidR="009000FF" w:rsidRPr="00CA141A" w:rsidRDefault="009000FF" w:rsidP="009000FF">
      <w:r w:rsidRPr="00CA141A">
        <w:rPr>
          <w:b/>
          <w:bCs/>
        </w:rPr>
        <w:t>UPOZORNĚNÍ:</w:t>
      </w:r>
      <w:r w:rsidRPr="00CA141A">
        <w:t xml:space="preserve"> Před prováděním jakékoli z níže uvedených operací odpojte jednotku ze sítě.</w:t>
      </w:r>
    </w:p>
    <w:p w14:paraId="6BA36354" w14:textId="77777777" w:rsidR="009000FF" w:rsidRPr="00CA141A" w:rsidRDefault="009000FF" w:rsidP="009000FF">
      <w:r w:rsidRPr="00CA141A">
        <w:t>Než budete pokračovat, odstraňte ochranný plast a každý prvek balení.</w:t>
      </w:r>
    </w:p>
    <w:p w14:paraId="762679B6" w14:textId="77777777" w:rsidR="009000FF" w:rsidRPr="00CA141A" w:rsidRDefault="009000FF" w:rsidP="009000FF">
      <w:r w:rsidRPr="00CA141A">
        <w:t>Před prvním použitím jednotky důkladně umyjte všechny části, které přijdou do styku s potravinami: plastovou přepážku (3) a ohřívací misku (4) umyjte pod teplou vodou s použitím neutrálního prostředku na mytí nádobí; víko (2) lze čistit hadříkem nebo měkkou houbou navlhčenou vlažnou vodou a jemným mýdlem. Před použitím ucpávky pečlivě vysušte všechny části. Jednotku lze také použít pro uchovávání potravin v chladničce. Před vložením jednotky do chladničky odpojte napájecí kabel.</w:t>
      </w:r>
    </w:p>
    <w:p w14:paraId="6C68C96A" w14:textId="3D18200C" w:rsidR="009000FF" w:rsidRPr="00CA141A" w:rsidRDefault="009000FF" w:rsidP="009000FF">
      <w:pPr>
        <w:rPr>
          <w:b/>
          <w:bCs/>
        </w:rPr>
      </w:pPr>
      <w:r w:rsidRPr="00CA141A">
        <w:rPr>
          <w:b/>
          <w:bCs/>
        </w:rPr>
        <w:t>Doba ohřevu jídla je variabilní mezi 20 a 40 minutami v závislosti na okolní teplotě. Obecně průměrná doba trvání je 25-30 minut při okolní teplotě 25°C.</w:t>
      </w:r>
    </w:p>
    <w:p w14:paraId="2BB38951" w14:textId="77777777" w:rsidR="0060635E" w:rsidRPr="00CA141A" w:rsidRDefault="0060635E" w:rsidP="009000FF">
      <w:pPr>
        <w:rPr>
          <w:b/>
          <w:bCs/>
        </w:rPr>
      </w:pPr>
    </w:p>
    <w:p w14:paraId="4B8ABD15" w14:textId="557C8422" w:rsidR="0060635E" w:rsidRPr="00CA141A" w:rsidRDefault="0060635E" w:rsidP="0060635E">
      <w:r w:rsidRPr="00CA141A">
        <w:rPr>
          <w:b/>
          <w:bCs/>
        </w:rPr>
        <w:t>POUŽITÍ</w:t>
      </w:r>
    </w:p>
    <w:p w14:paraId="2484B5A8" w14:textId="77777777" w:rsidR="0060635E" w:rsidRPr="00CA141A" w:rsidRDefault="0060635E" w:rsidP="0060635E">
      <w:r w:rsidRPr="00CA141A">
        <w:t>- Umístěte jednotku na rovný, stabilní a tepelně odolný povrch.</w:t>
      </w:r>
    </w:p>
    <w:p w14:paraId="1239BE82" w14:textId="77777777" w:rsidR="0060635E" w:rsidRPr="00CA141A" w:rsidRDefault="0060635E" w:rsidP="0060635E">
      <w:r w:rsidRPr="00CA141A">
        <w:t>- Pomocí špachtle jemně nasypte jídlo do mísy (4). Pokud si přejete ohřívat různé druhy potravin současně, umístěte před použitím přepážku na potraviny (3) doprostřed mísy (4).</w:t>
      </w:r>
    </w:p>
    <w:p w14:paraId="4C4E37D9" w14:textId="77777777" w:rsidR="0060635E" w:rsidRPr="00CA141A" w:rsidRDefault="0060635E" w:rsidP="0060635E">
      <w:r w:rsidRPr="00CA141A">
        <w:t>- Nasaďte víko (2) na topnou základnu (8): mírným zatlačením dolů zavěste zajišťovací jazýčky (9) umístěné na víku na kolíky umístěné na jednotce.</w:t>
      </w:r>
    </w:p>
    <w:p w14:paraId="6FC169A1" w14:textId="77777777" w:rsidR="0060635E" w:rsidRPr="00CA141A" w:rsidRDefault="0060635E" w:rsidP="0060635E">
      <w:r w:rsidRPr="00CA141A">
        <w:t xml:space="preserve">- Zasuňte napájecí kabel (5) do zásuvky (6) na zadní straně jednotky a zapojte jej do hlavní elektrické zásuvky (AC </w:t>
      </w:r>
      <w:proofErr w:type="gramStart"/>
      <w:r w:rsidRPr="00CA141A">
        <w:t>230V</w:t>
      </w:r>
      <w:proofErr w:type="gramEnd"/>
      <w:r w:rsidRPr="00CA141A">
        <w:t xml:space="preserve"> ~ 50Hz), aby se spotřebič zapnul.</w:t>
      </w:r>
    </w:p>
    <w:p w14:paraId="69FE319C" w14:textId="77777777" w:rsidR="0060635E" w:rsidRPr="00CA141A" w:rsidRDefault="0060635E" w:rsidP="0060635E">
      <w:r w:rsidRPr="00CA141A">
        <w:t>- Kontrolka napájení (7) se rozsvítí, aby signalizovala zahájení procesu ohřevu.</w:t>
      </w:r>
    </w:p>
    <w:p w14:paraId="57C20BB5" w14:textId="77777777" w:rsidR="0060635E" w:rsidRPr="00CA141A" w:rsidRDefault="0060635E" w:rsidP="0060635E">
      <w:r w:rsidRPr="00CA141A">
        <w:t xml:space="preserve">- Otevřete odvzdušňovací otvor (1) na víku (2), abyste umožnili pravidelné uvolňování páry během ohřevu. </w:t>
      </w:r>
      <w:r w:rsidRPr="00CA141A">
        <w:rPr>
          <w:b/>
          <w:bCs/>
        </w:rPr>
        <w:t>POZOR</w:t>
      </w:r>
      <w:r w:rsidRPr="00CA141A">
        <w:t>: doporučuje se používat chňapky, abyste se vyhnuli riziku popálení.</w:t>
      </w:r>
    </w:p>
    <w:p w14:paraId="4A47F705" w14:textId="77777777" w:rsidR="0060635E" w:rsidRPr="00CA141A" w:rsidRDefault="0060635E" w:rsidP="0060635E">
      <w:r w:rsidRPr="00CA141A">
        <w:t>- Víko je vybaveno displejem, který přejetím prstu na senzor umístěný na jeho boku zapne indikaci vnitřní teploty. To může být užitečné pro pochopení, zda jsou potraviny uvnitř správně ohřívány.</w:t>
      </w:r>
    </w:p>
    <w:p w14:paraId="45DC539B" w14:textId="77777777" w:rsidR="0060635E" w:rsidRPr="00CA141A" w:rsidRDefault="0060635E" w:rsidP="0060635E">
      <w:r w:rsidRPr="00CA141A">
        <w:t>- Po dokončení ohřevu (20 až 40 minut) odpojte jednotku a opětovným stisknutím parního otvoru (1) jej zavřete, aby se potraviny udržely teplé.</w:t>
      </w:r>
    </w:p>
    <w:p w14:paraId="30804484" w14:textId="77777777" w:rsidR="0060635E" w:rsidRPr="00CA141A" w:rsidRDefault="0060635E" w:rsidP="0060635E">
      <w:r w:rsidRPr="00CA141A">
        <w:t xml:space="preserve">- Sejměte víko pouze uchopením rukojeti (11) a současně zvednutím obou zajišťovacích jazýčků (9). </w:t>
      </w:r>
      <w:r w:rsidRPr="00CA141A">
        <w:rPr>
          <w:b/>
          <w:bCs/>
        </w:rPr>
        <w:t>POZOR</w:t>
      </w:r>
      <w:r w:rsidRPr="00CA141A">
        <w:t>: víko zvedněte opatrně, abyste se vyhnuli zranění, ke kterému by mohlo dojít v důsledku horké páry vytvořené uvnitř jednotky během používání.</w:t>
      </w:r>
    </w:p>
    <w:p w14:paraId="43D14250" w14:textId="77777777" w:rsidR="0060635E" w:rsidRPr="00CA141A" w:rsidRDefault="0060635E" w:rsidP="0060635E">
      <w:r w:rsidRPr="00CA141A">
        <w:lastRenderedPageBreak/>
        <w:t>Odstraňte potraviny měkkou stěrkou, aby nedošlo k poškrábání talíře. Poznámka: Na misku a mísu nedoporučujeme používat ostré nože a příbory, protože mohou poškodit jejich povrch. V tomto ohledu, pokud chcete použít misku nebo misku k jídlu, doporučujeme použití alternativního příboru.</w:t>
      </w:r>
    </w:p>
    <w:p w14:paraId="251B3C30" w14:textId="77777777" w:rsidR="0060635E" w:rsidRPr="00CA141A" w:rsidRDefault="0060635E" w:rsidP="0060635E"/>
    <w:p w14:paraId="68CA1D57" w14:textId="77777777" w:rsidR="0060635E" w:rsidRPr="00CA141A" w:rsidRDefault="0060635E" w:rsidP="0060635E">
      <w:pPr>
        <w:rPr>
          <w:b/>
          <w:bCs/>
        </w:rPr>
      </w:pPr>
      <w:r w:rsidRPr="00CA141A">
        <w:rPr>
          <w:b/>
          <w:bCs/>
        </w:rPr>
        <w:t xml:space="preserve">ČIŠTĚNÍ </w:t>
      </w:r>
    </w:p>
    <w:p w14:paraId="4DE9C00B" w14:textId="6DD531A0" w:rsidR="0060635E" w:rsidRPr="00CA141A" w:rsidRDefault="0060635E" w:rsidP="0060635E">
      <w:r w:rsidRPr="00CA141A">
        <w:rPr>
          <w:b/>
          <w:bCs/>
        </w:rPr>
        <w:t>VAROVÁNÍ</w:t>
      </w:r>
      <w:r w:rsidRPr="00CA141A">
        <w:t>: Před čištěním spotřebič vždy odpojte z elektrické zásuvky.</w:t>
      </w:r>
    </w:p>
    <w:p w14:paraId="1B793CB1" w14:textId="77777777" w:rsidR="0060635E" w:rsidRPr="00CA141A" w:rsidRDefault="0060635E" w:rsidP="0060635E">
      <w:r w:rsidRPr="00CA141A">
        <w:t>Topnou základnu (8), napájecí kabel (5) a víko (2) neponořujte do vody.</w:t>
      </w:r>
    </w:p>
    <w:p w14:paraId="151A0BD9" w14:textId="77777777" w:rsidR="0060635E" w:rsidRPr="00CA141A" w:rsidRDefault="0060635E" w:rsidP="0060635E">
      <w:r w:rsidRPr="00CA141A">
        <w:t>Víko a vnější tělo čistěte neabrazivní vlhkostí, nepoužívejte saponáty ani abrazivní nebo agresivní čisticí prostředky. VAROVÁNÍ: Používejte vlhký hadřík, který není příliš mokrý, protože pokud voda proteče dovnitř základny (8) skrz AC zásuvku, může vážně poškodit jednotku. Přepážku (3) a misku (4) umyjte ručně v teplé vodě; před instalací příslušenství důkladně opláchněte a osušte.</w:t>
      </w:r>
    </w:p>
    <w:p w14:paraId="2240B534" w14:textId="77777777" w:rsidR="0060635E" w:rsidRPr="00CA141A" w:rsidRDefault="0060635E" w:rsidP="0060635E"/>
    <w:p w14:paraId="23454A7E" w14:textId="77777777" w:rsidR="0060635E" w:rsidRPr="00CA141A" w:rsidRDefault="0060635E" w:rsidP="0060635E">
      <w:pPr>
        <w:rPr>
          <w:b/>
          <w:bCs/>
        </w:rPr>
      </w:pPr>
      <w:r w:rsidRPr="00CA141A">
        <w:rPr>
          <w:b/>
          <w:bCs/>
        </w:rPr>
        <w:t>TECHNICKÉ VLASTNOSTI</w:t>
      </w:r>
    </w:p>
    <w:p w14:paraId="2ABFBC55" w14:textId="77777777" w:rsidR="0060635E" w:rsidRPr="00CA141A" w:rsidRDefault="0060635E" w:rsidP="0060635E">
      <w:r w:rsidRPr="00CA141A">
        <w:t xml:space="preserve">miska 0,8 </w:t>
      </w:r>
      <w:r w:rsidRPr="00CA141A">
        <w:t>litru, ukazatel</w:t>
      </w:r>
      <w:r w:rsidRPr="00CA141A">
        <w:t xml:space="preserve"> </w:t>
      </w:r>
      <w:r w:rsidRPr="00CA141A">
        <w:t>teploty, napájecí</w:t>
      </w:r>
      <w:r w:rsidRPr="00CA141A">
        <w:t xml:space="preserve"> světlo </w:t>
      </w:r>
    </w:p>
    <w:p w14:paraId="302A3C0D" w14:textId="05E12E74" w:rsidR="0060635E" w:rsidRPr="00CA141A" w:rsidRDefault="0060635E" w:rsidP="0060635E">
      <w:r w:rsidRPr="00CA141A">
        <w:t xml:space="preserve">Napájení: AC 220–240 V ~ </w:t>
      </w:r>
      <w:proofErr w:type="gramStart"/>
      <w:r w:rsidRPr="00CA141A">
        <w:t>50-60Hz</w:t>
      </w:r>
      <w:proofErr w:type="gramEnd"/>
      <w:r w:rsidRPr="00CA141A">
        <w:t>, 48W</w:t>
      </w:r>
    </w:p>
    <w:p w14:paraId="273C68AD" w14:textId="77777777" w:rsidR="0060635E" w:rsidRPr="00CA141A" w:rsidRDefault="0060635E" w:rsidP="0060635E"/>
    <w:p w14:paraId="5F4E9DA8" w14:textId="4FAF04A3" w:rsidR="0060635E" w:rsidRPr="00CA141A" w:rsidRDefault="0060635E" w:rsidP="0060635E">
      <w:pPr>
        <w:rPr>
          <w:b/>
          <w:bCs/>
        </w:rPr>
      </w:pPr>
      <w:r w:rsidRPr="00CA141A">
        <w:rPr>
          <w:b/>
          <w:bCs/>
        </w:rPr>
        <w:t>LIKVIDACE</w:t>
      </w:r>
      <w:r w:rsidRPr="00CA141A">
        <w:rPr>
          <w:b/>
          <w:bCs/>
        </w:rPr>
        <w:fldChar w:fldCharType="begin"/>
      </w:r>
      <w:r w:rsidRPr="00CA141A">
        <w:rPr>
          <w:b/>
          <w:bCs/>
        </w:rPr>
        <w:instrText xml:space="preserve"> INCLUDEPICTURE "/Users/vasek/Library/Group Containers/UBF8T346G9.ms/WebArchiveCopyPasteTempFiles/com.microsoft.Word/page12image16452032" \* MERGEFORMATINET </w:instrText>
      </w:r>
      <w:r w:rsidRPr="00CA141A">
        <w:rPr>
          <w:b/>
          <w:bCs/>
        </w:rPr>
        <w:fldChar w:fldCharType="separate"/>
      </w:r>
      <w:r w:rsidRPr="00CA141A">
        <w:rPr>
          <w:b/>
          <w:bCs/>
        </w:rPr>
        <w:fldChar w:fldCharType="end"/>
      </w:r>
    </w:p>
    <w:p w14:paraId="384B051D" w14:textId="31561D4E" w:rsidR="0060635E" w:rsidRPr="00CA141A" w:rsidRDefault="0060635E" w:rsidP="0060635E">
      <w:r w:rsidRPr="00CA141A">
        <w:rPr>
          <w:b/>
          <w:bCs/>
        </w:rPr>
        <w:drawing>
          <wp:anchor distT="0" distB="0" distL="114300" distR="114300" simplePos="0" relativeHeight="251673600" behindDoc="1" locked="0" layoutInCell="1" allowOverlap="1" wp14:anchorId="15556B35" wp14:editId="480550DD">
            <wp:simplePos x="0" y="0"/>
            <wp:positionH relativeFrom="column">
              <wp:posOffset>59549</wp:posOffset>
            </wp:positionH>
            <wp:positionV relativeFrom="paragraph">
              <wp:posOffset>19192</wp:posOffset>
            </wp:positionV>
            <wp:extent cx="530860" cy="711200"/>
            <wp:effectExtent l="0" t="0" r="2540" b="0"/>
            <wp:wrapTight wrapText="bothSides">
              <wp:wrapPolygon edited="0">
                <wp:start x="0" y="0"/>
                <wp:lineTo x="0" y="21214"/>
                <wp:lineTo x="21187" y="21214"/>
                <wp:lineTo x="21187" y="0"/>
                <wp:lineTo x="0" y="0"/>
              </wp:wrapPolygon>
            </wp:wrapTight>
            <wp:docPr id="715157285" name="Obrázek 16" descr="page12image16452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ge12image1645203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141A">
        <w:t>Výrobek je vyroben z biologicky nerozložitelných a potenciálně znečišťujících látek, pokud není řádně zlikvidován; ostatní díly lze recyklovat. Je naší povinností přispívat k ekologickému zdraví životního prostředí dodržováním správných postupů likvidace. Symbol přeškrtnuté popelnice znamená, že produkt splňuje požadavky nových směrnic zavedených na ochranu životního prostředí (2002/96/ES, 2003/108/ES, 2002/95/ES, 2012/19/ES) a musí být na konci své životnosti řádně zlikvidovat. Pokud potřebujete další informace, požádejte o vyhrazené prostory pro likvidaci odpadu v místě vašeho bydliště. Kdo se nezbaví výrobku způsobem uvedeným v této části, nese odpovědnost podle zákona.</w:t>
      </w:r>
    </w:p>
    <w:p w14:paraId="43E27DF0" w14:textId="77777777" w:rsidR="009000FF" w:rsidRPr="00CA141A" w:rsidRDefault="009000FF" w:rsidP="009000FF">
      <w:pPr>
        <w:rPr>
          <w:b/>
          <w:bCs/>
        </w:rPr>
      </w:pPr>
    </w:p>
    <w:p w14:paraId="00D5F141" w14:textId="77777777" w:rsidR="009000FF" w:rsidRPr="00CA141A" w:rsidRDefault="009000FF" w:rsidP="009000FF">
      <w:pPr>
        <w:rPr>
          <w:b/>
          <w:bCs/>
        </w:rPr>
      </w:pPr>
    </w:p>
    <w:sectPr w:rsidR="009000FF" w:rsidRPr="00CA141A" w:rsidSect="0075498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3A"/>
    <w:rsid w:val="003F3BA5"/>
    <w:rsid w:val="005C55A8"/>
    <w:rsid w:val="0060635E"/>
    <w:rsid w:val="0075498B"/>
    <w:rsid w:val="007A503A"/>
    <w:rsid w:val="008036B3"/>
    <w:rsid w:val="00884900"/>
    <w:rsid w:val="009000FF"/>
    <w:rsid w:val="00CA141A"/>
    <w:rsid w:val="00E71F0B"/>
    <w:rsid w:val="00FF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678BA"/>
  <w15:chartTrackingRefBased/>
  <w15:docId w15:val="{D48769BA-9A3F-BA42-94AD-3CB7807B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9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4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customXml" Target="ink/ink1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5-16T07:33:51.359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59485.18359"/>
      <inkml:brushProperty name="anchorY" value="-29356.52148"/>
      <inkml:brushProperty name="scaleFactor" value="0.5"/>
    </inkml:brush>
  </inkml:definitions>
  <inkml:trace contextRef="#ctx0" brushRef="#br0">1 0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5-16T07:33:41.460"/>
    </inkml:context>
    <inkml:brush xml:id="br0">
      <inkml:brushProperty name="width" value="0.1" units="cm"/>
      <inkml:brushProperty name="height" value="0.1" units="cm"/>
    </inkml:brush>
  </inkml:definitions>
  <inkml:trace contextRef="#ctx0" brushRef="#br0">1 0 24575,'0'0'0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1420</Words>
  <Characters>8656</Characters>
  <Application>Microsoft Office Word</Application>
  <DocSecurity>0</DocSecurity>
  <Lines>186</Lines>
  <Paragraphs>79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 juš</dc:creator>
  <cp:keywords/>
  <dc:description/>
  <cp:lastModifiedBy>Pá juš</cp:lastModifiedBy>
  <cp:revision>2</cp:revision>
  <dcterms:created xsi:type="dcterms:W3CDTF">2023-05-16T06:16:00Z</dcterms:created>
  <dcterms:modified xsi:type="dcterms:W3CDTF">2023-05-16T09:00:00Z</dcterms:modified>
</cp:coreProperties>
</file>