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A025" w14:textId="109B03DB" w:rsidR="00FD1E51" w:rsidRPr="00193C69" w:rsidRDefault="00193C69" w:rsidP="00FD1E51">
      <w:pPr>
        <w:rPr>
          <w:b/>
          <w:bCs/>
          <w:sz w:val="28"/>
          <w:szCs w:val="28"/>
        </w:rPr>
      </w:pPr>
      <w:r w:rsidRPr="00193C69">
        <w:rPr>
          <w:b/>
          <w:bCs/>
          <w:sz w:val="28"/>
          <w:szCs w:val="28"/>
        </w:rPr>
        <w:t xml:space="preserve">Odvlhčovač </w:t>
      </w:r>
      <w:r w:rsidR="00FD1E51" w:rsidRPr="00193C69">
        <w:rPr>
          <w:b/>
          <w:bCs/>
          <w:sz w:val="28"/>
          <w:szCs w:val="28"/>
        </w:rPr>
        <w:t>BXDH12E</w:t>
      </w:r>
      <w:r w:rsidR="00FD1E51" w:rsidRPr="00193C69">
        <w:rPr>
          <w:b/>
          <w:bCs/>
          <w:sz w:val="28"/>
          <w:szCs w:val="28"/>
        </w:rPr>
        <w:t xml:space="preserve">, </w:t>
      </w:r>
      <w:r w:rsidR="00FD1E51" w:rsidRPr="00193C69">
        <w:rPr>
          <w:b/>
          <w:bCs/>
          <w:sz w:val="28"/>
          <w:szCs w:val="28"/>
        </w:rPr>
        <w:t>BXDH20E</w:t>
      </w:r>
    </w:p>
    <w:p w14:paraId="1F06EBDC" w14:textId="6EFCDEDA" w:rsidR="00FD1E51" w:rsidRPr="00DD5327" w:rsidRDefault="00FD1E5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DD5327">
        <w:rPr>
          <w:rFonts w:ascii="Arial" w:hAnsi="Arial"/>
          <w:color w:val="231F1F"/>
          <w:sz w:val="20"/>
          <w:szCs w:val="20"/>
        </w:rPr>
        <w:t>Před uvedením spotřebiče do provozu nebo před údržbou si pečlivě přečtěte tento návod.</w:t>
      </w:r>
    </w:p>
    <w:p w14:paraId="67930E5E" w14:textId="106AD5B5" w:rsidR="00FD1E51" w:rsidRDefault="00FD1E5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DD5327">
        <w:rPr>
          <w:rFonts w:ascii="Arial" w:hAnsi="Arial"/>
          <w:color w:val="231F1F"/>
          <w:sz w:val="20"/>
          <w:szCs w:val="20"/>
        </w:rPr>
        <w:t>Dodržujte všechny bezpečnostní pokyny; pokud tak neučiníte, může dojít k nehodám nebo poškození. Uložte tyto pokyny na bezpečném místě pro budoucí použití.</w:t>
      </w:r>
    </w:p>
    <w:p w14:paraId="10DAAB1A" w14:textId="1F871C26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2C02D1">
        <w:rPr>
          <w:noProof/>
        </w:rPr>
        <w:t xml:space="preserve"> </w:t>
      </w:r>
    </w:p>
    <w:p w14:paraId="6DE1BFC3" w14:textId="38E03368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  <w:r w:rsidRPr="002C02D1">
        <w:rPr>
          <w:rFonts w:ascii="Arial" w:hAnsi="Arial"/>
          <w:color w:val="231F1F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691429B" wp14:editId="4DDC6D53">
            <wp:simplePos x="0" y="0"/>
            <wp:positionH relativeFrom="margin">
              <wp:posOffset>309245</wp:posOffset>
            </wp:positionH>
            <wp:positionV relativeFrom="paragraph">
              <wp:posOffset>4445</wp:posOffset>
            </wp:positionV>
            <wp:extent cx="3590925" cy="5687060"/>
            <wp:effectExtent l="0" t="0" r="9525" b="8890"/>
            <wp:wrapTight wrapText="bothSides">
              <wp:wrapPolygon edited="0">
                <wp:start x="0" y="0"/>
                <wp:lineTo x="0" y="21561"/>
                <wp:lineTo x="21543" y="21561"/>
                <wp:lineTo x="2154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68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2D1">
        <w:rPr>
          <w:rFonts w:ascii="Arial" w:hAnsi="Arial"/>
          <w:color w:val="231F1F"/>
          <w:sz w:val="20"/>
          <w:szCs w:val="20"/>
        </w:rPr>
        <w:t xml:space="preserve">  </w:t>
      </w:r>
      <w:r w:rsidRPr="002C02D1">
        <w:rPr>
          <w:noProof/>
        </w:rPr>
        <w:t xml:space="preserve"> </w:t>
      </w:r>
    </w:p>
    <w:p w14:paraId="0CF5A410" w14:textId="14F93E85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1FBC03DF" w14:textId="307BB401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0E981471" w14:textId="632F09FB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3733B266" w14:textId="77777777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6DE7E7BA" w14:textId="77777777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635B2412" w14:textId="77777777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6B698455" w14:textId="77777777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7BCA5B22" w14:textId="77777777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0B176CCC" w14:textId="42395D91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</w:p>
    <w:p w14:paraId="0139B072" w14:textId="07F76098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noProof/>
        </w:rPr>
      </w:pPr>
      <w:r w:rsidRPr="002C02D1">
        <w:rPr>
          <w:noProof/>
        </w:rPr>
        <w:drawing>
          <wp:inline distT="0" distB="0" distL="0" distR="0" wp14:anchorId="2F288CB7" wp14:editId="41AB25B1">
            <wp:extent cx="3667637" cy="5525271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0041" w14:textId="2DC7648F" w:rsidR="002C02D1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2C02D1">
        <w:rPr>
          <w:rFonts w:ascii="Arial" w:hAnsi="Arial"/>
          <w:color w:val="231F1F"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46ED7C5E" wp14:editId="0EDD5505">
            <wp:simplePos x="0" y="0"/>
            <wp:positionH relativeFrom="column">
              <wp:posOffset>487045</wp:posOffset>
            </wp:positionH>
            <wp:positionV relativeFrom="paragraph">
              <wp:posOffset>26035</wp:posOffset>
            </wp:positionV>
            <wp:extent cx="3667125" cy="5525135"/>
            <wp:effectExtent l="0" t="0" r="9525" b="0"/>
            <wp:wrapTight wrapText="bothSides">
              <wp:wrapPolygon edited="0">
                <wp:start x="0" y="0"/>
                <wp:lineTo x="0" y="21523"/>
                <wp:lineTo x="21544" y="21523"/>
                <wp:lineTo x="21544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52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2D1">
        <w:rPr>
          <w:rFonts w:ascii="Arial" w:hAnsi="Arial"/>
          <w:color w:val="231F1F"/>
          <w:sz w:val="20"/>
          <w:szCs w:val="20"/>
        </w:rPr>
        <w:drawing>
          <wp:inline distT="0" distB="0" distL="0" distR="0" wp14:anchorId="093B9ED7" wp14:editId="4F49425F">
            <wp:extent cx="3667637" cy="5525271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F950" w14:textId="2B44DC15" w:rsidR="002C02D1" w:rsidRPr="00DD5327" w:rsidRDefault="002C02D1" w:rsidP="00FD1E51">
      <w:pPr>
        <w:widowControl w:val="0"/>
        <w:autoSpaceDE w:val="0"/>
        <w:autoSpaceDN w:val="0"/>
        <w:adjustRightInd w:val="0"/>
        <w:snapToGrid w:val="0"/>
        <w:spacing w:line="240" w:lineRule="exact"/>
        <w:rPr>
          <w:rFonts w:ascii="Arial" w:hAnsi="Arial"/>
          <w:color w:val="231F1F"/>
          <w:sz w:val="20"/>
          <w:szCs w:val="20"/>
        </w:rPr>
      </w:pPr>
      <w:r w:rsidRPr="002C02D1">
        <w:rPr>
          <w:rFonts w:ascii="Arial" w:hAnsi="Arial"/>
          <w:color w:val="231F1F"/>
          <w:sz w:val="20"/>
          <w:szCs w:val="20"/>
        </w:rPr>
        <w:drawing>
          <wp:inline distT="0" distB="0" distL="0" distR="0" wp14:anchorId="632B25FD" wp14:editId="095D3607">
            <wp:extent cx="3591426" cy="5687219"/>
            <wp:effectExtent l="0" t="0" r="9525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F1EF" w14:textId="5F8CD8FA" w:rsidR="00FD1E51" w:rsidRPr="00DD5327" w:rsidRDefault="00FD1E51" w:rsidP="00FD1E51">
      <w:pPr>
        <w:autoSpaceDE w:val="0"/>
        <w:autoSpaceDN w:val="0"/>
        <w:adjustRightInd w:val="0"/>
        <w:jc w:val="both"/>
      </w:pPr>
      <w:r w:rsidRPr="00DD5327">
        <w:rPr>
          <w:rFonts w:ascii="Arial" w:hAnsi="Arial"/>
          <w:b/>
          <w:sz w:val="32"/>
        </w:rPr>
        <w:t>V</w:t>
      </w:r>
      <w:r w:rsidR="00193C69">
        <w:rPr>
          <w:rFonts w:ascii="Arial" w:hAnsi="Arial"/>
          <w:b/>
          <w:sz w:val="32"/>
        </w:rPr>
        <w:t>a</w:t>
      </w:r>
      <w:r w:rsidRPr="00DD5327">
        <w:rPr>
          <w:rFonts w:ascii="Arial" w:hAnsi="Arial"/>
          <w:b/>
          <w:sz w:val="32"/>
        </w:rPr>
        <w:t>rování:</w:t>
      </w:r>
      <w:r w:rsidRPr="00DD5327">
        <w:t xml:space="preserve"> </w:t>
      </w:r>
    </w:p>
    <w:p w14:paraId="68CBBBFE" w14:textId="6932003D" w:rsidR="00FD1E51" w:rsidRDefault="00FD1E51" w:rsidP="00FD1E5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5327">
        <w:rPr>
          <w:rFonts w:ascii="Arial" w:hAnsi="Arial" w:cs="Arial"/>
        </w:rPr>
        <w:t>Nepokoušejte se urychlit proces odmrazování nebo čistit spotřebič jiným způsobem, než je doporučeno výrobcem. V případě potřeby opravy kontaktujte nejbližší autorizované servisní středisko. Jakékoli opravy provedené nekvalifikovaným personálem mohou být nebezpečné. Spotřebič musí být uložen v mí</w:t>
      </w:r>
    </w:p>
    <w:p w14:paraId="0D4937E4" w14:textId="674BFA3C" w:rsidR="00FD1E51" w:rsidRPr="00DD5327" w:rsidRDefault="00FD1E51" w:rsidP="00FD1E5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5327">
        <w:rPr>
          <w:rFonts w:ascii="Arial" w:hAnsi="Arial" w:cs="Arial"/>
        </w:rPr>
        <w:t>stnosti, která nemá žádné nepřetržitě pracující zdroje zapálení. (například: otevřený plamen, provozní plynový spotřebič nebo provozní elektrický ohřívač.) Nepropichujte ani nespalujte.</w:t>
      </w:r>
    </w:p>
    <w:p w14:paraId="4CF1EC2F" w14:textId="5121EFCA" w:rsidR="00FD1E51" w:rsidRPr="00DD5327" w:rsidRDefault="00FD1E51" w:rsidP="00FD1E5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5327">
        <w:rPr>
          <w:rFonts w:ascii="Arial" w:hAnsi="Arial" w:cs="Arial"/>
        </w:rPr>
        <w:t xml:space="preserve">Spotřebič musí být nainstalován, provozován a skladován v místnosti s podlahovou plochou větší než </w:t>
      </w:r>
      <w:r>
        <w:rPr>
          <w:rFonts w:ascii="Arial" w:hAnsi="Arial" w:cs="Arial"/>
        </w:rPr>
        <w:t>4</w:t>
      </w:r>
      <w:r w:rsidRPr="00DD5327">
        <w:rPr>
          <w:rFonts w:ascii="Arial" w:hAnsi="Arial" w:cs="Arial"/>
        </w:rPr>
        <w:t xml:space="preserve"> m2.</w:t>
      </w:r>
    </w:p>
    <w:p w14:paraId="77FEB66A" w14:textId="6AF7E433" w:rsidR="00FD1E51" w:rsidRDefault="00FD1E51" w:rsidP="00FD1E5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5327">
        <w:rPr>
          <w:rFonts w:ascii="Arial" w:hAnsi="Arial" w:cs="Arial"/>
        </w:rPr>
        <w:t>Při opravách přísně dodržujte pokyny výrobce pouze u spotřebičů naplněných hořlavým plynem R290. Uvědomte si, že chladiva nemají zápach.</w:t>
      </w:r>
    </w:p>
    <w:p w14:paraId="42FA6C11" w14:textId="25336CEA" w:rsidR="00FD1E51" w:rsidRPr="00FD1E51" w:rsidRDefault="00FD1E51" w:rsidP="00FD1E5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FD1E51">
        <w:rPr>
          <w:rFonts w:ascii="Arial" w:hAnsi="Arial" w:cs="Arial"/>
          <w:b/>
          <w:bCs/>
        </w:rPr>
        <w:t>Všeobecný návod na obsluhu a bezpečnost</w:t>
      </w:r>
    </w:p>
    <w:p w14:paraId="66475D1A" w14:textId="77777777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  <w:tab w:val="num" w:pos="927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lastRenderedPageBreak/>
        <w:t>Tento spotřebič mohou používat děti od 8 let a starší a lidé se sníženými fyzickými, smyslovými nebo mentálními schopnostmi nebo nedostatkem zkušeností a znalostí, pokud jim byl poskytnut dohled nebo poučení o používání spotřebiče bezpečným způsobem a porozuměli související rizika.</w:t>
      </w:r>
    </w:p>
    <w:p w14:paraId="5ACBA25C" w14:textId="77777777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  <w:tab w:val="num" w:pos="927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Děti si se zařízením nesmí hrát.</w:t>
      </w:r>
    </w:p>
    <w:p w14:paraId="51207D2F" w14:textId="77777777" w:rsidR="00FD1E51" w:rsidRPr="00193C69" w:rsidRDefault="00FD1E51" w:rsidP="00193C69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Čištění a údržbu uživatelů nesmí provádět děti bez dozoru.</w:t>
      </w:r>
    </w:p>
    <w:p w14:paraId="666F6524" w14:textId="77777777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  <w:tab w:val="num" w:pos="927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Zajistěte, aby elektrická soustava byla schopna dodávat provozní proud požadovaný klimatizační jednotkou, kromě proudu běžně absorbovaného jinými spotřebiči (domácí spotřebiče, osvětlovací systém atd.). Podívejte se prosím na údaje o maximálním příkonu uvedené na typovém štítku klimatizace.</w:t>
      </w:r>
    </w:p>
    <w:p w14:paraId="5A87F396" w14:textId="19B553DA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  <w:tab w:val="num" w:pos="927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Připojení k elektrické síti musí probíhat v souladu s aktuálními instalačními standardy.</w:t>
      </w:r>
    </w:p>
    <w:p w14:paraId="01159974" w14:textId="2E162F00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Netahejte za elektrický kabel. Nikdy nepoužívejte napájecí kabel ke zvedání, přenášení nebo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odpojte spotřebič.</w:t>
      </w:r>
    </w:p>
    <w:p w14:paraId="34AC9ACF" w14:textId="74A24E83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Neomotávejte napájecí kabel kolem spotřebiče.</w:t>
      </w:r>
    </w:p>
    <w:p w14:paraId="5CBBBC5C" w14:textId="65F12413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Zkontrolujte, zda není elektrický kabel poškozený nebo ohnutý.</w:t>
      </w:r>
    </w:p>
    <w:p w14:paraId="2935ED80" w14:textId="37709C4D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Nenechávejte propojovací kabel viset ani se nedotýkejte horkých povrchů</w:t>
      </w:r>
    </w:p>
    <w:p w14:paraId="14E52204" w14:textId="77777777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spotřebiče.</w:t>
      </w:r>
    </w:p>
    <w:p w14:paraId="3556B71D" w14:textId="1F4DBBE0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Zkontrolujte stav napájecího kabelu: Poškozené nebo zkroucené kabely se zvětšují</w:t>
      </w:r>
    </w:p>
    <w:p w14:paraId="183040BD" w14:textId="77777777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nebezpečí úrazu elektrickým proudem.</w:t>
      </w:r>
    </w:p>
    <w:p w14:paraId="5B37BB21" w14:textId="15EF3751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Doporučuje se jako další ochrana v elektrické instalaci napájet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zařízení, použít zařízení s diferenciálním proudem s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 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citlivostí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maximálně 30 mA. Požádejte o radu kvalifikovaného instalatéra </w:t>
      </w:r>
    </w:p>
    <w:p w14:paraId="0412D6DB" w14:textId="03F2B3BA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Nikdy se nedotýkejte zástrčky mokrýma rukama.</w:t>
      </w:r>
    </w:p>
    <w:p w14:paraId="61C93851" w14:textId="5392CD2F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Nepoužívejte spotřebič, pokud je poškozený napájecí kabel nebo zástrčka.</w:t>
      </w:r>
    </w:p>
    <w:p w14:paraId="7F82746E" w14:textId="5B75824B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V případě poškození části vnějšího pláště zařízení odpojte</w:t>
      </w:r>
    </w:p>
    <w:p w14:paraId="5044C5EE" w14:textId="608DEC8E" w:rsidR="00FD1E51" w:rsidRPr="00193C69" w:rsidRDefault="00FD1E51" w:rsidP="00FD1E51">
      <w:pPr>
        <w:pStyle w:val="Zhlav"/>
        <w:spacing w:line="288" w:lineRule="auto"/>
        <w:ind w:left="33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A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okamžitě vytáhněte zástrčku ze zásuvky.</w:t>
      </w:r>
    </w:p>
    <w:p w14:paraId="7675147E" w14:textId="2FD8794E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Nepoužívejte zařízení po pádu, pokud vykazuje viditelné poškození nebo v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 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přítomnosti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jakákoli ztráta.</w:t>
      </w:r>
    </w:p>
    <w:p w14:paraId="04A02E86" w14:textId="3DA976D8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Používejte spotřebič v dobře větraném prostoru.</w:t>
      </w:r>
    </w:p>
    <w:p w14:paraId="067FF793" w14:textId="686C5895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Pokud je spotřebič používán v místnosti s jinými plynovými spotřebiči nebo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palivo,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místnost musí být dobře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větran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á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.</w:t>
      </w:r>
    </w:p>
    <w:p w14:paraId="76496A7C" w14:textId="5425F071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Nevystavujte zařízení přímému slunečnímu světlu.</w:t>
      </w:r>
    </w:p>
    <w:p w14:paraId="4F99584D" w14:textId="76203E5B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Umístěte zařízení na vodorovný povrch, stabilní, mimo jiné zdroje tepla a možné stříkání vody.</w:t>
      </w:r>
    </w:p>
    <w:p w14:paraId="48DD71FE" w14:textId="3837B3A3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Nepoužívejte spotřebič ani jej nevystavujte špatnému počasí.</w:t>
      </w:r>
    </w:p>
    <w:p w14:paraId="0A04A2D4" w14:textId="2CA8C1FA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Nenechávejte zařízení na dešti nebo na vlhkých místech. </w:t>
      </w:r>
    </w:p>
    <w:p w14:paraId="6EE742C1" w14:textId="187DD2C3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VAROVÁNÍ: Nepoužívejte spotřebič v blízkosti vody.</w:t>
      </w:r>
    </w:p>
    <w:p w14:paraId="3D9A7AC4" w14:textId="1982036D" w:rsidR="00FD1E51" w:rsidRPr="00193C69" w:rsidRDefault="00FD1E51" w:rsidP="00FD1E51">
      <w:pPr>
        <w:pStyle w:val="Zhlav"/>
        <w:numPr>
          <w:ilvl w:val="0"/>
          <w:numId w:val="1"/>
        </w:numPr>
        <w:tabs>
          <w:tab w:val="clear" w:pos="690"/>
        </w:tabs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etahejte za elektrický kabel. Nikdy nepoužívejte napájecí kabel ke zvedání, přenášení </w:t>
      </w:r>
    </w:p>
    <w:p w14:paraId="5C5E97A7" w14:textId="44B567D9" w:rsidR="00FD1E51" w:rsidRPr="00193C69" w:rsidRDefault="00FD1E51" w:rsidP="00FD1E51">
      <w:pPr>
        <w:pStyle w:val="Zhlav"/>
        <w:numPr>
          <w:ilvl w:val="0"/>
          <w:numId w:val="1"/>
        </w:numPr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Udržujte spotřebič mimo zdroje tepla a ostré rohy.</w:t>
      </w:r>
    </w:p>
    <w:p w14:paraId="7E5DCA1E" w14:textId="0415921B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</w:p>
    <w:p w14:paraId="094456FA" w14:textId="77777777" w:rsidR="000A2280" w:rsidRPr="00193C69" w:rsidRDefault="000A2280" w:rsidP="00193C69">
      <w:pPr>
        <w:pStyle w:val="Zhlav"/>
        <w:spacing w:line="288" w:lineRule="auto"/>
        <w:jc w:val="both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b/>
          <w:bCs/>
          <w:sz w:val="22"/>
          <w:szCs w:val="22"/>
          <w:lang w:val="it-IT"/>
        </w:rPr>
        <w:t>Opatření pro použití:</w:t>
      </w:r>
    </w:p>
    <w:p w14:paraId="1DC966C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Po každém použití zcela odviňte kabel spotřebiče.</w:t>
      </w:r>
    </w:p>
    <w:p w14:paraId="45A8355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K uchopení nebo přemístění spotřebiče použijte držadla.</w:t>
      </w:r>
    </w:p>
    <w:p w14:paraId="6114193C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Neotáčejte spotřebič dnem vzhůru, pokud běží nebo je zapojen do zásuvky.</w:t>
      </w:r>
    </w:p>
    <w:p w14:paraId="676BAD2D" w14:textId="28AED7D0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lastRenderedPageBreak/>
        <w:t>♦ Pokud spotřebič není v chodu, odpojte napájecí kabel ze zásuvky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před každým čištěním.</w:t>
      </w:r>
    </w:p>
    <w:p w14:paraId="28DF884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Tento spotřebič nesmí používat osoby (včetně dětí)</w:t>
      </w:r>
    </w:p>
    <w:p w14:paraId="227B684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fyzické, mentální nebo citlivostní problémy nebo s nedostatkem zkušeností a znalostí.</w:t>
      </w:r>
    </w:p>
    <w:p w14:paraId="04FF7DA1" w14:textId="2D01D6B8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Nevystavujte zařízení extrémním teplotám. Udržujte zařízení na místě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suché, mimo prach a sluneční světlo. Nikdy neopouštějte spotřebič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připojen k síti a bez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>ovládání..</w:t>
      </w:r>
      <w:proofErr w:type="gramEnd"/>
    </w:p>
    <w:p w14:paraId="3F0E52A9" w14:textId="4FE696F2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Před přemístěním spotřebiče vyjměte a vyprázdněte nádržku na vodu. Voda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rozlití by mohlo způsobit poškození vnitřních prvků spotřebiče.</w:t>
      </w:r>
    </w:p>
    <w:p w14:paraId="63EF1B8A" w14:textId="5C39966F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Pomocí rukojetí a koleček spotřebič snadno přepravujte </w:t>
      </w:r>
    </w:p>
    <w:p w14:paraId="13FF67E8" w14:textId="26E4CFFA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* (Pouze pro model BXDH20E). Zajistit správné fungování systému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čištění vzduchu, vyměňte filtr HEPA přibližně každých 2000 hodin používání. </w:t>
      </w:r>
    </w:p>
    <w:p w14:paraId="2123CF7B" w14:textId="56E45452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Výrobce ruší záruku a odmítá jakoukoli odpovědnost v případě nevhodného použití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spotřebiče nebo nedodržuje návod k použití.</w:t>
      </w:r>
    </w:p>
    <w:p w14:paraId="7C923E37" w14:textId="2E7A82E9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Zajistěte, aby službu opravoval pouze specializovaný personál a k výměně dílů / příslušenství používal pouze originální náhradní díly nebo příslušenství</w:t>
      </w:r>
    </w:p>
    <w:p w14:paraId="514D132B" w14:textId="77777777" w:rsidR="00193C69" w:rsidRDefault="00193C69" w:rsidP="00193C69">
      <w:pPr>
        <w:pStyle w:val="Zhlav"/>
        <w:spacing w:line="288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</w:p>
    <w:p w14:paraId="39FC2BEC" w14:textId="1BDEE6E8" w:rsidR="000A2280" w:rsidRPr="00193C69" w:rsidRDefault="000A2280" w:rsidP="00193C69">
      <w:pPr>
        <w:pStyle w:val="Zhlav"/>
        <w:spacing w:line="288" w:lineRule="auto"/>
        <w:jc w:val="both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b/>
          <w:bCs/>
          <w:sz w:val="22"/>
          <w:szCs w:val="22"/>
          <w:lang w:val="it-IT"/>
        </w:rPr>
        <w:t>POPIS</w:t>
      </w:r>
    </w:p>
    <w:p w14:paraId="1A2DC67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Rukojeť pro přenášení</w:t>
      </w:r>
    </w:p>
    <w:p w14:paraId="692392E1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B Ovládací panel</w:t>
      </w:r>
    </w:p>
    <w:p w14:paraId="14C69EC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C Přední panel</w:t>
      </w:r>
    </w:p>
    <w:p w14:paraId="22C6E8E1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D Zadní panel</w:t>
      </w:r>
    </w:p>
    <w:p w14:paraId="43E0C160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E Kryt nádrže na vodu *</w:t>
      </w:r>
    </w:p>
    <w:p w14:paraId="20675E36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F Rukojeť vodní nádrže *</w:t>
      </w:r>
    </w:p>
    <w:p w14:paraId="38960B6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G Nádrž na vodu</w:t>
      </w:r>
    </w:p>
    <w:p w14:paraId="6F3FE9FF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H Kola</w:t>
      </w:r>
    </w:p>
    <w:p w14:paraId="0200C05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I Rámeček filtru</w:t>
      </w:r>
    </w:p>
    <w:p w14:paraId="71DFA83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J Vypouštěcí otvor</w:t>
      </w:r>
    </w:p>
    <w:p w14:paraId="2C4615D0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K Sloupek pro uložení kabelu</w:t>
      </w:r>
    </w:p>
    <w:p w14:paraId="17BF9B7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L HEPA 13 filtr *</w:t>
      </w:r>
    </w:p>
    <w:p w14:paraId="2CBBE1F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M Vypouštěcí hadice</w:t>
      </w:r>
    </w:p>
    <w:p w14:paraId="3ED8DAB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(*) K dispozici pouze u modelu BXDH20E</w:t>
      </w:r>
    </w:p>
    <w:p w14:paraId="0063C5EB" w14:textId="7EFB40E4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Pokud model vašeho spotřebiče není vybaven příslušenstvím vpředu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uvedené v seznamu, můžete je zakoupit samostatně v místech technické pomoci</w:t>
      </w:r>
    </w:p>
    <w:p w14:paraId="6BA2347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</w:p>
    <w:p w14:paraId="0A6B61C2" w14:textId="07F5614B" w:rsidR="000A2280" w:rsidRPr="00193C69" w:rsidRDefault="000A2280" w:rsidP="00193C69">
      <w:pPr>
        <w:pStyle w:val="Zhlav"/>
        <w:spacing w:line="288" w:lineRule="auto"/>
        <w:jc w:val="both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b/>
          <w:bCs/>
          <w:sz w:val="22"/>
          <w:szCs w:val="22"/>
          <w:lang w:val="it-IT"/>
        </w:rPr>
        <w:t>KONTROLNÍ PANEL</w:t>
      </w:r>
    </w:p>
    <w:p w14:paraId="54920C7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1 Časovač</w:t>
      </w:r>
    </w:p>
    <w:p w14:paraId="01F473E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2 Vnitřní sušení</w:t>
      </w:r>
    </w:p>
    <w:p w14:paraId="1A0FF01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3 Rychlost vzduchu</w:t>
      </w:r>
    </w:p>
    <w:p w14:paraId="707B580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4 Plná nádrž</w:t>
      </w:r>
    </w:p>
    <w:p w14:paraId="46ED3766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5 LED displej</w:t>
      </w:r>
    </w:p>
    <w:p w14:paraId="15730DB6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6 Regulace vlhkosti</w:t>
      </w:r>
    </w:p>
    <w:p w14:paraId="79E1C7CB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7 Režim / Sušení prádla</w:t>
      </w:r>
    </w:p>
    <w:p w14:paraId="65BABE4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8 ZAP / VYP</w:t>
      </w:r>
    </w:p>
    <w:p w14:paraId="48230D5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Instalace</w:t>
      </w:r>
    </w:p>
    <w:p w14:paraId="03C401D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Ujistěte se, že jste ze spotřebiče odstranili veškerý obalový materiál.</w:t>
      </w:r>
    </w:p>
    <w:p w14:paraId="1186C41C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* (pouze pro model BXDH20E). Demontujte rám filtru. Vyjměte HEPA filtr</w:t>
      </w:r>
    </w:p>
    <w:p w14:paraId="73823C2B" w14:textId="12B4424A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lastRenderedPageBreak/>
        <w:t>z plastového sáčku a umístěte jej do příslušného prostoru. Přemístěte rámeček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filtr. Ověřte, zda je zajištěn ve správné poloze.</w:t>
      </w:r>
    </w:p>
    <w:p w14:paraId="664B281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Aby se snížily vibrace, hluk a jakékoli poškození koberců a dřevěných podlah,</w:t>
      </w:r>
    </w:p>
    <w:p w14:paraId="4A92D592" w14:textId="285FDA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pod zvlhčovač umístěte plstěné podložky, gumové pásy nebo podobné výrobky.</w:t>
      </w:r>
    </w:p>
    <w:p w14:paraId="004CC8F2" w14:textId="1CC5AADB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</w:p>
    <w:p w14:paraId="545901B0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b/>
          <w:bCs/>
          <w:sz w:val="22"/>
          <w:szCs w:val="22"/>
          <w:lang w:val="it-IT"/>
        </w:rPr>
        <w:t>Instalace</w:t>
      </w:r>
    </w:p>
    <w:p w14:paraId="75A2907B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Ujistěte se, že jste ze spotřebiče odstranili veškerý obalový materiál.</w:t>
      </w:r>
    </w:p>
    <w:p w14:paraId="788DACD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* (pouze pro model BXDH20E). Demontujte rám filtru. Vyjměte HEPA filtr</w:t>
      </w:r>
    </w:p>
    <w:p w14:paraId="6E2C1B7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z plastového sáčku a umístěte jej do příslušného prostoru. Přemístěte rámeček</w:t>
      </w:r>
    </w:p>
    <w:p w14:paraId="2D261446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filtr. Ověřte, zda je zajištěn ve správné poloze.</w:t>
      </w:r>
    </w:p>
    <w:p w14:paraId="28E480E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Aby se snížily vibrace, hluk a jakékoli poškození koberců a dřevěných podlah,</w:t>
      </w:r>
    </w:p>
    <w:p w14:paraId="6131A542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pod zvlhčovač umístěte plstěné podložky, gumové pásy nebo podobné výrobky.</w:t>
      </w:r>
    </w:p>
    <w:p w14:paraId="4B61FE7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</w:p>
    <w:p w14:paraId="489DCD89" w14:textId="2140BB66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b/>
          <w:bCs/>
          <w:sz w:val="22"/>
          <w:szCs w:val="22"/>
          <w:lang w:val="it-IT"/>
        </w:rPr>
        <w:t>ZPŮSOB POUŽITÍ</w:t>
      </w:r>
    </w:p>
    <w:p w14:paraId="68E2E492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Před použitím:</w:t>
      </w:r>
    </w:p>
    <w:p w14:paraId="6367B32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Ujistěte se, že jste z produktu odstranili veškerý obalový materiál.</w:t>
      </w:r>
    </w:p>
    <w:p w14:paraId="529F0B9D" w14:textId="1DDB0A4F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Některé části spotřebiče byly mírně namazány, a proto při prvním spuštění spotřebiče vychází kouř. Po určité době</w:t>
      </w:r>
    </w:p>
    <w:p w14:paraId="3A8D7022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kouř přestane vycházet.</w:t>
      </w:r>
    </w:p>
    <w:p w14:paraId="3F2716FA" w14:textId="64882B92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Chcete </w:t>
      </w:r>
      <w:proofErr w:type="spellStart"/>
      <w:r w:rsidRPr="00193C69">
        <w:rPr>
          <w:rFonts w:ascii="Arial" w:eastAsiaTheme="minorHAnsi" w:hAnsi="Arial" w:cs="Arial"/>
          <w:sz w:val="22"/>
          <w:szCs w:val="22"/>
          <w:lang w:val="it-IT"/>
        </w:rPr>
        <w:t>-li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eliminov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a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t zápach vycházející ze spotřebiče při prvním použití, doporučuje se nechat jej běžet na maximální výkon po dobu 2 hodin v dobře větran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é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místnost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i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.</w:t>
      </w:r>
    </w:p>
    <w:p w14:paraId="59A943A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Použití:</w:t>
      </w:r>
    </w:p>
    <w:p w14:paraId="4D94EE1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Před zapojením zástrčky kabel úplně odviňte.</w:t>
      </w:r>
    </w:p>
    <w:p w14:paraId="657E46A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Připojte zařízení k síti.</w:t>
      </w:r>
    </w:p>
    <w:p w14:paraId="3868BF1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Spusťte spotřebič stisknutím tlačítka zapnutí / vypnutí (8).</w:t>
      </w:r>
    </w:p>
    <w:p w14:paraId="2577DA6E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Vyberte požadovanou funkci.</w:t>
      </w:r>
    </w:p>
    <w:p w14:paraId="02037838" w14:textId="59CD7D52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REŽIM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(mode)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:</w:t>
      </w:r>
    </w:p>
    <w:p w14:paraId="3F997C93" w14:textId="2D012128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Stisknutím tlačítka režimu (7) vyberte automatický režim nebo režim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sušení oděvu.</w:t>
      </w:r>
    </w:p>
    <w:p w14:paraId="180BD9D6" w14:textId="2482C9B9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V automatickém režimu zařízení pracuje, dokud nedosáhne procenta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zvolená vlhkost. Výchozí procento je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>50%</w:t>
      </w:r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>. Další informace viz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FUNKCE REGULACE VLHKOSTI</w:t>
      </w:r>
    </w:p>
    <w:p w14:paraId="29552E48" w14:textId="29B96F53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Funkce sušení oděvu vám umožňuje zkrátit dobu sušení a zkrátit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vlhkost vzduchu. Další informace naleznete v části FUNKCE SUŠENÍ</w:t>
      </w:r>
    </w:p>
    <w:p w14:paraId="1B96570C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Horní světlo indikuje zvolený režim.</w:t>
      </w:r>
    </w:p>
    <w:p w14:paraId="719628D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FUNKCE ČASOVAČE:</w:t>
      </w:r>
    </w:p>
    <w:p w14:paraId="28A9DD3B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Stisknutím tlačítka časovače (1) aktivujte tuto funkci.</w:t>
      </w:r>
    </w:p>
    <w:p w14:paraId="1798F68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Zvolený čas se zobrazí na LED displeji.</w:t>
      </w:r>
    </w:p>
    <w:p w14:paraId="5C300D4D" w14:textId="2A423DD4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Upravte čas stisknutím tlačítka tolikrát, kolikrát je potřeba (1-24 hodin). Pokaždé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, kdy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je stisknut, přidá se hodina.</w:t>
      </w:r>
    </w:p>
    <w:p w14:paraId="66385D36" w14:textId="3049C099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Po dosažení požadovaného času přestaňte mačkat tlačítko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.</w:t>
      </w:r>
    </w:p>
    <w:p w14:paraId="21796102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Svítí horní kontrolka.</w:t>
      </w:r>
    </w:p>
    <w:p w14:paraId="488B5B7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Chcete </w:t>
      </w:r>
      <w:proofErr w:type="spellStart"/>
      <w:r w:rsidRPr="00193C69">
        <w:rPr>
          <w:rFonts w:ascii="Arial" w:eastAsiaTheme="minorHAnsi" w:hAnsi="Arial" w:cs="Arial"/>
          <w:sz w:val="22"/>
          <w:szCs w:val="22"/>
          <w:lang w:val="it-IT"/>
        </w:rPr>
        <w:t>-li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konfiguraci časovače zrušit, stiskněte dvakrát po potvrzení</w:t>
      </w:r>
    </w:p>
    <w:p w14:paraId="25411151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čas.</w:t>
      </w:r>
    </w:p>
    <w:p w14:paraId="4C421A8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VNITŘNÍ FUNKCE SUŠENÍ:</w:t>
      </w:r>
    </w:p>
    <w:p w14:paraId="1F009F8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Stiskněte tlačítko sušení uvnitř (2).</w:t>
      </w:r>
    </w:p>
    <w:p w14:paraId="75F5133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Svítí horní kontrolka.</w:t>
      </w:r>
    </w:p>
    <w:p w14:paraId="55EF645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Tato funkce vysuší vnitřek spotřebiče, aby se zabránilo tvorbě plísní.</w:t>
      </w:r>
    </w:p>
    <w:p w14:paraId="5BE980DF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lastRenderedPageBreak/>
        <w:t>Jeho trvání je přibližně 1 hodina.</w:t>
      </w:r>
    </w:p>
    <w:p w14:paraId="2801E35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Odvlhčovač nepřetržitě vypouští vzduch vysokou rychlostí po dobu 30 minut. Pak to přejde</w:t>
      </w:r>
    </w:p>
    <w:p w14:paraId="6B7B9C3B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nízkou rychlostí dalších 20 minut.</w:t>
      </w:r>
    </w:p>
    <w:p w14:paraId="0025678B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Chcete </w:t>
      </w:r>
      <w:proofErr w:type="spellStart"/>
      <w:r w:rsidRPr="00193C69">
        <w:rPr>
          <w:rFonts w:ascii="Arial" w:eastAsiaTheme="minorHAnsi" w:hAnsi="Arial" w:cs="Arial"/>
          <w:sz w:val="22"/>
          <w:szCs w:val="22"/>
          <w:lang w:val="it-IT"/>
        </w:rPr>
        <w:t>-li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funkci deaktivovat, stiskněte znovu tlačítko.</w:t>
      </w:r>
    </w:p>
    <w:p w14:paraId="3601E66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Před uložením odvlhčovače aktivujte tuto funkci, abyste zabránili tvorbě</w:t>
      </w:r>
    </w:p>
    <w:p w14:paraId="01F021DC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plíseň uvnitř.</w:t>
      </w:r>
    </w:p>
    <w:p w14:paraId="744FB821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FUNKCE NASTAVENÍ VLHKOSTI:</w:t>
      </w:r>
    </w:p>
    <w:p w14:paraId="3157C792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Tato funkce je k dispozici pouze v automatickém režimu.</w:t>
      </w:r>
    </w:p>
    <w:p w14:paraId="0F90071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Stiskněte tlačítko pro nastavení vlhkosti (6).</w:t>
      </w:r>
    </w:p>
    <w:p w14:paraId="236C585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Zobrazí se procento vlhkosti</w:t>
      </w:r>
    </w:p>
    <w:p w14:paraId="0E85E5C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Při každém stisknutí tlačítka se procento vlhkosti zvýší až o 5%</w:t>
      </w:r>
    </w:p>
    <w:p w14:paraId="41CD243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dosáhnout maximálně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>80%</w:t>
      </w:r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>a poté se vrátit na 30%.</w:t>
      </w:r>
    </w:p>
    <w:p w14:paraId="75F4184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Jakmile je dosaženo požadovaného procenta, přestaňte mačkat tlačítko.</w:t>
      </w:r>
    </w:p>
    <w:p w14:paraId="3054D0CF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Zařízení bude fungovat, dokud nebude vlhkost v místnosti o 5% nižší</w:t>
      </w:r>
    </w:p>
    <w:p w14:paraId="40DB6DD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vybraný. Poté se kompresor zastaví, ale ventilátor bude nadále běžet</w:t>
      </w:r>
    </w:p>
    <w:p w14:paraId="3D11A660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zvolenou rychlostí.</w:t>
      </w:r>
    </w:p>
    <w:p w14:paraId="69287F7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Zvolený čas se zobrazí na LED displeji.</w:t>
      </w:r>
    </w:p>
    <w:p w14:paraId="51AF338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FUNKCE SUŠENÍ ODĚVU:</w:t>
      </w:r>
    </w:p>
    <w:p w14:paraId="495985F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Stisknutím tlačítka režimu (7) vyberte tuto funkci. Kontrolka</w:t>
      </w:r>
    </w:p>
    <w:p w14:paraId="0A74EAC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horní označuje vybraný režim.</w:t>
      </w:r>
    </w:p>
    <w:p w14:paraId="425EFDC0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Tato funkce aktivuje kompresor bez ohledu na vlhkost v místnosti.</w:t>
      </w:r>
    </w:p>
    <w:p w14:paraId="51399075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Díky tomu prádlo schne rychleji.</w:t>
      </w:r>
    </w:p>
    <w:p w14:paraId="2C62B4F4" w14:textId="66D5712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Chcete </w:t>
      </w:r>
      <w:proofErr w:type="spellStart"/>
      <w:r w:rsidRPr="00193C69">
        <w:rPr>
          <w:rFonts w:ascii="Arial" w:eastAsiaTheme="minorHAnsi" w:hAnsi="Arial" w:cs="Arial"/>
          <w:sz w:val="22"/>
          <w:szCs w:val="22"/>
          <w:lang w:val="it-IT"/>
        </w:rPr>
        <w:t>-li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funkci zrušit, stiskněte znovu tlačítko a přepne se do režimu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automatick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y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.</w:t>
      </w:r>
    </w:p>
    <w:p w14:paraId="61C4C3D7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RYCHLOST VENTILÁTORU:</w:t>
      </w:r>
    </w:p>
    <w:p w14:paraId="5499E8B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Stisknutím tlačítka ventilátoru (3) zvolte rychlost (vysokou nebo nízkou).</w:t>
      </w:r>
    </w:p>
    <w:p w14:paraId="2F81BDF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Horní světlo indikuje zvolenou rychlost.</w:t>
      </w:r>
    </w:p>
    <w:p w14:paraId="1F61DF36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DĚTSKÝ ZÁMEK * (POUZE PRO MODEL BXDH20E):</w:t>
      </w:r>
    </w:p>
    <w:p w14:paraId="52125429" w14:textId="5BC4792D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Chcete </w:t>
      </w:r>
      <w:proofErr w:type="spellStart"/>
      <w:r w:rsidRPr="00193C69">
        <w:rPr>
          <w:rFonts w:ascii="Arial" w:eastAsiaTheme="minorHAnsi" w:hAnsi="Arial" w:cs="Arial"/>
          <w:sz w:val="22"/>
          <w:szCs w:val="22"/>
          <w:lang w:val="it-IT"/>
        </w:rPr>
        <w:t>-li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tuto funkci aktivovat, stiskněte a podržte tlačítko režimu (7) alespoň 3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sekundy.</w:t>
      </w:r>
    </w:p>
    <w:p w14:paraId="24338C5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Tlačítka na ovládacím panelu budou deaktivována.</w:t>
      </w:r>
    </w:p>
    <w:p w14:paraId="689B276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Panel odemknete opakováním operace.</w:t>
      </w:r>
    </w:p>
    <w:p w14:paraId="2343F07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ODVODNĚNÍ (VODNÍ NÁDRŽ)</w:t>
      </w:r>
    </w:p>
    <w:p w14:paraId="0DE75D6B" w14:textId="7F71B116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Když je nádrž plná, ikona plné nádrže (4) začne blikat. </w:t>
      </w:r>
    </w:p>
    <w:p w14:paraId="7FF7811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Kompresor a ventilátor přestanou fungovat.</w:t>
      </w:r>
    </w:p>
    <w:p w14:paraId="3B119D3F" w14:textId="6AA48115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Vyjměte nádržku na vodu. Položte ruce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do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oblastí nádrže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a jemně jej vytáhněte.</w:t>
      </w:r>
    </w:p>
    <w:p w14:paraId="2DCA50CE" w14:textId="43F900F5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Sejměte víko vodní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>nádrže  a</w:t>
      </w:r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vyprázdněte ho.</w:t>
      </w:r>
    </w:p>
    <w:p w14:paraId="458ABD4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Nasaďte víko a nádrž zpět do příslušných přihrádek a poté znovu aktivujte odvlhčovač.</w:t>
      </w:r>
    </w:p>
    <w:p w14:paraId="768C7A2D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ODVODNĚNÍ (nepřerušovaná drenáž)</w:t>
      </w:r>
    </w:p>
    <w:p w14:paraId="2BF1B03C" w14:textId="0C79AFD9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Zařízení nabízí možnost připojení dodávané hadice (vnitřní Ø 9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mm) na drenážním výstupu (J), aby byla zajištěna nepřerušovaná drenáž.</w:t>
      </w:r>
    </w:p>
    <w:p w14:paraId="6E5B7946" w14:textId="662E495E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</w:t>
      </w:r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Chcete </w:t>
      </w:r>
      <w:proofErr w:type="spellStart"/>
      <w:r w:rsidRPr="00193C69">
        <w:rPr>
          <w:rFonts w:ascii="Arial" w:eastAsiaTheme="minorHAnsi" w:hAnsi="Arial" w:cs="Arial"/>
          <w:sz w:val="22"/>
          <w:szCs w:val="22"/>
          <w:lang w:val="it-IT"/>
        </w:rPr>
        <w:t>-li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nainstalovat hadici, vyhledejte odtokový otvor, odšroubujte víko a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sejměte víčko. Připojte hadici k výstupu.</w:t>
      </w:r>
    </w:p>
    <w:p w14:paraId="464869F1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Spodní konec hadice musí být nejméně o 10 cm nižší</w:t>
      </w:r>
    </w:p>
    <w:p w14:paraId="6315119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výstupu vody.</w:t>
      </w:r>
    </w:p>
    <w:p w14:paraId="525E1B22" w14:textId="51139B2F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lastRenderedPageBreak/>
        <w:t>♦ Konec hadice nesmí zůstat ve vodě. Musí být nainstalován v místo, které umožňuje nepřetržitý odtok vody.</w:t>
      </w:r>
    </w:p>
    <w:p w14:paraId="7F43CC5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Hadice musí být vždy napnutá, aby voda řádně odtékala.</w:t>
      </w:r>
    </w:p>
    <w:p w14:paraId="6703933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Další informace o nepřerušované drenáži najdete na následujícím obr. 1.</w:t>
      </w:r>
    </w:p>
    <w:p w14:paraId="0F330B22" w14:textId="61650834" w:rsidR="000A2280" w:rsidRPr="00193C69" w:rsidRDefault="00193C69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Ukončení použití spotřebiče</w:t>
      </w:r>
      <w:r w:rsidR="000A2280" w:rsidRPr="00193C69">
        <w:rPr>
          <w:rFonts w:ascii="Arial" w:eastAsiaTheme="minorHAnsi" w:hAnsi="Arial" w:cs="Arial"/>
          <w:sz w:val="22"/>
          <w:szCs w:val="22"/>
          <w:lang w:val="it-IT"/>
        </w:rPr>
        <w:t>:</w:t>
      </w:r>
    </w:p>
    <w:p w14:paraId="343ED7A4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Vypněte spotřebič stisknutím vypínače.</w:t>
      </w:r>
    </w:p>
    <w:p w14:paraId="69E38292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Odpojte zařízení od sítě.</w:t>
      </w:r>
    </w:p>
    <w:p w14:paraId="58150CA1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Naviňte kabel pomocí speciálního úložného sloupku (K).</w:t>
      </w:r>
    </w:p>
    <w:p w14:paraId="3A92646A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Vyčistěte spotřebič.</w:t>
      </w:r>
    </w:p>
    <w:p w14:paraId="1D230DE0" w14:textId="4B9FC41E" w:rsidR="000A2280" w:rsidRPr="00193C69" w:rsidRDefault="00193C69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Držáky</w:t>
      </w:r>
      <w:r w:rsidR="000A2280"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A KOLA *:</w:t>
      </w:r>
    </w:p>
    <w:p w14:paraId="51C1715C" w14:textId="1600E56F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Tento spotřebič má v horní části držadlo, které to usnadňuje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a pohodlnou dopravu (A).</w:t>
      </w:r>
    </w:p>
    <w:p w14:paraId="3A6CB32F" w14:textId="0E0D19E0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* (Pouze pro model BXDH20E). Zařízení je pro zjednodušení vybaveno 4 kolečky (H)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pro přepravu.</w:t>
      </w:r>
    </w:p>
    <w:p w14:paraId="7722D37C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ČIŠTĚNÍ</w:t>
      </w:r>
    </w:p>
    <w:p w14:paraId="5056B13E" w14:textId="24FCAB40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Vytáhněte zástrčku ze zásuvky a počkejte, až zařízení nejprve vychladne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a vyčistěte ho.</w:t>
      </w:r>
    </w:p>
    <w:p w14:paraId="622FCC71" w14:textId="5255CBC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Očistěte elektrickou jednotku a síťový konektor vlhkým hadříkem a poté je osušte. NIKDY JE NEPONOŘUJTE DO VODY NEBO JINÉ KAPALINY.</w:t>
      </w:r>
    </w:p>
    <w:p w14:paraId="5EC30123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Zařízení čistěte vlhkým hadříkem namočeným v kapkách saponátu.</w:t>
      </w:r>
    </w:p>
    <w:p w14:paraId="3FA488AB" w14:textId="0CCF3A22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♦ K čištění nepoužívejte rozpouštědla ani přípravky s kyselým nebo zásaditým pH, jako je </w:t>
      </w:r>
      <w:proofErr w:type="spellStart"/>
      <w:proofErr w:type="gramStart"/>
      <w:r w:rsidRPr="00193C69">
        <w:rPr>
          <w:rFonts w:ascii="Arial" w:eastAsiaTheme="minorHAnsi" w:hAnsi="Arial" w:cs="Arial"/>
          <w:sz w:val="22"/>
          <w:szCs w:val="22"/>
          <w:lang w:val="it-IT"/>
        </w:rPr>
        <w:t>bělidlo,ani</w:t>
      </w:r>
      <w:proofErr w:type="spellEnd"/>
      <w:proofErr w:type="gramEnd"/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abrazivní výrobky.</w:t>
      </w:r>
    </w:p>
    <w:p w14:paraId="18EBD2B2" w14:textId="57D7CC8E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Nedovolte, aby se do ventilačních otvorů dostala voda nebo jiné kapaliny, aby nedošlo k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> 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poškození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vnitřní části spotřebiče.</w:t>
      </w:r>
    </w:p>
    <w:p w14:paraId="29FEA798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Neponořujte zařízení do vody nebo jiných kapalin, ani jej nemyjte tekoucí vodou.</w:t>
      </w:r>
    </w:p>
    <w:p w14:paraId="51E6A6DB" w14:textId="6FB74B73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Neprovedení pravidelného čištění spotřebiče může způsobit jeho poškození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povrch</w:t>
      </w:r>
      <w:r w:rsidR="00193C69" w:rsidRPr="00193C69">
        <w:rPr>
          <w:rFonts w:ascii="Arial" w:eastAsiaTheme="minorHAnsi" w:hAnsi="Arial" w:cs="Arial"/>
          <w:sz w:val="22"/>
          <w:szCs w:val="22"/>
          <w:lang w:val="it-IT"/>
        </w:rPr>
        <w:t>u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>, což ohrožuje jejich provozní životnost a bezpečnost.</w:t>
      </w:r>
    </w:p>
    <w:p w14:paraId="189C0769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Před montáží a skladováním všechny součásti osušte.</w:t>
      </w:r>
    </w:p>
    <w:p w14:paraId="34D5178B" w14:textId="77777777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Čištění vzduchového filtru</w:t>
      </w:r>
    </w:p>
    <w:p w14:paraId="6BE16082" w14:textId="7F864331" w:rsidR="000A2280" w:rsidRPr="00193C69" w:rsidRDefault="000A2280" w:rsidP="000A2280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Čistěte vzduchové filtry každé 2 týdny. Pokud je filtr ucpaný jeho výtěžek sníží.</w:t>
      </w:r>
    </w:p>
    <w:p w14:paraId="30281B49" w14:textId="056436B9" w:rsidR="00193C69" w:rsidRPr="00193C69" w:rsidRDefault="00193C69" w:rsidP="00193C69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Vzduchové filtry omyjte opatrným ponořením do horké vody saponátem, opláchněte je a nechte zcela uschnout na stinném místě.</w:t>
      </w:r>
    </w:p>
    <w:p w14:paraId="0DAB9EE8" w14:textId="77777777" w:rsidR="00193C69" w:rsidRPr="00193C69" w:rsidRDefault="00193C69" w:rsidP="00193C69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Po vyčištění filtry opatrně nainstalujte.</w:t>
      </w:r>
    </w:p>
    <w:p w14:paraId="157061CA" w14:textId="77777777" w:rsidR="00193C69" w:rsidRPr="00193C69" w:rsidRDefault="00193C69" w:rsidP="00193C69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* (Pouze pro model BXDH20E). Zajistit správné fungování systému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Pr="00193C69">
        <w:rPr>
          <w:rFonts w:ascii="Arial" w:eastAsiaTheme="minorHAnsi" w:hAnsi="Arial" w:cs="Arial"/>
          <w:sz w:val="22"/>
          <w:szCs w:val="22"/>
          <w:lang w:val="it-IT"/>
        </w:rPr>
        <w:t xml:space="preserve">čištění vzduchu, vyměňte filtr HEPA přibližně každých 2000 hodin používání. </w:t>
      </w:r>
    </w:p>
    <w:p w14:paraId="381EC81D" w14:textId="362DC878" w:rsidR="00193C69" w:rsidRPr="00193C69" w:rsidRDefault="00193C69" w:rsidP="00193C69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ANOMÁLIE A OPRAVY</w:t>
      </w:r>
    </w:p>
    <w:p w14:paraId="5CCCAB41" w14:textId="0FEFD642" w:rsidR="00193C69" w:rsidRPr="00193C69" w:rsidRDefault="00193C69" w:rsidP="00193C69">
      <w:pPr>
        <w:pStyle w:val="Zhlav"/>
        <w:spacing w:line="288" w:lineRule="auto"/>
        <w:ind w:left="690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193C69">
        <w:rPr>
          <w:rFonts w:ascii="Arial" w:eastAsiaTheme="minorHAnsi" w:hAnsi="Arial" w:cs="Arial"/>
          <w:sz w:val="22"/>
          <w:szCs w:val="22"/>
          <w:lang w:val="it-IT"/>
        </w:rPr>
        <w:t>♦ Pokud jsou nalezeny nějaké anomálie, podívejte se do následující tabulky:</w:t>
      </w:r>
    </w:p>
    <w:p w14:paraId="6D87E155" w14:textId="13642CB8" w:rsidR="00EF144A" w:rsidRPr="00193C69" w:rsidRDefault="00EF144A" w:rsidP="00FD1E51">
      <w:pPr>
        <w:rPr>
          <w:rFonts w:ascii="Arial" w:hAnsi="Arial" w:cs="Arial"/>
        </w:rPr>
      </w:pPr>
    </w:p>
    <w:p w14:paraId="30DEF2E5" w14:textId="77777777" w:rsidR="00193C69" w:rsidRPr="00193C69" w:rsidRDefault="00193C69" w:rsidP="00193C69">
      <w:pPr>
        <w:rPr>
          <w:rFonts w:ascii="Arial" w:hAnsi="Arial" w:cs="Arial"/>
          <w:b/>
          <w:bCs/>
        </w:rPr>
      </w:pPr>
      <w:r w:rsidRPr="00193C69">
        <w:rPr>
          <w:rFonts w:ascii="Arial" w:hAnsi="Arial" w:cs="Arial"/>
          <w:b/>
          <w:bCs/>
        </w:rPr>
        <w:t>Anomálie Příčina Řešení</w:t>
      </w:r>
    </w:p>
    <w:p w14:paraId="7418F8B4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Přístroj nefunguje. Odpojuje se zástrčka? Zapojte zástrčku do zásuvky.</w:t>
      </w:r>
    </w:p>
    <w:p w14:paraId="7D0A1676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Je nádrž na vodu plná nebo špatně umístěná? Vyprázdněte vodu z nádrže a znovu ji vložte.</w:t>
      </w:r>
    </w:p>
    <w:p w14:paraId="1BC9909F" w14:textId="09C2516D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 xml:space="preserve">Teplota okolí je nižší než 5 ° C </w:t>
      </w:r>
      <w:r w:rsidRPr="00193C69">
        <w:rPr>
          <w:rFonts w:ascii="Arial" w:hAnsi="Arial" w:cs="Arial"/>
        </w:rPr>
        <w:t xml:space="preserve">nebo </w:t>
      </w:r>
      <w:r w:rsidRPr="00193C69">
        <w:rPr>
          <w:rFonts w:ascii="Arial" w:hAnsi="Arial" w:cs="Arial"/>
        </w:rPr>
        <w:t>nad 32 ° C</w:t>
      </w:r>
      <w:r w:rsidRPr="00193C69"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Je to normální jev. Zařízení z důvodů nefunguje</w:t>
      </w:r>
    </w:p>
    <w:p w14:paraId="1EBDECAB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bezpečnost.</w:t>
      </w:r>
    </w:p>
    <w:p w14:paraId="772D2BD7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lastRenderedPageBreak/>
        <w:t>Odvlhčování není účinné. Není okolní teplota nebo vlhkost příliš nízká? V suchém prostředí je kapacita odvlhčování snížena.</w:t>
      </w:r>
    </w:p>
    <w:p w14:paraId="1AF7E180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Jsou výstup a vstup vzduchu zablokované? Odstraňte předměty, které blokují výstup a vstup vzduchu.</w:t>
      </w:r>
    </w:p>
    <w:p w14:paraId="3292B1DC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Vzduch není vyfukován. Není vzduchový filtr ucpaný? Vyčistěte filtr podle výše uvedených pokynů.</w:t>
      </w:r>
    </w:p>
    <w:p w14:paraId="5E6A9994" w14:textId="2D2F81D3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Neobvyklý hluk během provozu. Odvlhčovač je nakloněn nebo umístěn tak</w:t>
      </w:r>
      <w:r w:rsidRPr="00193C69"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nestabilní?</w:t>
      </w:r>
      <w:r w:rsidRPr="00193C69"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Umístěte odvlhčovač na rovné místo.</w:t>
      </w:r>
    </w:p>
    <w:p w14:paraId="3A92AFC9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Není vzduchový filtr ucpaný? Vyčistěte filtr podle výše uvedených pokynů.</w:t>
      </w:r>
    </w:p>
    <w:p w14:paraId="286E96E0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Je slyšet hluk podobný „lehkému smíchu“. Toto je tok chladicí kapaliny, je to normální.</w:t>
      </w:r>
    </w:p>
    <w:p w14:paraId="359ED595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Úniky vody. Uvolnilo se připojení odtoku. Připojte vypouštěcí hadici.</w:t>
      </w:r>
    </w:p>
    <w:p w14:paraId="2974968A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Odvodňovací systém je ucpaný. Odstraňte překážky a narovnejte hadici.</w:t>
      </w:r>
    </w:p>
    <w:p w14:paraId="74B5AC8C" w14:textId="5E5EA2EE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Objeví se mráz. Teplota je příliš nízká a čeká na</w:t>
      </w:r>
      <w:r w:rsidRPr="00193C69"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režim odmrazování.</w:t>
      </w:r>
    </w:p>
    <w:p w14:paraId="167D8741" w14:textId="67DF3E4E" w:rsid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To je normální a odvlhčovač má funkci</w:t>
      </w:r>
      <w:r w:rsidRPr="00193C69"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automatické odmrazování.</w:t>
      </w:r>
    </w:p>
    <w:p w14:paraId="2D81E5CD" w14:textId="77777777" w:rsidR="00193C69" w:rsidRDefault="00193C69" w:rsidP="00193C69">
      <w:pPr>
        <w:rPr>
          <w:rFonts w:ascii="Arial" w:hAnsi="Arial" w:cs="Arial"/>
        </w:rPr>
      </w:pPr>
    </w:p>
    <w:p w14:paraId="6CC94FB1" w14:textId="77777777" w:rsidR="00193C69" w:rsidRDefault="00193C69" w:rsidP="00193C69">
      <w:pPr>
        <w:rPr>
          <w:rFonts w:ascii="Arial" w:hAnsi="Arial" w:cs="Arial"/>
        </w:rPr>
      </w:pPr>
    </w:p>
    <w:p w14:paraId="2365883C" w14:textId="6B59BD8A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U produktů z Evropské unie a / nebo v případě, kdy to vyžaduje</w:t>
      </w:r>
    </w:p>
    <w:p w14:paraId="092833F3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legislativa vaší země původu:</w:t>
      </w:r>
    </w:p>
    <w:p w14:paraId="665DB60F" w14:textId="77777777" w:rsidR="00193C69" w:rsidRPr="00193C69" w:rsidRDefault="00193C69" w:rsidP="00193C69">
      <w:pPr>
        <w:rPr>
          <w:rFonts w:ascii="Arial" w:hAnsi="Arial" w:cs="Arial"/>
          <w:b/>
          <w:bCs/>
        </w:rPr>
      </w:pPr>
      <w:r w:rsidRPr="00193C69">
        <w:rPr>
          <w:rFonts w:ascii="Arial" w:hAnsi="Arial" w:cs="Arial"/>
          <w:b/>
          <w:bCs/>
        </w:rPr>
        <w:t>Ekologický a recyklovatelný výrobek</w:t>
      </w:r>
    </w:p>
    <w:p w14:paraId="4FA79A35" w14:textId="6615375E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♦ Součástí jsou materiály, z nichž se skládá obal tohoto spotřebiče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systém jejich sběru, klasifikace a recyklace. K likvidaci,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používejte příslušné veřejné kontejnery vhodné pro jakýkoli typ materiálu.</w:t>
      </w:r>
    </w:p>
    <w:p w14:paraId="6BD3CD80" w14:textId="77777777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♦ Výrobek neobsahuje koncentrace látek považovaných za škodlivé pro životní prostředí.</w:t>
      </w:r>
    </w:p>
    <w:p w14:paraId="6224FEFE" w14:textId="25D46A2D" w:rsidR="00193C69" w:rsidRPr="00193C69" w:rsidRDefault="00193C69" w:rsidP="00193C69">
      <w:pPr>
        <w:rPr>
          <w:rFonts w:ascii="Arial" w:hAnsi="Arial" w:cs="Arial"/>
        </w:rPr>
      </w:pPr>
      <w:r w:rsidRPr="00193C69">
        <w:rPr>
          <w:rFonts w:ascii="Arial" w:hAnsi="Arial" w:cs="Arial"/>
        </w:rPr>
        <w:t>Tento symbol znamená, že k likvidaci výrobku na konci jeho životnosti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užitečné, musí být uloženy u společnosti oprávněné k likvidaci odpadu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tříděný sběr odpadu z elektrických a elektronických zařízení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(WEEE).</w:t>
      </w:r>
    </w:p>
    <w:p w14:paraId="405730F0" w14:textId="77777777" w:rsidR="00193C69" w:rsidRPr="00193C69" w:rsidRDefault="00193C69" w:rsidP="00193C69">
      <w:pPr>
        <w:rPr>
          <w:rFonts w:ascii="Arial" w:hAnsi="Arial" w:cs="Arial"/>
          <w:b/>
          <w:bCs/>
        </w:rPr>
      </w:pPr>
      <w:r w:rsidRPr="00193C69">
        <w:rPr>
          <w:rFonts w:ascii="Arial" w:hAnsi="Arial" w:cs="Arial"/>
          <w:b/>
          <w:bCs/>
        </w:rPr>
        <w:t>ZÁRUKA A TECHNICKÁ POMOC</w:t>
      </w:r>
    </w:p>
    <w:p w14:paraId="2B87EB44" w14:textId="5C57256F" w:rsidR="00193C69" w:rsidRDefault="00193C69" w:rsidP="00193C69">
      <w:r w:rsidRPr="00193C69">
        <w:rPr>
          <w:rFonts w:ascii="Arial" w:hAnsi="Arial" w:cs="Arial"/>
        </w:rPr>
        <w:t>♦ Tento výrobek má uznání a ochranu zákonné záruky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soulad s aktuální legislativou. Chcete -li uplatnit svá práva nebo zájmy, budete muset kontaktovat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na kteroukoli z našich oficiálních služeb technické podpory. Lze najít nejvíce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>zavřete kliknutím na následující odkaz: http: // www.2helpu.com/ Také můžete požádat o informace</w:t>
      </w:r>
      <w:r>
        <w:rPr>
          <w:rFonts w:ascii="Arial" w:hAnsi="Arial" w:cs="Arial"/>
        </w:rPr>
        <w:t xml:space="preserve"> </w:t>
      </w:r>
      <w:r w:rsidRPr="00193C69">
        <w:rPr>
          <w:rFonts w:ascii="Arial" w:hAnsi="Arial" w:cs="Arial"/>
        </w:rPr>
        <w:t xml:space="preserve">kontaktováním nás (viz poslední </w:t>
      </w:r>
    </w:p>
    <w:p w14:paraId="37D41AF2" w14:textId="77777777" w:rsidR="00193C69" w:rsidRDefault="00193C69" w:rsidP="00193C69"/>
    <w:sectPr w:rsidR="0019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5324" w14:textId="77777777" w:rsidR="00FB2017" w:rsidRDefault="00FB2017" w:rsidP="000A2280">
      <w:pPr>
        <w:spacing w:after="0" w:line="240" w:lineRule="auto"/>
      </w:pPr>
      <w:r>
        <w:separator/>
      </w:r>
    </w:p>
  </w:endnote>
  <w:endnote w:type="continuationSeparator" w:id="0">
    <w:p w14:paraId="7D8A90C9" w14:textId="77777777" w:rsidR="00FB2017" w:rsidRDefault="00FB2017" w:rsidP="000A2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50C8" w14:textId="77777777" w:rsidR="00FB2017" w:rsidRDefault="00FB2017" w:rsidP="000A2280">
      <w:pPr>
        <w:spacing w:after="0" w:line="240" w:lineRule="auto"/>
      </w:pPr>
      <w:r>
        <w:separator/>
      </w:r>
    </w:p>
  </w:footnote>
  <w:footnote w:type="continuationSeparator" w:id="0">
    <w:p w14:paraId="50E527A7" w14:textId="77777777" w:rsidR="00FB2017" w:rsidRDefault="00FB2017" w:rsidP="000A2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2480C"/>
    <w:multiLevelType w:val="hybridMultilevel"/>
    <w:tmpl w:val="CDCC878A"/>
    <w:lvl w:ilvl="0" w:tplc="C586364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B6905D08">
      <w:numFmt w:val="none"/>
      <w:lvlText w:val=""/>
      <w:lvlJc w:val="left"/>
      <w:pPr>
        <w:tabs>
          <w:tab w:val="num" w:pos="30"/>
        </w:tabs>
      </w:pPr>
    </w:lvl>
    <w:lvl w:ilvl="2" w:tplc="5EB2595A">
      <w:numFmt w:val="none"/>
      <w:lvlText w:val=""/>
      <w:lvlJc w:val="left"/>
      <w:pPr>
        <w:tabs>
          <w:tab w:val="num" w:pos="30"/>
        </w:tabs>
      </w:pPr>
    </w:lvl>
    <w:lvl w:ilvl="3" w:tplc="3658548C">
      <w:numFmt w:val="none"/>
      <w:lvlText w:val=""/>
      <w:lvlJc w:val="left"/>
      <w:pPr>
        <w:tabs>
          <w:tab w:val="num" w:pos="30"/>
        </w:tabs>
      </w:pPr>
    </w:lvl>
    <w:lvl w:ilvl="4" w:tplc="E0DE292E">
      <w:numFmt w:val="none"/>
      <w:lvlText w:val=""/>
      <w:lvlJc w:val="left"/>
      <w:pPr>
        <w:tabs>
          <w:tab w:val="num" w:pos="30"/>
        </w:tabs>
      </w:pPr>
    </w:lvl>
    <w:lvl w:ilvl="5" w:tplc="39B8B140">
      <w:numFmt w:val="none"/>
      <w:lvlText w:val=""/>
      <w:lvlJc w:val="left"/>
      <w:pPr>
        <w:tabs>
          <w:tab w:val="num" w:pos="30"/>
        </w:tabs>
      </w:pPr>
    </w:lvl>
    <w:lvl w:ilvl="6" w:tplc="5DF857A4">
      <w:numFmt w:val="none"/>
      <w:lvlText w:val=""/>
      <w:lvlJc w:val="left"/>
      <w:pPr>
        <w:tabs>
          <w:tab w:val="num" w:pos="30"/>
        </w:tabs>
      </w:pPr>
    </w:lvl>
    <w:lvl w:ilvl="7" w:tplc="CA98B7C6">
      <w:numFmt w:val="none"/>
      <w:lvlText w:val=""/>
      <w:lvlJc w:val="left"/>
      <w:pPr>
        <w:tabs>
          <w:tab w:val="num" w:pos="30"/>
        </w:tabs>
      </w:pPr>
    </w:lvl>
    <w:lvl w:ilvl="8" w:tplc="AAD4F816">
      <w:numFmt w:val="none"/>
      <w:lvlText w:val=""/>
      <w:lvlJc w:val="left"/>
      <w:pPr>
        <w:tabs>
          <w:tab w:val="num" w:pos="3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E51"/>
    <w:rsid w:val="000A2280"/>
    <w:rsid w:val="00193C69"/>
    <w:rsid w:val="002C02D1"/>
    <w:rsid w:val="006C516F"/>
    <w:rsid w:val="00EF144A"/>
    <w:rsid w:val="00FB2017"/>
    <w:rsid w:val="00FD1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495F"/>
  <w15:chartTrackingRefBased/>
  <w15:docId w15:val="{2FD8596D-D921-40D4-B14A-893139DB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D1E51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val="en-GB"/>
    </w:rPr>
  </w:style>
  <w:style w:type="character" w:customStyle="1" w:styleId="ZhlavChar">
    <w:name w:val="Záhlaví Char"/>
    <w:basedOn w:val="Standardnpsmoodstavce"/>
    <w:link w:val="Zhlav"/>
    <w:uiPriority w:val="99"/>
    <w:rsid w:val="00FD1E51"/>
    <w:rPr>
      <w:rFonts w:ascii="Times New Roman" w:eastAsia="SimSun" w:hAnsi="Times New Roman" w:cs="Times New Roman"/>
      <w:sz w:val="24"/>
      <w:szCs w:val="20"/>
      <w:lang w:val="en-GB"/>
    </w:rPr>
  </w:style>
  <w:style w:type="paragraph" w:styleId="Zpat">
    <w:name w:val="footer"/>
    <w:basedOn w:val="Normln"/>
    <w:link w:val="ZpatChar"/>
    <w:uiPriority w:val="99"/>
    <w:unhideWhenUsed/>
    <w:rsid w:val="000A2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2280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2028</Words>
  <Characters>11967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2</cp:revision>
  <dcterms:created xsi:type="dcterms:W3CDTF">2021-08-15T20:41:00Z</dcterms:created>
  <dcterms:modified xsi:type="dcterms:W3CDTF">2021-08-15T21:15:00Z</dcterms:modified>
</cp:coreProperties>
</file>