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587DD" w14:textId="2526E8BE" w:rsidR="00000000" w:rsidRDefault="008D493C">
      <w:r w:rsidRPr="008D493C">
        <w:drawing>
          <wp:inline distT="0" distB="0" distL="0" distR="0" wp14:anchorId="60BB886E" wp14:editId="792CDAF9">
            <wp:extent cx="6367843" cy="9171296"/>
            <wp:effectExtent l="0" t="0" r="0" b="0"/>
            <wp:docPr id="8727008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008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4335" cy="918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CADA" w14:textId="77777777" w:rsidR="008D493C" w:rsidRDefault="008D493C"/>
    <w:p w14:paraId="31582679" w14:textId="77777777" w:rsidR="008D493C" w:rsidRPr="008D493C" w:rsidRDefault="008D493C" w:rsidP="008D493C">
      <w:pPr>
        <w:rPr>
          <w:b/>
          <w:bCs/>
          <w:lang w:val="cs-CZ"/>
        </w:rPr>
      </w:pPr>
      <w:r w:rsidRPr="008D493C">
        <w:rPr>
          <w:b/>
          <w:bCs/>
          <w:lang w:val="cs-CZ"/>
        </w:rPr>
        <w:t xml:space="preserve">Popis ovládacího panelu </w:t>
      </w:r>
    </w:p>
    <w:p w14:paraId="1DC8BF02" w14:textId="77777777" w:rsidR="008D493C" w:rsidRPr="008D493C" w:rsidRDefault="008D493C" w:rsidP="008D493C">
      <w:r w:rsidRPr="008D493C">
        <w:pict w14:anchorId="42A41CA0">
          <v:rect id="_x0000_i1097" style="width:0;height:3.75pt" o:hralign="center" o:hrstd="t" o:hrnoshade="t" o:hr="t" fillcolor="black" stroked="f"/>
        </w:pict>
      </w:r>
    </w:p>
    <w:p w14:paraId="39547B68" w14:textId="77777777" w:rsidR="008D493C" w:rsidRPr="008D493C" w:rsidRDefault="008D493C" w:rsidP="008D493C">
      <w:r w:rsidRPr="008D493C">
        <w:t>1. LCD DISPLAY (LCD DISPLEJ)</w:t>
      </w:r>
    </w:p>
    <w:p w14:paraId="790F09C9" w14:textId="77777777" w:rsidR="008D493C" w:rsidRPr="008D493C" w:rsidRDefault="008D493C" w:rsidP="008D493C">
      <w:r w:rsidRPr="008D493C">
        <w:t xml:space="preserve">2. PLAY/PAUSE </w:t>
      </w:r>
    </w:p>
    <w:p w14:paraId="50F76F63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 xml:space="preserve">3. STOP </w:t>
      </w:r>
    </w:p>
    <w:p w14:paraId="3F78FD1C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4. SKIP -</w:t>
      </w:r>
    </w:p>
    <w:p w14:paraId="1F92F457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5. SKIP +</w:t>
      </w:r>
    </w:p>
    <w:p w14:paraId="63B466EC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6. PROGRAM</w:t>
      </w:r>
    </w:p>
    <w:p w14:paraId="1ADD6A37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7. MODE (BLUETOOTH)</w:t>
      </w:r>
    </w:p>
    <w:p w14:paraId="3B408AD6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 xml:space="preserve">8. OPEN (OTEVŘENÉ </w:t>
      </w:r>
      <w:r w:rsidRPr="008D493C">
        <w:rPr>
          <w:lang w:val="cs-CZ"/>
        </w:rPr>
        <w:t>CD dvířka</w:t>
      </w:r>
      <w:r w:rsidRPr="008D493C">
        <w:rPr>
          <w:lang w:val="pl-PL"/>
        </w:rPr>
        <w:t>)</w:t>
      </w:r>
    </w:p>
    <w:p w14:paraId="361AF8D4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9. CD Door (</w:t>
      </w:r>
      <w:r w:rsidRPr="008D493C">
        <w:rPr>
          <w:lang w:val="cs-CZ"/>
        </w:rPr>
        <w:t>CD dvířka</w:t>
      </w:r>
      <w:r w:rsidRPr="008D493C">
        <w:rPr>
          <w:lang w:val="pl-PL"/>
        </w:rPr>
        <w:t>)</w:t>
      </w:r>
    </w:p>
    <w:p w14:paraId="43C8A2A0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10. VOLUME knob (NASTAVENÍ HLASITOSTI)</w:t>
      </w:r>
    </w:p>
    <w:p w14:paraId="0313A427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11. headPHONEs out (Vstup pro sluchátka)</w:t>
      </w:r>
    </w:p>
    <w:p w14:paraId="238D1F59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12. DC INPUT JACK (DC napájení)</w:t>
      </w:r>
    </w:p>
    <w:p w14:paraId="77F84F21" w14:textId="77777777" w:rsidR="008D493C" w:rsidRPr="008D493C" w:rsidRDefault="008D493C" w:rsidP="008D493C">
      <w:r w:rsidRPr="008D493C">
        <w:t>13. </w:t>
      </w:r>
      <w:proofErr w:type="spellStart"/>
      <w:r w:rsidRPr="008D493C">
        <w:t>Recharge</w:t>
      </w:r>
      <w:proofErr w:type="spellEnd"/>
      <w:r w:rsidRPr="008D493C">
        <w:t xml:space="preserve"> Switch</w:t>
      </w:r>
    </w:p>
    <w:p w14:paraId="0C00A5DE" w14:textId="77777777" w:rsidR="008D493C" w:rsidRPr="008D493C" w:rsidRDefault="008D493C" w:rsidP="008D493C">
      <w:r w:rsidRPr="008D493C">
        <w:t>14. </w:t>
      </w:r>
      <w:proofErr w:type="spellStart"/>
      <w:r w:rsidRPr="008D493C">
        <w:t>Battery</w:t>
      </w:r>
      <w:proofErr w:type="spellEnd"/>
      <w:r w:rsidRPr="008D493C">
        <w:t xml:space="preserve"> </w:t>
      </w:r>
      <w:proofErr w:type="spellStart"/>
      <w:r w:rsidRPr="008D493C">
        <w:t>Compartment</w:t>
      </w:r>
      <w:proofErr w:type="spellEnd"/>
      <w:r w:rsidRPr="008D493C">
        <w:t xml:space="preserve"> (</w:t>
      </w:r>
      <w:r w:rsidRPr="008D493C">
        <w:rPr>
          <w:lang w:val="cs-CZ"/>
        </w:rPr>
        <w:t>PROSTOR PRO BATERI)</w:t>
      </w:r>
    </w:p>
    <w:p w14:paraId="0FE7F950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t xml:space="preserve">ZDROJ NAPÁJENÍ </w:t>
      </w:r>
    </w:p>
    <w:p w14:paraId="5154265D" w14:textId="77777777" w:rsidR="008D493C" w:rsidRPr="008D493C" w:rsidRDefault="008D493C" w:rsidP="008D493C">
      <w:r w:rsidRPr="008D493C">
        <w:pict w14:anchorId="2CEB02AA">
          <v:rect id="_x0000_i1098" style="width:0;height:3.75pt" o:hralign="center" o:hrstd="t" o:hrnoshade="t" o:hr="t" fillcolor="black" stroked="f"/>
        </w:pict>
      </w:r>
    </w:p>
    <w:p w14:paraId="24508F62" w14:textId="77777777" w:rsidR="008D493C" w:rsidRPr="008D493C" w:rsidRDefault="008D493C" w:rsidP="008D493C">
      <w:pPr>
        <w:rPr>
          <w:b/>
          <w:bCs/>
          <w:lang w:val="it-CH"/>
        </w:rPr>
      </w:pPr>
      <w:proofErr w:type="spellStart"/>
      <w:r w:rsidRPr="008D493C">
        <w:rPr>
          <w:b/>
          <w:bCs/>
          <w:lang w:val="it-CH"/>
        </w:rPr>
        <w:t>Použíití</w:t>
      </w:r>
      <w:proofErr w:type="spellEnd"/>
      <w:r w:rsidRPr="008D493C">
        <w:rPr>
          <w:b/>
          <w:bCs/>
          <w:lang w:val="it-CH"/>
        </w:rPr>
        <w:t xml:space="preserve"> s </w:t>
      </w:r>
      <w:proofErr w:type="spellStart"/>
      <w:r w:rsidRPr="008D493C">
        <w:rPr>
          <w:b/>
          <w:bCs/>
          <w:lang w:val="it-CH"/>
        </w:rPr>
        <w:t>baterieminení</w:t>
      </w:r>
      <w:proofErr w:type="spellEnd"/>
      <w:r w:rsidRPr="008D493C">
        <w:rPr>
          <w:b/>
          <w:bCs/>
          <w:lang w:val="it-CH"/>
        </w:rPr>
        <w:t xml:space="preserve"> (</w:t>
      </w:r>
      <w:proofErr w:type="spellStart"/>
      <w:r w:rsidRPr="008D493C">
        <w:rPr>
          <w:b/>
          <w:bCs/>
          <w:lang w:val="it-CH"/>
        </w:rPr>
        <w:t>součástí</w:t>
      </w:r>
      <w:proofErr w:type="spellEnd"/>
      <w:r w:rsidRPr="008D493C">
        <w:rPr>
          <w:b/>
          <w:bCs/>
          <w:lang w:val="it-CH"/>
        </w:rPr>
        <w:t xml:space="preserve"> </w:t>
      </w:r>
      <w:proofErr w:type="spellStart"/>
      <w:r w:rsidRPr="008D493C">
        <w:rPr>
          <w:b/>
          <w:bCs/>
          <w:lang w:val="it-CH"/>
        </w:rPr>
        <w:t>dodávky</w:t>
      </w:r>
      <w:proofErr w:type="spellEnd"/>
      <w:r w:rsidRPr="008D493C">
        <w:rPr>
          <w:b/>
          <w:bCs/>
          <w:lang w:val="it-CH"/>
        </w:rPr>
        <w:t>)</w:t>
      </w:r>
    </w:p>
    <w:p w14:paraId="41997506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Otevřete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dvířka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prostoru</w:t>
      </w:r>
      <w:proofErr w:type="spellEnd"/>
      <w:r w:rsidRPr="008D493C">
        <w:rPr>
          <w:lang w:val="it-CH"/>
        </w:rPr>
        <w:t xml:space="preserve"> pro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která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nacházejí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spodní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straně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výrobku</w:t>
      </w:r>
      <w:proofErr w:type="spellEnd"/>
      <w:r w:rsidRPr="008D493C">
        <w:rPr>
          <w:lang w:val="it-CH"/>
        </w:rPr>
        <w:t>;</w:t>
      </w:r>
    </w:p>
    <w:p w14:paraId="372B3987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Vložte</w:t>
      </w:r>
      <w:proofErr w:type="spellEnd"/>
      <w:r w:rsidRPr="008D493C">
        <w:rPr>
          <w:lang w:val="it-CH"/>
        </w:rPr>
        <w:t xml:space="preserve"> 2 </w:t>
      </w:r>
      <w:proofErr w:type="spellStart"/>
      <w:r w:rsidRPr="008D493C">
        <w:rPr>
          <w:lang w:val="it-CH"/>
        </w:rPr>
        <w:t>alkalické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 xml:space="preserve"> 1,5 V / UM-3 / AA </w:t>
      </w:r>
      <w:proofErr w:type="spellStart"/>
      <w:r w:rsidRPr="008D493C">
        <w:rPr>
          <w:lang w:val="it-CH"/>
        </w:rPr>
        <w:t>podle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správné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polarity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uvedené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přihrádce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>;</w:t>
      </w:r>
    </w:p>
    <w:p w14:paraId="104ABB6D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Zavřete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dvířka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prostoru</w:t>
      </w:r>
      <w:proofErr w:type="spellEnd"/>
      <w:r w:rsidRPr="008D493C">
        <w:rPr>
          <w:lang w:val="it-CH"/>
        </w:rPr>
        <w:t xml:space="preserve"> pro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 xml:space="preserve">. </w:t>
      </w:r>
      <w:proofErr w:type="spellStart"/>
      <w:r w:rsidRPr="008D493C">
        <w:rPr>
          <w:lang w:val="it-CH"/>
        </w:rPr>
        <w:t>Pokud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displeji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objeví</w:t>
      </w:r>
      <w:proofErr w:type="spellEnd"/>
      <w:r w:rsidRPr="008D493C">
        <w:rPr>
          <w:lang w:val="it-CH"/>
        </w:rPr>
        <w:t xml:space="preserve"> symbol „LOW </w:t>
      </w:r>
      <w:proofErr w:type="gramStart"/>
      <w:r w:rsidRPr="008D493C">
        <w:rPr>
          <w:lang w:val="it-CH"/>
        </w:rPr>
        <w:t>BATTERY“</w:t>
      </w:r>
      <w:proofErr w:type="gram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jsou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slabé</w:t>
      </w:r>
      <w:proofErr w:type="spellEnd"/>
      <w:r w:rsidRPr="008D493C">
        <w:rPr>
          <w:lang w:val="it-CH"/>
        </w:rPr>
        <w:t xml:space="preserve"> a </w:t>
      </w:r>
      <w:proofErr w:type="spellStart"/>
      <w:r w:rsidRPr="008D493C">
        <w:rPr>
          <w:lang w:val="it-CH"/>
        </w:rPr>
        <w:t>měly</w:t>
      </w:r>
      <w:proofErr w:type="spellEnd"/>
      <w:r w:rsidRPr="008D493C">
        <w:rPr>
          <w:lang w:val="it-CH"/>
        </w:rPr>
        <w:t xml:space="preserve"> by </w:t>
      </w:r>
      <w:proofErr w:type="spellStart"/>
      <w:r w:rsidRPr="008D493C">
        <w:rPr>
          <w:lang w:val="it-CH"/>
        </w:rPr>
        <w:t>být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vyměněny</w:t>
      </w:r>
      <w:proofErr w:type="spellEnd"/>
      <w:r w:rsidRPr="008D493C">
        <w:rPr>
          <w:lang w:val="it-CH"/>
        </w:rPr>
        <w:t>.</w:t>
      </w:r>
    </w:p>
    <w:p w14:paraId="1E04EDBC" w14:textId="77777777" w:rsidR="008D493C" w:rsidRPr="008D493C" w:rsidRDefault="008D493C" w:rsidP="008D493C">
      <w:pPr>
        <w:rPr>
          <w:bCs/>
          <w:lang w:val="it-CH"/>
        </w:rPr>
      </w:pPr>
      <w:r w:rsidRPr="008D493C">
        <w:rPr>
          <w:bCs/>
          <w:lang w:val="it-CH"/>
        </w:rPr>
        <w:t> </w:t>
      </w:r>
    </w:p>
    <w:p w14:paraId="3E21146C" w14:textId="77777777" w:rsidR="008D493C" w:rsidRPr="008D493C" w:rsidRDefault="008D493C" w:rsidP="008D493C">
      <w:pPr>
        <w:rPr>
          <w:b/>
          <w:bCs/>
          <w:lang w:val="it-CH"/>
        </w:rPr>
      </w:pPr>
      <w:proofErr w:type="spellStart"/>
      <w:r w:rsidRPr="008D493C">
        <w:rPr>
          <w:b/>
          <w:bCs/>
          <w:lang w:val="it-CH"/>
        </w:rPr>
        <w:t>Použití</w:t>
      </w:r>
      <w:proofErr w:type="spellEnd"/>
      <w:r w:rsidRPr="008D493C">
        <w:rPr>
          <w:b/>
          <w:bCs/>
          <w:lang w:val="it-CH"/>
        </w:rPr>
        <w:t xml:space="preserve"> s ​​</w:t>
      </w:r>
      <w:proofErr w:type="spellStart"/>
      <w:r w:rsidRPr="008D493C">
        <w:rPr>
          <w:b/>
          <w:bCs/>
          <w:lang w:val="it-CH"/>
        </w:rPr>
        <w:t>adaptérem</w:t>
      </w:r>
      <w:proofErr w:type="spellEnd"/>
      <w:r w:rsidRPr="008D493C">
        <w:rPr>
          <w:b/>
          <w:bCs/>
          <w:lang w:val="it-CH"/>
        </w:rPr>
        <w:t xml:space="preserve"> AC / DC (</w:t>
      </w:r>
      <w:proofErr w:type="spellStart"/>
      <w:r w:rsidRPr="008D493C">
        <w:rPr>
          <w:b/>
          <w:bCs/>
          <w:lang w:val="it-CH"/>
        </w:rPr>
        <w:t>není</w:t>
      </w:r>
      <w:proofErr w:type="spellEnd"/>
      <w:r w:rsidRPr="008D493C">
        <w:rPr>
          <w:b/>
          <w:bCs/>
          <w:lang w:val="it-CH"/>
        </w:rPr>
        <w:t xml:space="preserve"> </w:t>
      </w:r>
      <w:proofErr w:type="spellStart"/>
      <w:r w:rsidRPr="008D493C">
        <w:rPr>
          <w:b/>
          <w:bCs/>
          <w:lang w:val="it-CH"/>
        </w:rPr>
        <w:t>součástí</w:t>
      </w:r>
      <w:proofErr w:type="spellEnd"/>
      <w:r w:rsidRPr="008D493C">
        <w:rPr>
          <w:b/>
          <w:bCs/>
          <w:lang w:val="it-CH"/>
        </w:rPr>
        <w:t xml:space="preserve"> </w:t>
      </w:r>
      <w:proofErr w:type="spellStart"/>
      <w:r w:rsidRPr="008D493C">
        <w:rPr>
          <w:b/>
          <w:bCs/>
          <w:lang w:val="it-CH"/>
        </w:rPr>
        <w:t>dodávky</w:t>
      </w:r>
      <w:proofErr w:type="spellEnd"/>
      <w:r w:rsidRPr="008D493C">
        <w:rPr>
          <w:b/>
          <w:bCs/>
          <w:lang w:val="it-CH"/>
        </w:rPr>
        <w:t xml:space="preserve">) </w:t>
      </w:r>
    </w:p>
    <w:p w14:paraId="161945E2" w14:textId="77777777" w:rsidR="008D493C" w:rsidRPr="008D493C" w:rsidRDefault="008D493C" w:rsidP="008D493C">
      <w:r w:rsidRPr="008D493C">
        <w:pict w14:anchorId="4ED1F3BF">
          <v:rect id="_x0000_i1099" style="width:0;height:3.75pt" o:hralign="center" o:hrstd="t" o:hrnoshade="t" o:hr="t" fillcolor="black" stroked="f"/>
        </w:pict>
      </w:r>
    </w:p>
    <w:p w14:paraId="629AAFFD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Konektor DC na konci kabelu adaptéru AC / DC zasuňte do zdířky DC 5 V INPUT (12) na zadní straně přístroje;</w:t>
      </w:r>
    </w:p>
    <w:p w14:paraId="635E6249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Připojte AC / DC adaptér do síťové zásuvky 100-240V ~ 50-60 Hz.</w:t>
      </w:r>
    </w:p>
    <w:p w14:paraId="36ED8182" w14:textId="77777777" w:rsidR="008D493C" w:rsidRPr="008D493C" w:rsidRDefault="008D493C" w:rsidP="008D493C">
      <w:pPr>
        <w:rPr>
          <w:b/>
          <w:bCs/>
          <w:lang w:val="pl-PL"/>
        </w:rPr>
      </w:pPr>
      <w:r w:rsidRPr="008D493C">
        <w:rPr>
          <w:b/>
          <w:bCs/>
          <w:lang w:val="pl-PL"/>
        </w:rPr>
        <w:t>Poznámky:</w:t>
      </w:r>
    </w:p>
    <w:p w14:paraId="508E1CC9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Pokud je připojen síťový adaptér, i když jsou nainstalovány běžné baterie, napájení se automaticky přepne na zdroj střídavého proudu.</w:t>
      </w:r>
    </w:p>
    <w:p w14:paraId="76F32C93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lastRenderedPageBreak/>
        <w:t>Používejte pouze dodaný adaptér AC / DC. Použití jiných typů adaptérů může přístroj poškodit.</w:t>
      </w:r>
    </w:p>
    <w:p w14:paraId="6A01F045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Před připojením adaptéru do zásuvky ve zdi se ujistěte, že adaptér AC / DC odpovídá napětí vaší domácnosti.</w:t>
      </w:r>
    </w:p>
    <w:p w14:paraId="676B846B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Pokud nepoužíváte síťové napájení, odpojte AC / DC adaptér ze síťové zásuvky.</w:t>
      </w:r>
    </w:p>
    <w:p w14:paraId="22C3F8A8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Nedotýkejte se adaptéru AC / DC mokrýma rukama.</w:t>
      </w:r>
    </w:p>
    <w:p w14:paraId="5326FB34" w14:textId="77777777" w:rsidR="008D493C" w:rsidRPr="008D493C" w:rsidRDefault="008D493C" w:rsidP="008D493C">
      <w:pPr>
        <w:rPr>
          <w:bCs/>
          <w:lang w:val="pl-PL"/>
        </w:rPr>
      </w:pPr>
      <w:r w:rsidRPr="008D493C">
        <w:rPr>
          <w:bCs/>
          <w:lang w:val="pl-PL"/>
        </w:rPr>
        <w:t> </w:t>
      </w:r>
    </w:p>
    <w:p w14:paraId="197FE03F" w14:textId="77777777" w:rsidR="008D493C" w:rsidRPr="008D493C" w:rsidRDefault="008D493C" w:rsidP="008D493C">
      <w:pPr>
        <w:rPr>
          <w:b/>
          <w:bCs/>
          <w:lang w:val="pl-PL"/>
        </w:rPr>
      </w:pPr>
      <w:r w:rsidRPr="008D493C">
        <w:rPr>
          <w:b/>
          <w:bCs/>
          <w:lang w:val="pl-PL"/>
        </w:rPr>
        <w:t xml:space="preserve">Použití dobíjecích baterií (není součástí dodávky) </w:t>
      </w:r>
    </w:p>
    <w:p w14:paraId="59CA8902" w14:textId="77777777" w:rsidR="008D493C" w:rsidRPr="008D493C" w:rsidRDefault="008D493C" w:rsidP="008D493C">
      <w:r w:rsidRPr="008D493C">
        <w:pict w14:anchorId="6780C4DF">
          <v:rect id="_x0000_i1100" style="width:0;height:3.75pt" o:hralign="center" o:hrstd="t" o:hrnoshade="t" o:hr="t" fillcolor="black" stroked="f"/>
        </w:pict>
      </w:r>
    </w:p>
    <w:p w14:paraId="49F6ED70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Pokud</w:t>
      </w:r>
      <w:proofErr w:type="spellEnd"/>
      <w:r w:rsidRPr="008D493C">
        <w:rPr>
          <w:lang w:val="it-CH"/>
        </w:rPr>
        <w:t xml:space="preserve"> je </w:t>
      </w:r>
      <w:proofErr w:type="spellStart"/>
      <w:r w:rsidRPr="008D493C">
        <w:rPr>
          <w:lang w:val="it-CH"/>
        </w:rPr>
        <w:t>přístroj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připojen</w:t>
      </w:r>
      <w:proofErr w:type="spellEnd"/>
      <w:r w:rsidRPr="008D493C">
        <w:rPr>
          <w:lang w:val="it-CH"/>
        </w:rPr>
        <w:t xml:space="preserve"> k </w:t>
      </w:r>
      <w:proofErr w:type="spellStart"/>
      <w:r w:rsidRPr="008D493C">
        <w:rPr>
          <w:lang w:val="it-CH"/>
        </w:rPr>
        <w:t>jednotce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odpojte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adaptér</w:t>
      </w:r>
      <w:proofErr w:type="spellEnd"/>
      <w:r w:rsidRPr="008D493C">
        <w:rPr>
          <w:lang w:val="it-CH"/>
        </w:rPr>
        <w:t xml:space="preserve"> AC / DC </w:t>
      </w:r>
      <w:proofErr w:type="spellStart"/>
      <w:r w:rsidRPr="008D493C">
        <w:rPr>
          <w:lang w:val="it-CH"/>
        </w:rPr>
        <w:t>ze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zásuvky</w:t>
      </w:r>
      <w:proofErr w:type="spellEnd"/>
      <w:r w:rsidRPr="008D493C">
        <w:rPr>
          <w:lang w:val="it-CH"/>
        </w:rPr>
        <w:t xml:space="preserve"> ve </w:t>
      </w:r>
      <w:proofErr w:type="spellStart"/>
      <w:r w:rsidRPr="008D493C">
        <w:rPr>
          <w:lang w:val="it-CH"/>
        </w:rPr>
        <w:t>zdi</w:t>
      </w:r>
      <w:proofErr w:type="spellEnd"/>
      <w:r w:rsidRPr="008D493C">
        <w:rPr>
          <w:lang w:val="it-CH"/>
        </w:rPr>
        <w:t>;</w:t>
      </w:r>
    </w:p>
    <w:p w14:paraId="20FFC81E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Otevřete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dvířka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prostoru</w:t>
      </w:r>
      <w:proofErr w:type="spellEnd"/>
      <w:r w:rsidRPr="008D493C">
        <w:rPr>
          <w:lang w:val="it-CH"/>
        </w:rPr>
        <w:t xml:space="preserve"> pro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jak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bylo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uvedeno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výše</w:t>
      </w:r>
      <w:proofErr w:type="spellEnd"/>
      <w:r w:rsidRPr="008D493C">
        <w:rPr>
          <w:lang w:val="it-CH"/>
        </w:rPr>
        <w:t>;</w:t>
      </w:r>
    </w:p>
    <w:p w14:paraId="0FACE5FE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Vložte</w:t>
      </w:r>
      <w:proofErr w:type="spellEnd"/>
      <w:r w:rsidRPr="008D493C">
        <w:rPr>
          <w:lang w:val="it-CH"/>
        </w:rPr>
        <w:t xml:space="preserve"> 2 </w:t>
      </w:r>
      <w:proofErr w:type="spellStart"/>
      <w:r w:rsidRPr="008D493C">
        <w:rPr>
          <w:lang w:val="it-CH"/>
        </w:rPr>
        <w:t>doporučené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dobíjecí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podle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správné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polarity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uvedené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přihrádce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>;</w:t>
      </w:r>
    </w:p>
    <w:p w14:paraId="76FFF280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Zavřete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dvířka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prostoru</w:t>
      </w:r>
      <w:proofErr w:type="spellEnd"/>
      <w:r w:rsidRPr="008D493C">
        <w:rPr>
          <w:lang w:val="it-CH"/>
        </w:rPr>
        <w:t xml:space="preserve"> pro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>;</w:t>
      </w:r>
    </w:p>
    <w:p w14:paraId="5406FF4D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Připojte</w:t>
      </w:r>
      <w:proofErr w:type="spellEnd"/>
      <w:r w:rsidRPr="008D493C">
        <w:rPr>
          <w:lang w:val="it-CH"/>
        </w:rPr>
        <w:t xml:space="preserve"> AC / DC </w:t>
      </w:r>
      <w:proofErr w:type="spellStart"/>
      <w:r w:rsidRPr="008D493C">
        <w:rPr>
          <w:lang w:val="it-CH"/>
        </w:rPr>
        <w:t>adaptér</w:t>
      </w:r>
      <w:proofErr w:type="spellEnd"/>
      <w:r w:rsidRPr="008D493C">
        <w:rPr>
          <w:lang w:val="it-CH"/>
        </w:rPr>
        <w:t xml:space="preserve"> do </w:t>
      </w:r>
      <w:proofErr w:type="spellStart"/>
      <w:r w:rsidRPr="008D493C">
        <w:rPr>
          <w:lang w:val="it-CH"/>
        </w:rPr>
        <w:t>zásuvky</w:t>
      </w:r>
      <w:proofErr w:type="spellEnd"/>
      <w:r w:rsidRPr="008D493C">
        <w:rPr>
          <w:lang w:val="it-CH"/>
        </w:rPr>
        <w:t xml:space="preserve"> ve </w:t>
      </w:r>
      <w:proofErr w:type="spellStart"/>
      <w:r w:rsidRPr="008D493C">
        <w:rPr>
          <w:lang w:val="it-CH"/>
        </w:rPr>
        <w:t>zdi</w:t>
      </w:r>
      <w:proofErr w:type="spellEnd"/>
      <w:r w:rsidRPr="008D493C">
        <w:rPr>
          <w:lang w:val="it-CH"/>
        </w:rPr>
        <w:t>;</w:t>
      </w:r>
    </w:p>
    <w:p w14:paraId="2B7D0EE8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Přepínačem RECHARGE (13) přepněte do polohy ON (zapnuto) a spusťte funkci dobíjení;</w:t>
      </w:r>
    </w:p>
    <w:p w14:paraId="77B19D44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Po 15 hodinách nabíjení nastavte přepínač RECHARGE (13) do polohy OFF.</w:t>
      </w:r>
    </w:p>
    <w:p w14:paraId="73EB2260" w14:textId="77777777" w:rsidR="008D493C" w:rsidRPr="008D493C" w:rsidRDefault="008D493C" w:rsidP="008D493C">
      <w:pPr>
        <w:rPr>
          <w:b/>
          <w:bCs/>
          <w:lang w:val="pl-PL"/>
        </w:rPr>
      </w:pPr>
      <w:r w:rsidRPr="008D493C">
        <w:rPr>
          <w:b/>
          <w:bCs/>
          <w:lang w:val="pl-PL"/>
        </w:rPr>
        <w:t>Upozornění:</w:t>
      </w:r>
    </w:p>
    <w:p w14:paraId="1E92B3A4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Nenabíjejte dobíjecí (nikl-kadmiové) a běžné (karbon-zinkové) baterie.</w:t>
      </w:r>
    </w:p>
    <w:p w14:paraId="7D024A4E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Nenabíjejte nepřetržitě po dobu 24 hodin nebo déle, jinak by došlo ke zhoršení výkonu dobíjecích baterií.</w:t>
      </w:r>
    </w:p>
    <w:p w14:paraId="5BE98739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 xml:space="preserve">Nepokoušejte se dobíjet normální (nenabíjecí) baterie. Mohou explodovat! </w:t>
      </w:r>
    </w:p>
    <w:p w14:paraId="28F57D56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Pokud jsou dobíjecí baterie nabíjeny poprvé, bude úplné nabití trvat přibližně 15 hodin.</w:t>
      </w:r>
    </w:p>
    <w:p w14:paraId="6CD607BC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Pokud se provozní doba drasticky sníží, i když jsou dobíjecí baterie správně nabity, zakupte si novou sadu dobíjecích baterií. </w:t>
      </w:r>
    </w:p>
    <w:p w14:paraId="69F399AD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t xml:space="preserve">AUTOMATICKÉ VYPNUTÍ </w:t>
      </w:r>
    </w:p>
    <w:p w14:paraId="415B6EB8" w14:textId="77777777" w:rsidR="008D493C" w:rsidRPr="008D493C" w:rsidRDefault="008D493C" w:rsidP="008D493C">
      <w:r w:rsidRPr="008D493C">
        <w:pict w14:anchorId="520D7AB9">
          <v:rect id="_x0000_i1101" style="width:0;height:3.75pt" o:hralign="center" o:hrstd="t" o:hrnoshade="t" o:hr="t" fillcolor="black" stroked="f"/>
        </w:pict>
      </w:r>
    </w:p>
    <w:p w14:paraId="6BB35FC2" w14:textId="77777777" w:rsidR="008D493C" w:rsidRPr="008D493C" w:rsidRDefault="008D493C" w:rsidP="008D493C">
      <w:pPr>
        <w:rPr>
          <w:bCs/>
          <w:lang w:val="it-CH"/>
        </w:rPr>
      </w:pPr>
      <w:proofErr w:type="spellStart"/>
      <w:r w:rsidRPr="008D493C">
        <w:rPr>
          <w:bCs/>
          <w:lang w:val="it-CH"/>
        </w:rPr>
        <w:t>Když</w:t>
      </w:r>
      <w:proofErr w:type="spellEnd"/>
      <w:r w:rsidRPr="008D493C">
        <w:rPr>
          <w:bCs/>
          <w:lang w:val="it-CH"/>
        </w:rPr>
        <w:t xml:space="preserve"> je </w:t>
      </w:r>
      <w:proofErr w:type="spellStart"/>
      <w:r w:rsidRPr="008D493C">
        <w:rPr>
          <w:bCs/>
          <w:lang w:val="it-CH"/>
        </w:rPr>
        <w:t>přístroj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zastaven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na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dobu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přibližně</w:t>
      </w:r>
      <w:proofErr w:type="spellEnd"/>
      <w:r w:rsidRPr="008D493C">
        <w:rPr>
          <w:bCs/>
          <w:lang w:val="it-CH"/>
        </w:rPr>
        <w:t xml:space="preserve"> 3 </w:t>
      </w:r>
      <w:proofErr w:type="spellStart"/>
      <w:r w:rsidRPr="008D493C">
        <w:rPr>
          <w:bCs/>
          <w:lang w:val="it-CH"/>
        </w:rPr>
        <w:t>minuty</w:t>
      </w:r>
      <w:proofErr w:type="spellEnd"/>
      <w:r w:rsidRPr="008D493C">
        <w:rPr>
          <w:bCs/>
          <w:lang w:val="it-CH"/>
        </w:rPr>
        <w:t xml:space="preserve">, </w:t>
      </w:r>
      <w:proofErr w:type="spellStart"/>
      <w:r w:rsidRPr="008D493C">
        <w:rPr>
          <w:bCs/>
          <w:lang w:val="it-CH"/>
        </w:rPr>
        <w:t>funkce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automatického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vypnutí</w:t>
      </w:r>
      <w:proofErr w:type="spellEnd"/>
      <w:r w:rsidRPr="008D493C">
        <w:rPr>
          <w:bCs/>
          <w:lang w:val="it-CH"/>
        </w:rPr>
        <w:t xml:space="preserve"> se </w:t>
      </w:r>
      <w:proofErr w:type="spellStart"/>
      <w:r w:rsidRPr="008D493C">
        <w:rPr>
          <w:bCs/>
          <w:lang w:val="it-CH"/>
        </w:rPr>
        <w:t>aktivuje</w:t>
      </w:r>
      <w:proofErr w:type="spellEnd"/>
      <w:r w:rsidRPr="008D493C">
        <w:rPr>
          <w:bCs/>
          <w:lang w:val="it-CH"/>
        </w:rPr>
        <w:t xml:space="preserve"> a </w:t>
      </w:r>
      <w:proofErr w:type="spellStart"/>
      <w:r w:rsidRPr="008D493C">
        <w:rPr>
          <w:bCs/>
          <w:lang w:val="it-CH"/>
        </w:rPr>
        <w:t>přístroj</w:t>
      </w:r>
      <w:proofErr w:type="spellEnd"/>
      <w:r w:rsidRPr="008D493C">
        <w:rPr>
          <w:bCs/>
          <w:lang w:val="it-CH"/>
        </w:rPr>
        <w:t xml:space="preserve"> se </w:t>
      </w:r>
      <w:proofErr w:type="spellStart"/>
      <w:r w:rsidRPr="008D493C">
        <w:rPr>
          <w:bCs/>
          <w:lang w:val="it-CH"/>
        </w:rPr>
        <w:t>automaticky</w:t>
      </w:r>
      <w:proofErr w:type="spellEnd"/>
      <w:r w:rsidRPr="008D493C">
        <w:rPr>
          <w:bCs/>
          <w:lang w:val="it-CH"/>
        </w:rPr>
        <w:t xml:space="preserve"> </w:t>
      </w:r>
      <w:proofErr w:type="spellStart"/>
      <w:r w:rsidRPr="008D493C">
        <w:rPr>
          <w:bCs/>
          <w:lang w:val="it-CH"/>
        </w:rPr>
        <w:t>vypne</w:t>
      </w:r>
      <w:proofErr w:type="spellEnd"/>
      <w:r w:rsidRPr="008D493C">
        <w:rPr>
          <w:bCs/>
          <w:lang w:val="it-CH"/>
        </w:rPr>
        <w:t>.</w:t>
      </w:r>
    </w:p>
    <w:p w14:paraId="5B6D8A4A" w14:textId="77777777" w:rsidR="008D493C" w:rsidRPr="008D493C" w:rsidRDefault="008D493C" w:rsidP="008D493C">
      <w:pPr>
        <w:rPr>
          <w:b/>
          <w:bCs/>
          <w:lang w:val="cs-CZ"/>
        </w:rPr>
      </w:pPr>
      <w:r w:rsidRPr="008D493C">
        <w:rPr>
          <w:b/>
          <w:bCs/>
          <w:lang w:val="cs-CZ"/>
        </w:rPr>
        <w:t xml:space="preserve">CD-MP3 </w:t>
      </w:r>
    </w:p>
    <w:p w14:paraId="145F199E" w14:textId="77777777" w:rsidR="008D493C" w:rsidRPr="008D493C" w:rsidRDefault="008D493C" w:rsidP="008D493C">
      <w:r w:rsidRPr="008D493C">
        <w:pict w14:anchorId="6A29F1A2">
          <v:rect id="_x0000_i1102" style="width:0;height:3.75pt" o:hralign="center" o:hrstd="t" o:hrnoshade="t" o:hr="t" fillcolor="black" stroked="f"/>
        </w:pict>
      </w:r>
    </w:p>
    <w:p w14:paraId="1F6688FC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Připojte sluchátka do </w:t>
      </w:r>
      <w:r w:rsidRPr="008D493C">
        <w:rPr>
          <w:b/>
          <w:bCs/>
          <w:lang w:val="cs-CZ"/>
        </w:rPr>
        <w:t xml:space="preserve">[HEADPHONES SOCKET] </w:t>
      </w:r>
      <w:r w:rsidRPr="008D493C">
        <w:rPr>
          <w:lang w:val="cs-CZ"/>
        </w:rPr>
        <w:t>(11);</w:t>
      </w:r>
    </w:p>
    <w:p w14:paraId="3BA1E312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Stisknutím tlačítka </w:t>
      </w:r>
      <w:r w:rsidRPr="008D493C">
        <w:rPr>
          <w:b/>
          <w:bCs/>
          <w:lang w:val="cs-CZ"/>
        </w:rPr>
        <w:t xml:space="preserve">[OPEN] </w:t>
      </w:r>
      <w:r w:rsidRPr="008D493C">
        <w:rPr>
          <w:lang w:val="cs-CZ"/>
        </w:rPr>
        <w:t>(8) otevřete dvířka CD (9) a vložte CD s nálepkou nahoru do prostoru pro CD;</w:t>
      </w:r>
    </w:p>
    <w:p w14:paraId="4C90F3DE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Zavřete dvířka CD (9);</w:t>
      </w:r>
    </w:p>
    <w:p w14:paraId="6FE86CAE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Stisknutím tlačítka </w:t>
      </w:r>
      <w:r w:rsidRPr="008D493C">
        <w:rPr>
          <w:b/>
          <w:bCs/>
          <w:lang w:val="cs-CZ"/>
        </w:rPr>
        <w:t xml:space="preserve">[PLAY] </w:t>
      </w:r>
      <w:r w:rsidRPr="008D493C">
        <w:rPr>
          <w:lang w:val="cs-CZ"/>
        </w:rPr>
        <w:t>(2). Hledá se ostření a přehrávání se automaticky spustí od první stopy;</w:t>
      </w:r>
    </w:p>
    <w:p w14:paraId="429E31AB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Nastavte </w:t>
      </w:r>
      <w:r w:rsidRPr="008D493C">
        <w:rPr>
          <w:b/>
          <w:bCs/>
          <w:lang w:val="cs-CZ"/>
        </w:rPr>
        <w:t xml:space="preserve">[OVLADAČ HLASITOSTI] </w:t>
      </w:r>
      <w:r w:rsidRPr="008D493C">
        <w:rPr>
          <w:lang w:val="cs-CZ"/>
        </w:rPr>
        <w:t>(10) na požadovanou úroveň;</w:t>
      </w:r>
    </w:p>
    <w:p w14:paraId="49E43AAC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lastRenderedPageBreak/>
        <w:t xml:space="preserve">Stiskněte dvakrát </w:t>
      </w:r>
      <w:r w:rsidRPr="008D493C">
        <w:rPr>
          <w:b/>
          <w:bCs/>
          <w:lang w:val="cs-CZ"/>
        </w:rPr>
        <w:t xml:space="preserve">[STOP] </w:t>
      </w:r>
      <w:r w:rsidRPr="008D493C">
        <w:rPr>
          <w:lang w:val="cs-CZ"/>
        </w:rPr>
        <w:t>(3) pro vypnutí přístroje.</w:t>
      </w:r>
    </w:p>
    <w:p w14:paraId="53ABB23F" w14:textId="77777777" w:rsidR="008D493C" w:rsidRPr="008D493C" w:rsidRDefault="008D493C" w:rsidP="008D493C">
      <w:pPr>
        <w:rPr>
          <w:lang w:val="cs-CZ"/>
        </w:rPr>
      </w:pPr>
      <w:r w:rsidRPr="008D493C">
        <w:rPr>
          <w:b/>
          <w:bCs/>
          <w:lang w:val="cs-CZ"/>
        </w:rPr>
        <w:t xml:space="preserve">Poznámka: </w:t>
      </w:r>
    </w:p>
    <w:p w14:paraId="7CE20BF3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Stiskněte </w:t>
      </w:r>
      <w:r w:rsidRPr="008D493C">
        <w:rPr>
          <w:b/>
          <w:bCs/>
          <w:lang w:val="cs-CZ"/>
        </w:rPr>
        <w:t xml:space="preserve">[PLAY-PAUSE] </w:t>
      </w:r>
      <w:r w:rsidRPr="008D493C">
        <w:rPr>
          <w:lang w:val="cs-CZ"/>
        </w:rPr>
        <w:t>(2) pro přehrávání. Při přehrávání dočasně zastavíte přehrávání a stiskněte znovu pro obnovení přehrávání.</w:t>
      </w:r>
    </w:p>
    <w:p w14:paraId="06F16D28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Stiskněte </w:t>
      </w:r>
      <w:r w:rsidRPr="008D493C">
        <w:rPr>
          <w:b/>
          <w:bCs/>
          <w:lang w:val="cs-CZ"/>
        </w:rPr>
        <w:t xml:space="preserve">[STOP] </w:t>
      </w:r>
      <w:r w:rsidRPr="008D493C">
        <w:rPr>
          <w:lang w:val="cs-CZ"/>
        </w:rPr>
        <w:t>(3) pro ukončení přehrávání. Stiskněte dvakrát pro vypnutí přístroje.</w:t>
      </w:r>
    </w:p>
    <w:p w14:paraId="76F53F04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Stisknutím </w:t>
      </w:r>
      <w:r w:rsidRPr="008D493C">
        <w:rPr>
          <w:b/>
          <w:bCs/>
          <w:lang w:val="es-ES"/>
        </w:rPr>
        <w:t>[</w:t>
      </w:r>
      <w:r w:rsidRPr="008D493C">
        <w:rPr>
          <w:b/>
          <w:bCs/>
          <w:lang w:val="cs-CZ"/>
        </w:rPr>
        <w:t>SKIP -]</w:t>
      </w:r>
      <w:r w:rsidRPr="008D493C">
        <w:rPr>
          <w:lang w:val="cs-CZ"/>
        </w:rPr>
        <w:t xml:space="preserve"> (4) přejdete na předchozí stopu, stisknutím a podržením se vrátíte zpět rychle.</w:t>
      </w:r>
    </w:p>
    <w:p w14:paraId="397F7217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Stisknutím </w:t>
      </w:r>
      <w:r w:rsidRPr="008D493C">
        <w:rPr>
          <w:b/>
          <w:bCs/>
          <w:lang w:val="es-ES"/>
        </w:rPr>
        <w:t>[</w:t>
      </w:r>
      <w:r w:rsidRPr="008D493C">
        <w:rPr>
          <w:b/>
          <w:bCs/>
          <w:lang w:val="cs-CZ"/>
        </w:rPr>
        <w:t>SKIP +]</w:t>
      </w:r>
      <w:r w:rsidRPr="008D493C">
        <w:rPr>
          <w:lang w:val="cs-CZ"/>
        </w:rPr>
        <w:t xml:space="preserve"> (5) přejdete na další skladbu, stisknutím a podržením přejdete vpřed.</w:t>
      </w:r>
    </w:p>
    <w:p w14:paraId="6948BD16" w14:textId="77777777" w:rsidR="008D493C" w:rsidRPr="008D493C" w:rsidRDefault="008D493C" w:rsidP="008D493C">
      <w:pPr>
        <w:rPr>
          <w:b/>
          <w:bCs/>
          <w:lang w:val="cs-CZ"/>
        </w:rPr>
      </w:pPr>
      <w:r w:rsidRPr="008D493C">
        <w:rPr>
          <w:b/>
          <w:bCs/>
          <w:lang w:val="cs-CZ"/>
        </w:rPr>
        <w:t>PROGRAMOVÁNÍ</w:t>
      </w:r>
    </w:p>
    <w:p w14:paraId="268AE1F1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Až 99 záznamů (MP3, 20 v CD) lze naprogramovat a přehrávat v libovolném pořadí.</w:t>
      </w:r>
    </w:p>
    <w:p w14:paraId="390A9213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Zastavte přehrávání stisknutím tlačítka </w:t>
      </w:r>
      <w:r w:rsidRPr="008D493C">
        <w:rPr>
          <w:b/>
          <w:bCs/>
          <w:lang w:val="cs-CZ"/>
        </w:rPr>
        <w:t xml:space="preserve">[STOP] </w:t>
      </w:r>
      <w:r w:rsidRPr="008D493C">
        <w:rPr>
          <w:lang w:val="cs-CZ"/>
        </w:rPr>
        <w:t>(3);</w:t>
      </w:r>
    </w:p>
    <w:p w14:paraId="6592AD3B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Stiskněte </w:t>
      </w:r>
      <w:r w:rsidRPr="008D493C">
        <w:rPr>
          <w:b/>
          <w:bCs/>
          <w:lang w:val="cs-CZ"/>
        </w:rPr>
        <w:t xml:space="preserve">[PROGRAM] </w:t>
      </w:r>
      <w:r w:rsidRPr="008D493C">
        <w:rPr>
          <w:lang w:val="cs-CZ"/>
        </w:rPr>
        <w:t>(6), displej (1) zobrazí "P01";</w:t>
      </w:r>
    </w:p>
    <w:p w14:paraId="470C9177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Pomocí tlačítek </w:t>
      </w:r>
      <w:r w:rsidRPr="008D493C">
        <w:rPr>
          <w:b/>
          <w:bCs/>
          <w:lang w:val="cs-CZ"/>
        </w:rPr>
        <w:t xml:space="preserve">[SKIP - / +] </w:t>
      </w:r>
      <w:r w:rsidRPr="008D493C">
        <w:rPr>
          <w:lang w:val="cs-CZ"/>
        </w:rPr>
        <w:t>(4/5) vyberte požadovanou skladbu;</w:t>
      </w:r>
    </w:p>
    <w:p w14:paraId="483564B0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Opět stiskněte </w:t>
      </w:r>
      <w:r w:rsidRPr="008D493C">
        <w:rPr>
          <w:b/>
          <w:bCs/>
          <w:lang w:val="cs-CZ"/>
        </w:rPr>
        <w:t xml:space="preserve">[PROGRAM] </w:t>
      </w:r>
      <w:r w:rsidRPr="008D493C">
        <w:rPr>
          <w:lang w:val="cs-CZ"/>
        </w:rPr>
        <w:t>(6) pro potvrzení požadované stopy do paměti programu;</w:t>
      </w:r>
    </w:p>
    <w:p w14:paraId="43648157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Opakováním kroků 3 a 4 zadejte další stopy do paměti programu.</w:t>
      </w:r>
    </w:p>
    <w:p w14:paraId="01C2B270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Po naprogramování všech požadovaných skladeb stiskněte tlačítko </w:t>
      </w:r>
      <w:r w:rsidRPr="008D493C">
        <w:rPr>
          <w:b/>
          <w:bCs/>
          <w:lang w:val="cs-CZ"/>
        </w:rPr>
        <w:t xml:space="preserve">[PLAY] </w:t>
      </w:r>
      <w:r w:rsidRPr="008D493C">
        <w:rPr>
          <w:lang w:val="cs-CZ"/>
        </w:rPr>
        <w:t>(2) pro přehrávání disku v pořadí, které jste naprogramovali.</w:t>
      </w:r>
    </w:p>
    <w:p w14:paraId="25441F46" w14:textId="77777777" w:rsidR="008D493C" w:rsidRPr="008D493C" w:rsidRDefault="008D493C" w:rsidP="008D493C">
      <w:pPr>
        <w:rPr>
          <w:lang w:val="cs-CZ"/>
        </w:rPr>
      </w:pPr>
      <w:r w:rsidRPr="008D493C">
        <w:rPr>
          <w:b/>
          <w:bCs/>
          <w:lang w:val="cs-CZ"/>
        </w:rPr>
        <w:t xml:space="preserve">Poznámka: </w:t>
      </w:r>
      <w:r w:rsidRPr="008D493C">
        <w:rPr>
          <w:lang w:val="cs-CZ"/>
        </w:rPr>
        <w:t xml:space="preserve">Stiskněte tlačítko </w:t>
      </w:r>
      <w:r w:rsidRPr="008D493C">
        <w:rPr>
          <w:b/>
          <w:bCs/>
          <w:lang w:val="cs-CZ"/>
        </w:rPr>
        <w:t xml:space="preserve">[STOP] </w:t>
      </w:r>
      <w:r w:rsidRPr="008D493C">
        <w:rPr>
          <w:lang w:val="cs-CZ"/>
        </w:rPr>
        <w:t>(3) pro ukončení naprogramovaného přehrávání.</w:t>
      </w:r>
    </w:p>
    <w:p w14:paraId="417076D5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 </w:t>
      </w:r>
    </w:p>
    <w:p w14:paraId="128B8EEA" w14:textId="77777777" w:rsidR="008D493C" w:rsidRPr="008D493C" w:rsidRDefault="008D493C" w:rsidP="008D493C">
      <w:pPr>
        <w:rPr>
          <w:b/>
          <w:bCs/>
        </w:rPr>
      </w:pPr>
      <w:r w:rsidRPr="008D493C">
        <w:rPr>
          <w:b/>
          <w:bCs/>
        </w:rPr>
        <w:t xml:space="preserve">OPAKOVÁNÍ </w:t>
      </w:r>
    </w:p>
    <w:p w14:paraId="0EF67011" w14:textId="77777777" w:rsidR="008D493C" w:rsidRPr="008D493C" w:rsidRDefault="008D493C" w:rsidP="008D493C">
      <w:r w:rsidRPr="008D493C">
        <w:pict w14:anchorId="6627B94D">
          <v:rect id="_x0000_i1103" style="width:0;height:3.75pt" o:hralign="center" o:hrstd="t" o:hrnoshade="t" o:hr="t" fillcolor="black" stroked="f"/>
        </w:pict>
      </w:r>
    </w:p>
    <w:p w14:paraId="1F35F37A" w14:textId="77777777" w:rsidR="008D493C" w:rsidRPr="008D493C" w:rsidRDefault="008D493C" w:rsidP="008D493C">
      <w:r w:rsidRPr="008D493C">
        <w:t xml:space="preserve">Pro </w:t>
      </w:r>
      <w:proofErr w:type="spellStart"/>
      <w:r w:rsidRPr="008D493C">
        <w:t>výběr</w:t>
      </w:r>
      <w:proofErr w:type="spellEnd"/>
      <w:r w:rsidRPr="008D493C">
        <w:t xml:space="preserve"> </w:t>
      </w:r>
      <w:proofErr w:type="spellStart"/>
      <w:r w:rsidRPr="008D493C">
        <w:t>režimu</w:t>
      </w:r>
      <w:proofErr w:type="spellEnd"/>
      <w:r w:rsidRPr="008D493C">
        <w:t xml:space="preserve"> </w:t>
      </w:r>
      <w:proofErr w:type="spellStart"/>
      <w:r w:rsidRPr="008D493C">
        <w:t>stiskněte</w:t>
      </w:r>
      <w:proofErr w:type="spellEnd"/>
      <w:r w:rsidRPr="008D493C">
        <w:t xml:space="preserve"> </w:t>
      </w:r>
      <w:proofErr w:type="spellStart"/>
      <w:r w:rsidRPr="008D493C">
        <w:t>na</w:t>
      </w:r>
      <w:proofErr w:type="spellEnd"/>
      <w:r w:rsidRPr="008D493C">
        <w:t xml:space="preserve"> </w:t>
      </w:r>
      <w:proofErr w:type="spellStart"/>
      <w:r w:rsidRPr="008D493C">
        <w:t>dálkovém</w:t>
      </w:r>
      <w:proofErr w:type="spellEnd"/>
      <w:r w:rsidRPr="008D493C">
        <w:t xml:space="preserve"> </w:t>
      </w:r>
      <w:proofErr w:type="spellStart"/>
      <w:r w:rsidRPr="008D493C">
        <w:t>ovládání</w:t>
      </w:r>
      <w:proofErr w:type="spellEnd"/>
      <w:r w:rsidRPr="008D493C">
        <w:t xml:space="preserve"> </w:t>
      </w:r>
      <w:proofErr w:type="spellStart"/>
      <w:r w:rsidRPr="008D493C">
        <w:t>během</w:t>
      </w:r>
      <w:proofErr w:type="spellEnd"/>
      <w:r w:rsidRPr="008D493C">
        <w:t xml:space="preserve"> </w:t>
      </w:r>
      <w:proofErr w:type="spellStart"/>
      <w:r w:rsidRPr="008D493C">
        <w:t>přehrávání</w:t>
      </w:r>
      <w:proofErr w:type="spellEnd"/>
      <w:r w:rsidRPr="008D493C">
        <w:t xml:space="preserve"> </w:t>
      </w:r>
      <w:proofErr w:type="spellStart"/>
      <w:r w:rsidRPr="008D493C">
        <w:t>tlačítko</w:t>
      </w:r>
      <w:proofErr w:type="spellEnd"/>
      <w:r w:rsidRPr="008D493C">
        <w:t xml:space="preserve"> </w:t>
      </w:r>
      <w:r w:rsidRPr="008D493C">
        <w:rPr>
          <w:b/>
          <w:bCs/>
        </w:rPr>
        <w:t xml:space="preserve">[MODE] </w:t>
      </w:r>
      <w:r w:rsidRPr="008D493C">
        <w:t>(7):</w:t>
      </w:r>
    </w:p>
    <w:p w14:paraId="73CA44BE" w14:textId="77777777" w:rsidR="008D493C" w:rsidRPr="008D493C" w:rsidRDefault="008D493C" w:rsidP="008D493C">
      <w:proofErr w:type="spellStart"/>
      <w:r w:rsidRPr="008D493C">
        <w:t>Repeat</w:t>
      </w:r>
      <w:proofErr w:type="spellEnd"/>
      <w:r w:rsidRPr="008D493C">
        <w:t xml:space="preserve">-One: </w:t>
      </w:r>
      <w:proofErr w:type="spellStart"/>
      <w:r w:rsidRPr="008D493C">
        <w:t>Aktuální</w:t>
      </w:r>
      <w:proofErr w:type="spellEnd"/>
      <w:r w:rsidRPr="008D493C">
        <w:t xml:space="preserve"> </w:t>
      </w:r>
      <w:proofErr w:type="spellStart"/>
      <w:r w:rsidRPr="008D493C">
        <w:t>skladba</w:t>
      </w:r>
      <w:proofErr w:type="spellEnd"/>
      <w:r w:rsidRPr="008D493C">
        <w:t xml:space="preserve"> se </w:t>
      </w:r>
      <w:proofErr w:type="spellStart"/>
      <w:r w:rsidRPr="008D493C">
        <w:t>bude</w:t>
      </w:r>
      <w:proofErr w:type="spellEnd"/>
      <w:r w:rsidRPr="008D493C">
        <w:t xml:space="preserve"> </w:t>
      </w:r>
      <w:proofErr w:type="spellStart"/>
      <w:r w:rsidRPr="008D493C">
        <w:t>přehrávat</w:t>
      </w:r>
      <w:proofErr w:type="spellEnd"/>
      <w:r w:rsidRPr="008D493C">
        <w:t xml:space="preserve"> </w:t>
      </w:r>
      <w:proofErr w:type="spellStart"/>
      <w:r w:rsidRPr="008D493C">
        <w:t>opakovaně</w:t>
      </w:r>
      <w:proofErr w:type="spellEnd"/>
      <w:r w:rsidRPr="008D493C">
        <w:t>.</w:t>
      </w:r>
    </w:p>
    <w:p w14:paraId="31BC1A6C" w14:textId="77777777" w:rsidR="008D493C" w:rsidRPr="008D493C" w:rsidRDefault="008D493C" w:rsidP="008D493C">
      <w:proofErr w:type="spellStart"/>
      <w:r w:rsidRPr="008D493C">
        <w:t>Repeat-All</w:t>
      </w:r>
      <w:proofErr w:type="spellEnd"/>
      <w:r w:rsidRPr="008D493C">
        <w:t xml:space="preserve">: </w:t>
      </w:r>
      <w:proofErr w:type="spellStart"/>
      <w:r w:rsidRPr="008D493C">
        <w:t>Všechny</w:t>
      </w:r>
      <w:proofErr w:type="spellEnd"/>
      <w:r w:rsidRPr="008D493C">
        <w:t xml:space="preserve"> </w:t>
      </w:r>
      <w:proofErr w:type="spellStart"/>
      <w:r w:rsidRPr="008D493C">
        <w:t>skladby</w:t>
      </w:r>
      <w:proofErr w:type="spellEnd"/>
      <w:r w:rsidRPr="008D493C">
        <w:t xml:space="preserve"> se </w:t>
      </w:r>
      <w:proofErr w:type="spellStart"/>
      <w:r w:rsidRPr="008D493C">
        <w:t>budou</w:t>
      </w:r>
      <w:proofErr w:type="spellEnd"/>
      <w:r w:rsidRPr="008D493C">
        <w:t xml:space="preserve"> </w:t>
      </w:r>
      <w:proofErr w:type="spellStart"/>
      <w:r w:rsidRPr="008D493C">
        <w:t>přehrávat</w:t>
      </w:r>
      <w:proofErr w:type="spellEnd"/>
      <w:r w:rsidRPr="008D493C">
        <w:t xml:space="preserve"> </w:t>
      </w:r>
      <w:proofErr w:type="spellStart"/>
      <w:r w:rsidRPr="008D493C">
        <w:t>opakovaně</w:t>
      </w:r>
      <w:proofErr w:type="spellEnd"/>
      <w:r w:rsidRPr="008D493C">
        <w:t>.</w:t>
      </w:r>
    </w:p>
    <w:p w14:paraId="184E5C35" w14:textId="77777777" w:rsidR="008D493C" w:rsidRPr="008D493C" w:rsidRDefault="008D493C" w:rsidP="008D493C">
      <w:proofErr w:type="spellStart"/>
      <w:r w:rsidRPr="008D493C">
        <w:t>Repeat</w:t>
      </w:r>
      <w:proofErr w:type="spellEnd"/>
      <w:r w:rsidRPr="008D493C">
        <w:t xml:space="preserve">-Folder: </w:t>
      </w:r>
      <w:proofErr w:type="spellStart"/>
      <w:r w:rsidRPr="008D493C">
        <w:t>Aktuální</w:t>
      </w:r>
      <w:proofErr w:type="spellEnd"/>
      <w:r w:rsidRPr="008D493C">
        <w:t xml:space="preserve"> </w:t>
      </w:r>
      <w:proofErr w:type="spellStart"/>
      <w:r w:rsidRPr="008D493C">
        <w:t>složka</w:t>
      </w:r>
      <w:proofErr w:type="spellEnd"/>
      <w:r w:rsidRPr="008D493C">
        <w:t xml:space="preserve"> se </w:t>
      </w:r>
      <w:proofErr w:type="spellStart"/>
      <w:r w:rsidRPr="008D493C">
        <w:t>bude</w:t>
      </w:r>
      <w:proofErr w:type="spellEnd"/>
      <w:r w:rsidRPr="008D493C">
        <w:t xml:space="preserve"> </w:t>
      </w:r>
      <w:proofErr w:type="spellStart"/>
      <w:r w:rsidRPr="008D493C">
        <w:t>přhrávat</w:t>
      </w:r>
      <w:proofErr w:type="spellEnd"/>
      <w:r w:rsidRPr="008D493C">
        <w:t xml:space="preserve"> </w:t>
      </w:r>
      <w:proofErr w:type="spellStart"/>
      <w:r w:rsidRPr="008D493C">
        <w:t>opakovaně</w:t>
      </w:r>
      <w:proofErr w:type="spellEnd"/>
      <w:r w:rsidRPr="008D493C">
        <w:t>.</w:t>
      </w:r>
    </w:p>
    <w:p w14:paraId="11340EDC" w14:textId="77777777" w:rsidR="008D493C" w:rsidRPr="008D493C" w:rsidRDefault="008D493C" w:rsidP="008D493C">
      <w:r w:rsidRPr="008D493C">
        <w:t xml:space="preserve">Random: </w:t>
      </w:r>
      <w:proofErr w:type="spellStart"/>
      <w:r w:rsidRPr="008D493C">
        <w:t>Skladby</w:t>
      </w:r>
      <w:proofErr w:type="spellEnd"/>
      <w:r w:rsidRPr="008D493C">
        <w:t xml:space="preserve"> </w:t>
      </w:r>
      <w:proofErr w:type="spellStart"/>
      <w:r w:rsidRPr="008D493C">
        <w:t>jsou</w:t>
      </w:r>
      <w:proofErr w:type="spellEnd"/>
      <w:r w:rsidRPr="008D493C">
        <w:t xml:space="preserve"> </w:t>
      </w:r>
      <w:proofErr w:type="spellStart"/>
      <w:r w:rsidRPr="008D493C">
        <w:t>přehrávány</w:t>
      </w:r>
      <w:proofErr w:type="spellEnd"/>
      <w:r w:rsidRPr="008D493C">
        <w:t xml:space="preserve"> </w:t>
      </w:r>
      <w:proofErr w:type="spellStart"/>
      <w:r w:rsidRPr="008D493C">
        <w:t>náhodně</w:t>
      </w:r>
      <w:proofErr w:type="spellEnd"/>
      <w:r w:rsidRPr="008D493C">
        <w:t>.</w:t>
      </w:r>
    </w:p>
    <w:p w14:paraId="152ACAD7" w14:textId="77777777" w:rsidR="008D493C" w:rsidRPr="008D493C" w:rsidRDefault="008D493C" w:rsidP="008D493C">
      <w:pPr>
        <w:rPr>
          <w:lang w:val="pl-PL"/>
        </w:rPr>
      </w:pPr>
      <w:r w:rsidRPr="008D493C">
        <w:rPr>
          <w:lang w:val="pl-PL"/>
        </w:rPr>
        <w:t>Intro: Všechny skladby jsou přehrávány po dobu 10 sekund.</w:t>
      </w:r>
    </w:p>
    <w:p w14:paraId="25B4676F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t xml:space="preserve">FUNKCE </w:t>
      </w:r>
      <w:proofErr w:type="spellStart"/>
      <w:r w:rsidRPr="008D493C">
        <w:rPr>
          <w:b/>
          <w:bCs/>
          <w:lang w:val="it-CH"/>
        </w:rPr>
        <w:t>AUTOmatického</w:t>
      </w:r>
      <w:proofErr w:type="spellEnd"/>
      <w:r w:rsidRPr="008D493C">
        <w:rPr>
          <w:b/>
          <w:bCs/>
          <w:lang w:val="it-CH"/>
        </w:rPr>
        <w:t xml:space="preserve"> </w:t>
      </w:r>
      <w:proofErr w:type="spellStart"/>
      <w:r w:rsidRPr="008D493C">
        <w:rPr>
          <w:b/>
          <w:bCs/>
          <w:lang w:val="it-CH"/>
        </w:rPr>
        <w:t>vypnutí</w:t>
      </w:r>
      <w:proofErr w:type="spellEnd"/>
      <w:r w:rsidRPr="008D493C">
        <w:rPr>
          <w:b/>
          <w:bCs/>
          <w:lang w:val="it-CH"/>
        </w:rPr>
        <w:t xml:space="preserve"> </w:t>
      </w:r>
    </w:p>
    <w:p w14:paraId="14F0D230" w14:textId="77777777" w:rsidR="008D493C" w:rsidRPr="008D493C" w:rsidRDefault="008D493C" w:rsidP="008D493C">
      <w:r w:rsidRPr="008D493C">
        <w:pict w14:anchorId="1CFCBCEE">
          <v:rect id="_x0000_i1104" style="width:0;height:3.75pt" o:hralign="center" o:hrstd="t" o:hrnoshade="t" o:hr="t" fillcolor="black" stroked="f"/>
        </w:pict>
      </w:r>
    </w:p>
    <w:p w14:paraId="75BC2C23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může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pokračovat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přehrávání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skladby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které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jste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nacházeli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automatickém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vypnutí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režimu</w:t>
      </w:r>
      <w:proofErr w:type="spellEnd"/>
      <w:r w:rsidRPr="008D493C">
        <w:rPr>
          <w:lang w:val="it-CH"/>
        </w:rPr>
        <w:t xml:space="preserve"> CD.  </w:t>
      </w:r>
      <w:proofErr w:type="spellStart"/>
      <w:r w:rsidRPr="008D493C">
        <w:rPr>
          <w:lang w:val="it-CH"/>
        </w:rPr>
        <w:t>Pokud</w:t>
      </w:r>
      <w:proofErr w:type="spellEnd"/>
      <w:r w:rsidRPr="008D493C">
        <w:rPr>
          <w:lang w:val="it-CH"/>
        </w:rPr>
        <w:t xml:space="preserve"> je </w:t>
      </w:r>
      <w:proofErr w:type="spellStart"/>
      <w:r w:rsidRPr="008D493C">
        <w:rPr>
          <w:lang w:val="it-CH"/>
        </w:rPr>
        <w:t>napájení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odpojeno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funkce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obnovení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není</w:t>
      </w:r>
      <w:proofErr w:type="spellEnd"/>
      <w:r w:rsidRPr="008D493C">
        <w:rPr>
          <w:lang w:val="it-CH"/>
        </w:rPr>
        <w:t xml:space="preserve"> k </w:t>
      </w:r>
      <w:proofErr w:type="spellStart"/>
      <w:r w:rsidRPr="008D493C">
        <w:rPr>
          <w:lang w:val="it-CH"/>
        </w:rPr>
        <w:t>dispozici</w:t>
      </w:r>
      <w:proofErr w:type="spellEnd"/>
      <w:r w:rsidRPr="008D493C">
        <w:rPr>
          <w:lang w:val="it-CH"/>
        </w:rPr>
        <w:t xml:space="preserve">.  </w:t>
      </w:r>
    </w:p>
    <w:p w14:paraId="4EF63D77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Pokud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stisknete</w:t>
      </w:r>
      <w:proofErr w:type="spellEnd"/>
      <w:r w:rsidRPr="008D493C">
        <w:rPr>
          <w:lang w:val="it-CH"/>
        </w:rPr>
        <w:t xml:space="preserve"> PLAY/PAUS, </w:t>
      </w:r>
      <w:proofErr w:type="spellStart"/>
      <w:r w:rsidRPr="008D493C">
        <w:rPr>
          <w:lang w:val="it-CH"/>
        </w:rPr>
        <w:t>přístroj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zapne</w:t>
      </w:r>
      <w:proofErr w:type="spellEnd"/>
      <w:r w:rsidRPr="008D493C">
        <w:rPr>
          <w:lang w:val="it-CH"/>
        </w:rPr>
        <w:t xml:space="preserve"> a </w:t>
      </w:r>
      <w:proofErr w:type="spellStart"/>
      <w:r w:rsidRPr="008D493C">
        <w:rPr>
          <w:lang w:val="it-CH"/>
        </w:rPr>
        <w:t>obnoví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stopu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kterou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jste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poslouchali</w:t>
      </w:r>
      <w:proofErr w:type="spellEnd"/>
      <w:r w:rsidRPr="008D493C">
        <w:rPr>
          <w:lang w:val="it-CH"/>
        </w:rPr>
        <w:t>.</w:t>
      </w:r>
    </w:p>
    <w:p w14:paraId="57A0D6B8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Mějte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paměti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funkce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automatického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obnovení</w:t>
      </w:r>
      <w:proofErr w:type="spellEnd"/>
      <w:r w:rsidRPr="008D493C">
        <w:rPr>
          <w:lang w:val="it-CH"/>
        </w:rPr>
        <w:t xml:space="preserve"> je </w:t>
      </w:r>
      <w:proofErr w:type="spellStart"/>
      <w:r w:rsidRPr="008D493C">
        <w:rPr>
          <w:lang w:val="it-CH"/>
        </w:rPr>
        <w:t>povolena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pouze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případě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že</w:t>
      </w:r>
      <w:proofErr w:type="spellEnd"/>
      <w:r w:rsidRPr="008D493C">
        <w:rPr>
          <w:lang w:val="it-CH"/>
        </w:rPr>
        <w:t xml:space="preserve"> je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připojeno</w:t>
      </w:r>
      <w:proofErr w:type="spellEnd"/>
      <w:r w:rsidRPr="008D493C">
        <w:rPr>
          <w:lang w:val="it-CH"/>
        </w:rPr>
        <w:t xml:space="preserve"> k </w:t>
      </w:r>
      <w:proofErr w:type="spellStart"/>
      <w:r w:rsidRPr="008D493C">
        <w:rPr>
          <w:lang w:val="it-CH"/>
        </w:rPr>
        <w:t>některému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zdroji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napájení</w:t>
      </w:r>
      <w:proofErr w:type="spellEnd"/>
      <w:r w:rsidRPr="008D493C">
        <w:rPr>
          <w:lang w:val="it-CH"/>
        </w:rPr>
        <w:t xml:space="preserve"> (</w:t>
      </w:r>
      <w:proofErr w:type="spellStart"/>
      <w:r w:rsidRPr="008D493C">
        <w:rPr>
          <w:lang w:val="it-CH"/>
        </w:rPr>
        <w:t>kabel</w:t>
      </w:r>
      <w:proofErr w:type="spellEnd"/>
      <w:r w:rsidRPr="008D493C">
        <w:rPr>
          <w:lang w:val="it-CH"/>
        </w:rPr>
        <w:t xml:space="preserve"> DC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baterie</w:t>
      </w:r>
      <w:proofErr w:type="spellEnd"/>
      <w:r w:rsidRPr="008D493C">
        <w:rPr>
          <w:lang w:val="it-CH"/>
        </w:rPr>
        <w:t>).</w:t>
      </w:r>
    </w:p>
    <w:p w14:paraId="505A3E8A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lastRenderedPageBreak/>
        <w:t xml:space="preserve">FUNKCE PROTI </w:t>
      </w:r>
      <w:proofErr w:type="spellStart"/>
      <w:r w:rsidRPr="008D493C">
        <w:rPr>
          <w:b/>
          <w:bCs/>
          <w:lang w:val="it-CH"/>
        </w:rPr>
        <w:t>pádu</w:t>
      </w:r>
      <w:proofErr w:type="spellEnd"/>
      <w:r w:rsidRPr="008D493C">
        <w:rPr>
          <w:b/>
          <w:bCs/>
          <w:lang w:val="it-CH"/>
        </w:rPr>
        <w:t xml:space="preserve"> </w:t>
      </w:r>
    </w:p>
    <w:p w14:paraId="311E0AFA" w14:textId="77777777" w:rsidR="008D493C" w:rsidRPr="008D493C" w:rsidRDefault="008D493C" w:rsidP="008D493C">
      <w:r w:rsidRPr="008D493C">
        <w:pict w14:anchorId="26E8B6E7">
          <v:rect id="_x0000_i1105" style="width:0;height:3.75pt" o:hralign="center" o:hrstd="t" o:hrnoshade="t" o:hr="t" fillcolor="black" stroked="f"/>
        </w:pict>
      </w:r>
    </w:p>
    <w:p w14:paraId="6897E04D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Pokud</w:t>
      </w:r>
      <w:proofErr w:type="spellEnd"/>
      <w:r w:rsidRPr="008D493C">
        <w:rPr>
          <w:lang w:val="it-CH"/>
        </w:rPr>
        <w:t xml:space="preserve"> je </w:t>
      </w:r>
      <w:proofErr w:type="spellStart"/>
      <w:r w:rsidRPr="008D493C">
        <w:rPr>
          <w:lang w:val="it-CH"/>
        </w:rPr>
        <w:t>přehrávač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používán</w:t>
      </w:r>
      <w:proofErr w:type="spellEnd"/>
      <w:r w:rsidRPr="008D493C">
        <w:rPr>
          <w:lang w:val="it-CH"/>
        </w:rPr>
        <w:t xml:space="preserve">, je </w:t>
      </w:r>
      <w:proofErr w:type="spellStart"/>
      <w:r w:rsidRPr="008D493C">
        <w:rPr>
          <w:lang w:val="it-CH"/>
        </w:rPr>
        <w:t>pravděpodobné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přijímá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otřesy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vibrace</w:t>
      </w:r>
      <w:proofErr w:type="spellEnd"/>
      <w:r w:rsidRPr="008D493C">
        <w:rPr>
          <w:lang w:val="it-CH"/>
        </w:rPr>
        <w:t xml:space="preserve"> (</w:t>
      </w:r>
      <w:proofErr w:type="spellStart"/>
      <w:r w:rsidRPr="008D493C">
        <w:rPr>
          <w:lang w:val="it-CH"/>
        </w:rPr>
        <w:t>tj</w:t>
      </w:r>
      <w:proofErr w:type="spellEnd"/>
      <w:r w:rsidRPr="008D493C">
        <w:rPr>
          <w:lang w:val="it-CH"/>
        </w:rPr>
        <w:t xml:space="preserve">. </w:t>
      </w:r>
      <w:proofErr w:type="spellStart"/>
      <w:r w:rsidRPr="008D493C">
        <w:rPr>
          <w:lang w:val="it-CH"/>
        </w:rPr>
        <w:t>Při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chůzi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pohybujícím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vozidle</w:t>
      </w:r>
      <w:proofErr w:type="spellEnd"/>
      <w:r w:rsidRPr="008D493C">
        <w:rPr>
          <w:lang w:val="it-CH"/>
        </w:rPr>
        <w:t xml:space="preserve">). </w:t>
      </w:r>
      <w:proofErr w:type="spellStart"/>
      <w:r w:rsidRPr="008D493C">
        <w:rPr>
          <w:lang w:val="it-CH"/>
        </w:rPr>
        <w:t>Jakmile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stisknete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tlačítko</w:t>
      </w:r>
      <w:proofErr w:type="spellEnd"/>
      <w:r w:rsidRPr="008D493C">
        <w:rPr>
          <w:lang w:val="it-CH"/>
        </w:rPr>
        <w:t xml:space="preserve"> PLAY / PAUSE, </w:t>
      </w:r>
      <w:proofErr w:type="spellStart"/>
      <w:r w:rsidRPr="008D493C">
        <w:rPr>
          <w:lang w:val="it-CH"/>
        </w:rPr>
        <w:t>funkce</w:t>
      </w:r>
      <w:proofErr w:type="spellEnd"/>
      <w:r w:rsidRPr="008D493C">
        <w:rPr>
          <w:lang w:val="it-CH"/>
        </w:rPr>
        <w:t xml:space="preserve"> ASP se </w:t>
      </w:r>
      <w:proofErr w:type="spellStart"/>
      <w:r w:rsidRPr="008D493C">
        <w:rPr>
          <w:lang w:val="it-CH"/>
        </w:rPr>
        <w:t>automaticky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aktivuje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aby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umožnilo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nepřerušované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přehrávání</w:t>
      </w:r>
      <w:proofErr w:type="spellEnd"/>
      <w:r w:rsidRPr="008D493C">
        <w:rPr>
          <w:lang w:val="it-CH"/>
        </w:rPr>
        <w:t>.</w:t>
      </w:r>
    </w:p>
    <w:p w14:paraId="2584CEC1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Pokud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přehrávač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přijímá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šoky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dobu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delší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než</w:t>
      </w:r>
      <w:proofErr w:type="spellEnd"/>
      <w:r w:rsidRPr="008D493C">
        <w:rPr>
          <w:lang w:val="it-CH"/>
        </w:rPr>
        <w:t xml:space="preserve"> 40 </w:t>
      </w:r>
      <w:proofErr w:type="spellStart"/>
      <w:r w:rsidRPr="008D493C">
        <w:rPr>
          <w:lang w:val="it-CH"/>
        </w:rPr>
        <w:t>sekund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nepřetržitě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režimu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přehrávání</w:t>
      </w:r>
      <w:proofErr w:type="spellEnd"/>
      <w:r w:rsidRPr="008D493C">
        <w:rPr>
          <w:lang w:val="it-CH"/>
        </w:rPr>
        <w:t xml:space="preserve"> CD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100 </w:t>
      </w:r>
      <w:proofErr w:type="spellStart"/>
      <w:r w:rsidRPr="008D493C">
        <w:rPr>
          <w:lang w:val="it-CH"/>
        </w:rPr>
        <w:t>sekund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přehrávání</w:t>
      </w:r>
      <w:proofErr w:type="spellEnd"/>
      <w:r w:rsidRPr="008D493C">
        <w:rPr>
          <w:lang w:val="it-CH"/>
        </w:rPr>
        <w:t xml:space="preserve"> MP3, </w:t>
      </w:r>
      <w:proofErr w:type="spellStart"/>
      <w:r w:rsidRPr="008D493C">
        <w:rPr>
          <w:lang w:val="it-CH"/>
        </w:rPr>
        <w:t>může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zvuk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ztišit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velmi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krátkou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dobu</w:t>
      </w:r>
      <w:proofErr w:type="spellEnd"/>
      <w:r w:rsidRPr="008D493C">
        <w:rPr>
          <w:lang w:val="it-CH"/>
        </w:rPr>
        <w:t xml:space="preserve"> a poté, co se </w:t>
      </w:r>
      <w:proofErr w:type="spellStart"/>
      <w:r w:rsidRPr="008D493C">
        <w:rPr>
          <w:lang w:val="it-CH"/>
        </w:rPr>
        <w:t>přehrávač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stabilizoval</w:t>
      </w:r>
      <w:proofErr w:type="spellEnd"/>
      <w:r w:rsidRPr="008D493C">
        <w:rPr>
          <w:lang w:val="it-CH"/>
        </w:rPr>
        <w:t xml:space="preserve"> z </w:t>
      </w:r>
      <w:proofErr w:type="spellStart"/>
      <w:r w:rsidRPr="008D493C">
        <w:rPr>
          <w:lang w:val="it-CH"/>
        </w:rPr>
        <w:t>výboje</w:t>
      </w:r>
      <w:proofErr w:type="spellEnd"/>
      <w:r w:rsidRPr="008D493C">
        <w:rPr>
          <w:lang w:val="it-CH"/>
        </w:rPr>
        <w:t xml:space="preserve">, se </w:t>
      </w:r>
      <w:proofErr w:type="spellStart"/>
      <w:r w:rsidRPr="008D493C">
        <w:rPr>
          <w:lang w:val="it-CH"/>
        </w:rPr>
        <w:t>obnoví</w:t>
      </w:r>
      <w:proofErr w:type="spellEnd"/>
      <w:r w:rsidRPr="008D493C">
        <w:rPr>
          <w:lang w:val="it-CH"/>
        </w:rPr>
        <w:t>.</w:t>
      </w:r>
    </w:p>
    <w:p w14:paraId="72FC815A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Funkce</w:t>
      </w:r>
      <w:proofErr w:type="spellEnd"/>
      <w:r w:rsidRPr="008D493C">
        <w:rPr>
          <w:lang w:val="it-CH"/>
        </w:rPr>
        <w:t xml:space="preserve"> proti </w:t>
      </w:r>
      <w:proofErr w:type="spellStart"/>
      <w:r w:rsidRPr="008D493C">
        <w:rPr>
          <w:lang w:val="it-CH"/>
        </w:rPr>
        <w:t>pádu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nepomáhá</w:t>
      </w:r>
      <w:proofErr w:type="spellEnd"/>
      <w:r w:rsidRPr="008D493C">
        <w:rPr>
          <w:lang w:val="it-CH"/>
        </w:rPr>
        <w:t xml:space="preserve"> za </w:t>
      </w:r>
      <w:proofErr w:type="spellStart"/>
      <w:r w:rsidRPr="008D493C">
        <w:rPr>
          <w:lang w:val="it-CH"/>
        </w:rPr>
        <w:t>chyby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vzniklé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použitím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vadných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poškrábaných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špinavých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disků</w:t>
      </w:r>
      <w:proofErr w:type="spellEnd"/>
      <w:r w:rsidRPr="008D493C">
        <w:rPr>
          <w:lang w:val="it-CH"/>
        </w:rPr>
        <w:t>. </w:t>
      </w:r>
    </w:p>
    <w:p w14:paraId="5BFB3F39" w14:textId="77777777" w:rsidR="008D493C" w:rsidRPr="008D493C" w:rsidRDefault="008D493C" w:rsidP="008D493C">
      <w:pPr>
        <w:rPr>
          <w:lang w:val="it-CH"/>
        </w:rPr>
      </w:pPr>
      <w:r w:rsidRPr="008D493C">
        <w:rPr>
          <w:lang w:val="it-CH"/>
        </w:rPr>
        <w:t> </w:t>
      </w:r>
    </w:p>
    <w:p w14:paraId="50B54C57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t xml:space="preserve">VYSÍLAČ BLUETOOTH </w:t>
      </w:r>
    </w:p>
    <w:p w14:paraId="563E8F41" w14:textId="77777777" w:rsidR="008D493C" w:rsidRPr="008D493C" w:rsidRDefault="008D493C" w:rsidP="008D493C">
      <w:r w:rsidRPr="008D493C">
        <w:pict w14:anchorId="48BD777C">
          <v:rect id="_x0000_i1106" style="width:0;height:3.75pt" o:hralign="center" o:hrstd="t" o:hrnoshade="t" o:hr="t" fillcolor="black" stroked="f"/>
        </w:pict>
      </w:r>
    </w:p>
    <w:p w14:paraId="390A8ECD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Zapněte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Bluetooth (</w:t>
      </w:r>
      <w:proofErr w:type="spellStart"/>
      <w:r w:rsidRPr="008D493C">
        <w:rPr>
          <w:lang w:val="it-CH"/>
        </w:rPr>
        <w:t>např</w:t>
      </w:r>
      <w:proofErr w:type="spellEnd"/>
      <w:r w:rsidRPr="008D493C">
        <w:rPr>
          <w:lang w:val="it-CH"/>
        </w:rPr>
        <w:t xml:space="preserve">. </w:t>
      </w:r>
      <w:proofErr w:type="spellStart"/>
      <w:r w:rsidRPr="008D493C">
        <w:rPr>
          <w:lang w:val="it-CH"/>
        </w:rPr>
        <w:t>reproduktor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sluchátka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jiné</w:t>
      </w:r>
      <w:proofErr w:type="spellEnd"/>
      <w:r w:rsidRPr="008D493C">
        <w:rPr>
          <w:lang w:val="it-CH"/>
        </w:rPr>
        <w:t>......).</w:t>
      </w:r>
      <w:r w:rsidRPr="008D493C">
        <w:rPr>
          <w:lang w:val="it-CH"/>
        </w:rPr>
        <w:br/>
      </w:r>
      <w:proofErr w:type="spellStart"/>
      <w:r w:rsidRPr="008D493C">
        <w:rPr>
          <w:lang w:val="it-CH"/>
        </w:rPr>
        <w:t>Stisknutím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tlačítka</w:t>
      </w:r>
      <w:proofErr w:type="spellEnd"/>
      <w:r w:rsidRPr="008D493C">
        <w:rPr>
          <w:lang w:val="it-CH"/>
        </w:rPr>
        <w:t xml:space="preserve"> Door Open </w:t>
      </w:r>
      <w:proofErr w:type="spellStart"/>
      <w:r w:rsidRPr="008D493C">
        <w:rPr>
          <w:lang w:val="it-CH"/>
        </w:rPr>
        <w:t>otevřete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dvířka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přihrádky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CD.</w:t>
      </w:r>
      <w:r w:rsidRPr="008D493C">
        <w:rPr>
          <w:lang w:val="it-CH"/>
        </w:rPr>
        <w:br/>
      </w:r>
      <w:proofErr w:type="spellStart"/>
      <w:r w:rsidRPr="008D493C">
        <w:rPr>
          <w:lang w:val="it-CH"/>
        </w:rPr>
        <w:t>Vložte</w:t>
      </w:r>
      <w:proofErr w:type="spellEnd"/>
      <w:r w:rsidRPr="008D493C">
        <w:rPr>
          <w:lang w:val="it-CH"/>
        </w:rPr>
        <w:t xml:space="preserve"> disk </w:t>
      </w:r>
      <w:proofErr w:type="spellStart"/>
      <w:r w:rsidRPr="008D493C">
        <w:rPr>
          <w:lang w:val="it-CH"/>
        </w:rPr>
        <w:t>stranou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štítkem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nahoru</w:t>
      </w:r>
      <w:proofErr w:type="spellEnd"/>
      <w:r w:rsidRPr="008D493C">
        <w:rPr>
          <w:lang w:val="it-CH"/>
        </w:rPr>
        <w:t>.</w:t>
      </w:r>
      <w:r w:rsidRPr="008D493C">
        <w:rPr>
          <w:lang w:val="it-CH"/>
        </w:rPr>
        <w:br/>
      </w:r>
      <w:proofErr w:type="spellStart"/>
      <w:r w:rsidRPr="008D493C">
        <w:rPr>
          <w:lang w:val="it-CH"/>
        </w:rPr>
        <w:t>Zavřete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dvířka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přihrádky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CD, </w:t>
      </w:r>
      <w:proofErr w:type="spellStart"/>
      <w:r w:rsidRPr="008D493C">
        <w:rPr>
          <w:lang w:val="it-CH"/>
        </w:rPr>
        <w:t>dokud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neuslyšíte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cvaknutí</w:t>
      </w:r>
      <w:proofErr w:type="spellEnd"/>
      <w:r w:rsidRPr="008D493C">
        <w:rPr>
          <w:lang w:val="it-CH"/>
        </w:rPr>
        <w:t>.</w:t>
      </w:r>
      <w:r w:rsidRPr="008D493C">
        <w:rPr>
          <w:lang w:val="it-CH"/>
        </w:rPr>
        <w:br/>
      </w:r>
      <w:proofErr w:type="spellStart"/>
      <w:r w:rsidRPr="008D493C">
        <w:rPr>
          <w:lang w:val="it-CH"/>
        </w:rPr>
        <w:t>Stiskněte</w:t>
      </w:r>
      <w:proofErr w:type="spellEnd"/>
      <w:r w:rsidRPr="008D493C">
        <w:rPr>
          <w:lang w:val="it-CH"/>
        </w:rPr>
        <w:t xml:space="preserve"> a </w:t>
      </w:r>
      <w:proofErr w:type="spellStart"/>
      <w:r w:rsidRPr="008D493C">
        <w:rPr>
          <w:lang w:val="it-CH"/>
        </w:rPr>
        <w:t>podržte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tlačítko</w:t>
      </w:r>
      <w:proofErr w:type="spellEnd"/>
      <w:r w:rsidRPr="008D493C">
        <w:rPr>
          <w:lang w:val="it-CH"/>
        </w:rPr>
        <w:t xml:space="preserve"> [MODE] (7</w:t>
      </w:r>
      <w:proofErr w:type="gramStart"/>
      <w:r w:rsidRPr="008D493C">
        <w:rPr>
          <w:lang w:val="it-CH"/>
        </w:rPr>
        <w:t>) ,</w:t>
      </w:r>
      <w:proofErr w:type="gramEnd"/>
      <w:r w:rsidRPr="008D493C">
        <w:rPr>
          <w:lang w:val="it-CH"/>
        </w:rPr>
        <w:t xml:space="preserve"> poté </w:t>
      </w:r>
      <w:proofErr w:type="spellStart"/>
      <w:r w:rsidRPr="008D493C">
        <w:rPr>
          <w:lang w:val="it-CH"/>
        </w:rPr>
        <w:t>bliká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indikátor</w:t>
      </w:r>
      <w:proofErr w:type="spellEnd"/>
      <w:r w:rsidRPr="008D493C">
        <w:rPr>
          <w:lang w:val="it-CH"/>
        </w:rPr>
        <w:t xml:space="preserve"> BT a </w:t>
      </w:r>
      <w:proofErr w:type="spellStart"/>
      <w:r w:rsidRPr="008D493C">
        <w:rPr>
          <w:lang w:val="it-CH"/>
        </w:rPr>
        <w:t>následně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vyhledejte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blízké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BT. Na </w:t>
      </w:r>
      <w:proofErr w:type="spellStart"/>
      <w:r w:rsidRPr="008D493C">
        <w:rPr>
          <w:lang w:val="it-CH"/>
        </w:rPr>
        <w:t>displeji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zobrazí</w:t>
      </w:r>
      <w:proofErr w:type="spellEnd"/>
      <w:r w:rsidRPr="008D493C">
        <w:rPr>
          <w:lang w:val="it-CH"/>
        </w:rPr>
        <w:t xml:space="preserve"> BT a </w:t>
      </w:r>
      <w:proofErr w:type="spellStart"/>
      <w:r w:rsidRPr="008D493C">
        <w:rPr>
          <w:lang w:val="it-CH"/>
        </w:rPr>
        <w:t>ozve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signalizace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připojení</w:t>
      </w:r>
      <w:proofErr w:type="spellEnd"/>
      <w:r w:rsidRPr="008D493C">
        <w:rPr>
          <w:lang w:val="it-CH"/>
        </w:rPr>
        <w:t>.</w:t>
      </w:r>
      <w:r w:rsidRPr="008D493C">
        <w:rPr>
          <w:lang w:val="it-CH"/>
        </w:rPr>
        <w:br/>
        <w:t>(*</w:t>
      </w:r>
      <w:proofErr w:type="spellStart"/>
      <w:r w:rsidRPr="008D493C">
        <w:rPr>
          <w:lang w:val="it-CH"/>
        </w:rPr>
        <w:t>Prosím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nechte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Bluetooth </w:t>
      </w:r>
      <w:proofErr w:type="spellStart"/>
      <w:r w:rsidRPr="008D493C">
        <w:rPr>
          <w:lang w:val="it-CH"/>
        </w:rPr>
        <w:t>téměř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prvním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párování</w:t>
      </w:r>
      <w:proofErr w:type="spellEnd"/>
      <w:r w:rsidRPr="008D493C">
        <w:rPr>
          <w:lang w:val="it-CH"/>
        </w:rPr>
        <w:t xml:space="preserve">, je </w:t>
      </w:r>
      <w:proofErr w:type="spellStart"/>
      <w:r w:rsidRPr="008D493C">
        <w:rPr>
          <w:lang w:val="it-CH"/>
        </w:rPr>
        <w:t>lepší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párování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dokončit</w:t>
      </w:r>
      <w:proofErr w:type="spellEnd"/>
      <w:r w:rsidRPr="008D493C">
        <w:rPr>
          <w:lang w:val="it-CH"/>
        </w:rPr>
        <w:t>).</w:t>
      </w:r>
      <w:r w:rsidRPr="008D493C">
        <w:rPr>
          <w:lang w:val="it-CH"/>
        </w:rPr>
        <w:br/>
      </w:r>
      <w:proofErr w:type="spellStart"/>
      <w:r w:rsidRPr="008D493C">
        <w:rPr>
          <w:lang w:val="it-CH"/>
        </w:rPr>
        <w:t>Nastavte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ovládání</w:t>
      </w:r>
      <w:proofErr w:type="spellEnd"/>
      <w:r w:rsidRPr="008D493C">
        <w:rPr>
          <w:lang w:val="it-CH"/>
        </w:rPr>
        <w:t xml:space="preserve"> HLASITOSTI </w:t>
      </w:r>
      <w:proofErr w:type="spellStart"/>
      <w:r w:rsidRPr="008D493C">
        <w:rPr>
          <w:lang w:val="it-CH"/>
        </w:rPr>
        <w:t>na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požadovanou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úroveň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poslechu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pomocí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Bluetooth. </w:t>
      </w:r>
      <w:proofErr w:type="spellStart"/>
      <w:r w:rsidRPr="008D493C">
        <w:rPr>
          <w:lang w:val="it-CH"/>
        </w:rPr>
        <w:t>Ovládání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hlasitosti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přehrávače</w:t>
      </w:r>
      <w:proofErr w:type="spellEnd"/>
      <w:r w:rsidRPr="008D493C">
        <w:rPr>
          <w:lang w:val="it-CH"/>
        </w:rPr>
        <w:t xml:space="preserve"> CD </w:t>
      </w:r>
      <w:proofErr w:type="spellStart"/>
      <w:r w:rsidRPr="008D493C">
        <w:rPr>
          <w:lang w:val="it-CH"/>
        </w:rPr>
        <w:t>nepodporuje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 xml:space="preserve"> Bluetooth. </w:t>
      </w:r>
      <w:proofErr w:type="spellStart"/>
      <w:r w:rsidRPr="008D493C">
        <w:rPr>
          <w:lang w:val="it-CH"/>
        </w:rPr>
        <w:t>Ostatní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funkce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jsou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souladu</w:t>
      </w:r>
      <w:proofErr w:type="spellEnd"/>
      <w:r w:rsidRPr="008D493C">
        <w:rPr>
          <w:lang w:val="it-CH"/>
        </w:rPr>
        <w:t xml:space="preserve"> s </w:t>
      </w:r>
      <w:proofErr w:type="spellStart"/>
      <w:r w:rsidRPr="008D493C">
        <w:rPr>
          <w:lang w:val="it-CH"/>
        </w:rPr>
        <w:t>přehrávačem</w:t>
      </w:r>
      <w:proofErr w:type="spellEnd"/>
      <w:r w:rsidRPr="008D493C">
        <w:rPr>
          <w:lang w:val="it-CH"/>
        </w:rPr>
        <w:t xml:space="preserve"> CD.</w:t>
      </w:r>
      <w:r w:rsidRPr="008D493C">
        <w:rPr>
          <w:lang w:val="it-CH"/>
        </w:rPr>
        <w:br/>
      </w:r>
      <w:proofErr w:type="spellStart"/>
      <w:r w:rsidRPr="008D493C">
        <w:rPr>
          <w:lang w:val="it-CH"/>
        </w:rPr>
        <w:t>Opětovným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stisknutím</w:t>
      </w:r>
      <w:proofErr w:type="spellEnd"/>
      <w:r w:rsidRPr="008D493C">
        <w:rPr>
          <w:lang w:val="it-CH"/>
        </w:rPr>
        <w:t xml:space="preserve"> a </w:t>
      </w:r>
      <w:proofErr w:type="spellStart"/>
      <w:r w:rsidRPr="008D493C">
        <w:rPr>
          <w:lang w:val="it-CH"/>
        </w:rPr>
        <w:t>podržením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tlačítka</w:t>
      </w:r>
      <w:proofErr w:type="spellEnd"/>
      <w:r w:rsidRPr="008D493C">
        <w:rPr>
          <w:lang w:val="it-CH"/>
        </w:rPr>
        <w:t xml:space="preserve"> MODE </w:t>
      </w:r>
      <w:proofErr w:type="spellStart"/>
      <w:r w:rsidRPr="008D493C">
        <w:rPr>
          <w:lang w:val="it-CH"/>
        </w:rPr>
        <w:t>odpojíte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párování</w:t>
      </w:r>
      <w:proofErr w:type="spellEnd"/>
      <w:r w:rsidRPr="008D493C">
        <w:rPr>
          <w:lang w:val="it-CH"/>
        </w:rPr>
        <w:t xml:space="preserve"> Bluetooth a </w:t>
      </w:r>
      <w:proofErr w:type="spellStart"/>
      <w:r w:rsidRPr="008D493C">
        <w:rPr>
          <w:lang w:val="it-CH"/>
        </w:rPr>
        <w:t>ozve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zvukový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signál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odpojení</w:t>
      </w:r>
      <w:proofErr w:type="spellEnd"/>
      <w:r w:rsidRPr="008D493C">
        <w:rPr>
          <w:lang w:val="it-CH"/>
        </w:rPr>
        <w:t>.</w:t>
      </w:r>
    </w:p>
    <w:p w14:paraId="65150E4F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t> </w:t>
      </w:r>
    </w:p>
    <w:p w14:paraId="73D2E39C" w14:textId="77777777" w:rsidR="008D493C" w:rsidRPr="008D493C" w:rsidRDefault="008D493C" w:rsidP="008D493C">
      <w:pPr>
        <w:rPr>
          <w:b/>
          <w:bCs/>
          <w:lang w:val="it-CH"/>
        </w:rPr>
      </w:pPr>
      <w:r w:rsidRPr="008D493C">
        <w:rPr>
          <w:b/>
          <w:bCs/>
          <w:lang w:val="it-CH"/>
        </w:rPr>
        <w:t xml:space="preserve">DŮLEŽITÉ </w:t>
      </w:r>
    </w:p>
    <w:p w14:paraId="7C72BB9F" w14:textId="77777777" w:rsidR="008D493C" w:rsidRPr="008D493C" w:rsidRDefault="008D493C" w:rsidP="008D493C">
      <w:r w:rsidRPr="008D493C">
        <w:pict w14:anchorId="279DB966">
          <v:rect id="_x0000_i1107" style="width:0;height:3.75pt" o:hralign="center" o:hrstd="t" o:hrnoshade="t" o:hr="t" fillcolor="black" stroked="f"/>
        </w:pict>
      </w:r>
    </w:p>
    <w:p w14:paraId="5894CEF4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lang w:val="it-CH"/>
        </w:rPr>
        <w:t>Vzhledem</w:t>
      </w:r>
      <w:proofErr w:type="spellEnd"/>
      <w:r w:rsidRPr="008D493C">
        <w:rPr>
          <w:lang w:val="it-CH"/>
        </w:rPr>
        <w:t xml:space="preserve"> k </w:t>
      </w:r>
      <w:proofErr w:type="spellStart"/>
      <w:r w:rsidRPr="008D493C">
        <w:rPr>
          <w:lang w:val="it-CH"/>
        </w:rPr>
        <w:t>tomu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pohyb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mechanismu</w:t>
      </w:r>
      <w:proofErr w:type="spellEnd"/>
      <w:r w:rsidRPr="008D493C">
        <w:rPr>
          <w:lang w:val="it-CH"/>
        </w:rPr>
        <w:t xml:space="preserve"> CD a </w:t>
      </w:r>
      <w:proofErr w:type="spellStart"/>
      <w:r w:rsidRPr="008D493C">
        <w:rPr>
          <w:lang w:val="it-CH"/>
        </w:rPr>
        <w:t>citlivých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obvodů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může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způsobit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rušení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rádiového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tuneru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blízkosti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vypněte</w:t>
      </w:r>
      <w:proofErr w:type="spellEnd"/>
      <w:r w:rsidRPr="008D493C">
        <w:rPr>
          <w:lang w:val="it-CH"/>
        </w:rPr>
        <w:t xml:space="preserve"> tuto </w:t>
      </w:r>
      <w:proofErr w:type="spellStart"/>
      <w:r w:rsidRPr="008D493C">
        <w:rPr>
          <w:lang w:val="it-CH"/>
        </w:rPr>
        <w:t>jednotku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provozu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jiných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rádiových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zařízení</w:t>
      </w:r>
      <w:proofErr w:type="spellEnd"/>
      <w:r w:rsidRPr="008D493C">
        <w:rPr>
          <w:lang w:val="it-CH"/>
        </w:rPr>
        <w:t>.</w:t>
      </w:r>
    </w:p>
    <w:p w14:paraId="5FD43AC9" w14:textId="77777777" w:rsidR="008D493C" w:rsidRPr="008D493C" w:rsidRDefault="008D493C" w:rsidP="008D493C">
      <w:pPr>
        <w:rPr>
          <w:lang w:val="it-CH"/>
        </w:rPr>
      </w:pPr>
      <w:r w:rsidRPr="008D493C">
        <w:rPr>
          <w:lang w:val="it-CH"/>
        </w:rPr>
        <w:t xml:space="preserve">Tento </w:t>
      </w:r>
      <w:proofErr w:type="spellStart"/>
      <w:r w:rsidRPr="008D493C">
        <w:rPr>
          <w:lang w:val="it-CH"/>
        </w:rPr>
        <w:t>výrobek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využívá</w:t>
      </w:r>
      <w:proofErr w:type="spellEnd"/>
      <w:r w:rsidRPr="008D493C">
        <w:rPr>
          <w:lang w:val="it-CH"/>
        </w:rPr>
        <w:t xml:space="preserve"> laser:</w:t>
      </w:r>
    </w:p>
    <w:p w14:paraId="6BE00A2F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b/>
          <w:bCs/>
          <w:lang w:val="it-CH"/>
        </w:rPr>
        <w:t>Nebezpečí</w:t>
      </w:r>
      <w:proofErr w:type="spellEnd"/>
      <w:r w:rsidRPr="008D493C">
        <w:rPr>
          <w:b/>
          <w:bCs/>
          <w:lang w:val="it-CH"/>
        </w:rPr>
        <w:t xml:space="preserve"> </w:t>
      </w:r>
      <w:r w:rsidRPr="008D493C">
        <w:rPr>
          <w:lang w:val="it-CH"/>
        </w:rPr>
        <w:t xml:space="preserve">- </w:t>
      </w:r>
      <w:proofErr w:type="spellStart"/>
      <w:r w:rsidRPr="008D493C">
        <w:rPr>
          <w:lang w:val="it-CH"/>
        </w:rPr>
        <w:t>Neviditelné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laserové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záření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při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otevření</w:t>
      </w:r>
      <w:proofErr w:type="spellEnd"/>
      <w:r w:rsidRPr="008D493C">
        <w:rPr>
          <w:lang w:val="it-CH"/>
        </w:rPr>
        <w:t xml:space="preserve"> a </w:t>
      </w:r>
      <w:proofErr w:type="spellStart"/>
      <w:r w:rsidRPr="008D493C">
        <w:rPr>
          <w:lang w:val="it-CH"/>
        </w:rPr>
        <w:t>blokování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selhalo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bylo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poraženo</w:t>
      </w:r>
      <w:proofErr w:type="spellEnd"/>
      <w:r w:rsidRPr="008D493C">
        <w:rPr>
          <w:lang w:val="it-CH"/>
        </w:rPr>
        <w:t xml:space="preserve">. </w:t>
      </w:r>
      <w:proofErr w:type="spellStart"/>
      <w:r w:rsidRPr="008D493C">
        <w:rPr>
          <w:lang w:val="it-CH"/>
        </w:rPr>
        <w:t>Zabraňte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přímému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vystavení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paprsku</w:t>
      </w:r>
      <w:proofErr w:type="spellEnd"/>
      <w:r w:rsidRPr="008D493C">
        <w:rPr>
          <w:lang w:val="it-CH"/>
        </w:rPr>
        <w:t>.</w:t>
      </w:r>
    </w:p>
    <w:p w14:paraId="0CF38CC3" w14:textId="77777777" w:rsidR="008D493C" w:rsidRPr="008D493C" w:rsidRDefault="008D493C" w:rsidP="008D493C">
      <w:pPr>
        <w:rPr>
          <w:lang w:val="it-CH"/>
        </w:rPr>
      </w:pPr>
      <w:proofErr w:type="spellStart"/>
      <w:r w:rsidRPr="008D493C">
        <w:rPr>
          <w:b/>
          <w:bCs/>
          <w:lang w:val="it-CH"/>
        </w:rPr>
        <w:t>Upozornění</w:t>
      </w:r>
      <w:proofErr w:type="spellEnd"/>
      <w:r w:rsidRPr="008D493C">
        <w:rPr>
          <w:b/>
          <w:bCs/>
          <w:lang w:val="it-CH"/>
        </w:rPr>
        <w:t xml:space="preserve"> </w:t>
      </w:r>
      <w:r w:rsidRPr="008D493C">
        <w:rPr>
          <w:lang w:val="it-CH"/>
        </w:rPr>
        <w:t xml:space="preserve">- </w:t>
      </w:r>
      <w:proofErr w:type="spellStart"/>
      <w:r w:rsidRPr="008D493C">
        <w:rPr>
          <w:lang w:val="it-CH"/>
        </w:rPr>
        <w:t>použití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ovládacích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prvků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nastavení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nebo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postupů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které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nejsou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uvedeny</w:t>
      </w:r>
      <w:proofErr w:type="spellEnd"/>
      <w:r w:rsidRPr="008D493C">
        <w:rPr>
          <w:lang w:val="it-CH"/>
        </w:rPr>
        <w:t xml:space="preserve"> v </w:t>
      </w:r>
      <w:proofErr w:type="spellStart"/>
      <w:r w:rsidRPr="008D493C">
        <w:rPr>
          <w:lang w:val="it-CH"/>
        </w:rPr>
        <w:t>této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příručce</w:t>
      </w:r>
      <w:proofErr w:type="spellEnd"/>
      <w:r w:rsidRPr="008D493C">
        <w:rPr>
          <w:lang w:val="it-CH"/>
        </w:rPr>
        <w:t xml:space="preserve">, </w:t>
      </w:r>
      <w:proofErr w:type="spellStart"/>
      <w:r w:rsidRPr="008D493C">
        <w:rPr>
          <w:lang w:val="it-CH"/>
        </w:rPr>
        <w:t>může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mít</w:t>
      </w:r>
      <w:proofErr w:type="spellEnd"/>
      <w:r w:rsidRPr="008D493C">
        <w:rPr>
          <w:lang w:val="it-CH"/>
        </w:rPr>
        <w:t xml:space="preserve"> za </w:t>
      </w:r>
      <w:proofErr w:type="spellStart"/>
      <w:r w:rsidRPr="008D493C">
        <w:rPr>
          <w:lang w:val="it-CH"/>
        </w:rPr>
        <w:t>následek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vystavení</w:t>
      </w:r>
      <w:proofErr w:type="spellEnd"/>
      <w:r w:rsidRPr="008D493C">
        <w:rPr>
          <w:lang w:val="it-CH"/>
        </w:rPr>
        <w:t xml:space="preserve"> se </w:t>
      </w:r>
      <w:proofErr w:type="spellStart"/>
      <w:r w:rsidRPr="008D493C">
        <w:rPr>
          <w:lang w:val="it-CH"/>
        </w:rPr>
        <w:t>nebezpečnému</w:t>
      </w:r>
      <w:proofErr w:type="spellEnd"/>
      <w:r w:rsidRPr="008D493C">
        <w:rPr>
          <w:lang w:val="it-CH"/>
        </w:rPr>
        <w:t xml:space="preserve"> </w:t>
      </w:r>
      <w:proofErr w:type="spellStart"/>
      <w:r w:rsidRPr="008D493C">
        <w:rPr>
          <w:lang w:val="it-CH"/>
        </w:rPr>
        <w:t>záření</w:t>
      </w:r>
      <w:proofErr w:type="spellEnd"/>
      <w:r w:rsidRPr="008D493C">
        <w:rPr>
          <w:lang w:val="it-CH"/>
        </w:rPr>
        <w:t>.</w:t>
      </w:r>
    </w:p>
    <w:p w14:paraId="766BC6AA" w14:textId="77777777" w:rsidR="008D493C" w:rsidRPr="008D493C" w:rsidRDefault="008D493C" w:rsidP="008D493C">
      <w:pPr>
        <w:rPr>
          <w:b/>
          <w:bCs/>
        </w:rPr>
      </w:pPr>
      <w:proofErr w:type="spellStart"/>
      <w:r w:rsidRPr="008D493C">
        <w:rPr>
          <w:b/>
          <w:bCs/>
        </w:rPr>
        <w:t>Technické</w:t>
      </w:r>
      <w:proofErr w:type="spellEnd"/>
      <w:r w:rsidRPr="008D493C">
        <w:rPr>
          <w:b/>
          <w:bCs/>
        </w:rPr>
        <w:t xml:space="preserve"> </w:t>
      </w:r>
      <w:proofErr w:type="spellStart"/>
      <w:r w:rsidRPr="008D493C">
        <w:rPr>
          <w:b/>
          <w:bCs/>
        </w:rPr>
        <w:t>údaje</w:t>
      </w:r>
      <w:proofErr w:type="spellEnd"/>
      <w:r w:rsidRPr="008D493C">
        <w:rPr>
          <w:b/>
          <w:bCs/>
        </w:rPr>
        <w:t xml:space="preserve"> </w:t>
      </w:r>
    </w:p>
    <w:p w14:paraId="1FB15FF2" w14:textId="77777777" w:rsidR="008D493C" w:rsidRPr="008D493C" w:rsidRDefault="008D493C" w:rsidP="008D493C">
      <w:r w:rsidRPr="008D493C">
        <w:pict w14:anchorId="68DE405D">
          <v:rect id="_x0000_i1108" style="width:0;height:3.75pt" o:hralign="center" o:hrstd="t" o:hrnoshade="t" o:hr="t" fillcolor="black" stroked="f"/>
        </w:pict>
      </w:r>
    </w:p>
    <w:p w14:paraId="72BA87E0" w14:textId="77777777" w:rsidR="008D493C" w:rsidRPr="008D493C" w:rsidRDefault="008D493C" w:rsidP="008D493C">
      <w:proofErr w:type="spellStart"/>
      <w:r w:rsidRPr="008D493C">
        <w:rPr>
          <w:b/>
          <w:bCs/>
        </w:rPr>
        <w:t>Zdroj</w:t>
      </w:r>
      <w:proofErr w:type="spellEnd"/>
      <w:r w:rsidRPr="008D493C">
        <w:rPr>
          <w:b/>
          <w:bCs/>
        </w:rPr>
        <w:t xml:space="preserve"> </w:t>
      </w:r>
      <w:proofErr w:type="spellStart"/>
      <w:r w:rsidRPr="008D493C">
        <w:rPr>
          <w:b/>
          <w:bCs/>
        </w:rPr>
        <w:t>napájení</w:t>
      </w:r>
      <w:proofErr w:type="spellEnd"/>
      <w:r w:rsidRPr="008D493C">
        <w:rPr>
          <w:b/>
          <w:bCs/>
        </w:rPr>
        <w:t>:</w:t>
      </w:r>
      <w:r w:rsidRPr="008D493C">
        <w:tab/>
      </w:r>
      <w:r w:rsidRPr="008D493C">
        <w:tab/>
      </w:r>
      <w:proofErr w:type="spellStart"/>
      <w:r w:rsidRPr="008D493C">
        <w:t>Kabel</w:t>
      </w:r>
      <w:proofErr w:type="spellEnd"/>
      <w:r w:rsidRPr="008D493C">
        <w:t xml:space="preserve"> USB Plug to DC jack (</w:t>
      </w:r>
      <w:proofErr w:type="spellStart"/>
      <w:r w:rsidRPr="008D493C">
        <w:t>součástí</w:t>
      </w:r>
      <w:proofErr w:type="spellEnd"/>
      <w:r w:rsidRPr="008D493C">
        <w:t xml:space="preserve"> </w:t>
      </w:r>
      <w:r w:rsidRPr="008D493C">
        <w:tab/>
      </w:r>
      <w:r w:rsidRPr="008D493C">
        <w:tab/>
      </w:r>
      <w:r w:rsidRPr="008D493C">
        <w:tab/>
      </w:r>
      <w:proofErr w:type="spellStart"/>
      <w:r w:rsidRPr="008D493C">
        <w:t>dodávky</w:t>
      </w:r>
      <w:proofErr w:type="spellEnd"/>
      <w:r w:rsidRPr="008D493C">
        <w:t>)</w:t>
      </w:r>
      <w:r w:rsidRPr="008D493C">
        <w:tab/>
      </w:r>
      <w:r w:rsidRPr="008D493C">
        <w:tab/>
      </w:r>
    </w:p>
    <w:p w14:paraId="78FB88B8" w14:textId="77777777" w:rsidR="008D493C" w:rsidRPr="008D493C" w:rsidRDefault="008D493C" w:rsidP="008D493C">
      <w:r w:rsidRPr="008D493C">
        <w:tab/>
      </w:r>
      <w:r w:rsidRPr="008D493C">
        <w:tab/>
        <w:t>DC 5V (</w:t>
      </w:r>
      <w:proofErr w:type="spellStart"/>
      <w:r w:rsidRPr="008D493C">
        <w:t>Adaptoradaptér</w:t>
      </w:r>
      <w:proofErr w:type="spellEnd"/>
      <w:r w:rsidRPr="008D493C">
        <w:t xml:space="preserve"> </w:t>
      </w:r>
      <w:proofErr w:type="spellStart"/>
      <w:r w:rsidRPr="008D493C">
        <w:t>není</w:t>
      </w:r>
      <w:proofErr w:type="spellEnd"/>
      <w:r w:rsidRPr="008D493C">
        <w:t xml:space="preserve"> </w:t>
      </w:r>
      <w:proofErr w:type="spellStart"/>
      <w:r w:rsidRPr="008D493C">
        <w:t>součástí</w:t>
      </w:r>
      <w:proofErr w:type="spellEnd"/>
      <w:r w:rsidRPr="008D493C">
        <w:t xml:space="preserve"> </w:t>
      </w:r>
      <w:r w:rsidRPr="008D493C">
        <w:tab/>
      </w:r>
      <w:r w:rsidRPr="008D493C">
        <w:tab/>
      </w:r>
      <w:r w:rsidRPr="008D493C">
        <w:tab/>
      </w:r>
      <w:proofErr w:type="spellStart"/>
      <w:r w:rsidRPr="008D493C">
        <w:t>dodávky</w:t>
      </w:r>
      <w:proofErr w:type="spellEnd"/>
      <w:r w:rsidRPr="008D493C">
        <w:t>).</w:t>
      </w:r>
    </w:p>
    <w:p w14:paraId="64B8EDDB" w14:textId="77777777" w:rsidR="008D493C" w:rsidRPr="008D493C" w:rsidRDefault="008D493C" w:rsidP="008D493C">
      <w:r w:rsidRPr="008D493C">
        <w:tab/>
      </w:r>
      <w:r w:rsidRPr="008D493C">
        <w:tab/>
        <w:t xml:space="preserve">DC 3V = (2 x “LR6” </w:t>
      </w:r>
      <w:proofErr w:type="spellStart"/>
      <w:r w:rsidRPr="008D493C">
        <w:t>Baterie</w:t>
      </w:r>
      <w:proofErr w:type="spellEnd"/>
      <w:r w:rsidRPr="008D493C">
        <w:t xml:space="preserve"> </w:t>
      </w:r>
      <w:proofErr w:type="spellStart"/>
      <w:r w:rsidRPr="008D493C">
        <w:t>není</w:t>
      </w:r>
      <w:proofErr w:type="spellEnd"/>
      <w:r w:rsidRPr="008D493C">
        <w:t xml:space="preserve"> </w:t>
      </w:r>
      <w:proofErr w:type="spellStart"/>
      <w:r w:rsidRPr="008D493C">
        <w:t>součástí</w:t>
      </w:r>
      <w:proofErr w:type="spellEnd"/>
      <w:r w:rsidRPr="008D493C">
        <w:t xml:space="preserve"> </w:t>
      </w:r>
      <w:r w:rsidRPr="008D493C">
        <w:tab/>
      </w:r>
      <w:r w:rsidRPr="008D493C">
        <w:tab/>
      </w:r>
      <w:proofErr w:type="spellStart"/>
      <w:r w:rsidRPr="008D493C">
        <w:t>dodávky</w:t>
      </w:r>
      <w:proofErr w:type="spellEnd"/>
      <w:r w:rsidRPr="008D493C">
        <w:t>).</w:t>
      </w:r>
    </w:p>
    <w:p w14:paraId="2589E3DF" w14:textId="77777777" w:rsidR="008D493C" w:rsidRPr="008D493C" w:rsidRDefault="008D493C" w:rsidP="008D493C">
      <w:pPr>
        <w:rPr>
          <w:b/>
          <w:bCs/>
        </w:rPr>
      </w:pPr>
      <w:proofErr w:type="spellStart"/>
      <w:r w:rsidRPr="008D493C">
        <w:rPr>
          <w:b/>
          <w:bCs/>
        </w:rPr>
        <w:lastRenderedPageBreak/>
        <w:t>Všeobecné</w:t>
      </w:r>
      <w:proofErr w:type="spellEnd"/>
    </w:p>
    <w:p w14:paraId="35F79869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 xml:space="preserve">Maximální vyzářený výkon BT </w:t>
      </w:r>
      <w:r w:rsidRPr="008D493C">
        <w:rPr>
          <w:lang w:val="cs-CZ"/>
        </w:rPr>
        <w:tab/>
        <w:t>&lt; 4 dBm (2,5 mW)</w:t>
      </w:r>
    </w:p>
    <w:p w14:paraId="769EC909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 </w:t>
      </w:r>
    </w:p>
    <w:p w14:paraId="449356C1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Výstup sluchátek:</w:t>
      </w:r>
      <w:r w:rsidRPr="008D493C">
        <w:rPr>
          <w:lang w:val="cs-CZ"/>
        </w:rPr>
        <w:tab/>
        <w:t>3.5mm jack zástrčka.</w:t>
      </w:r>
    </w:p>
    <w:p w14:paraId="637406F3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 </w:t>
      </w:r>
    </w:p>
    <w:p w14:paraId="753B7423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Změny designu a technických údajů vyhrazeny bez předchozího oznámení.</w:t>
      </w:r>
    </w:p>
    <w:p w14:paraId="04E35715" w14:textId="77777777" w:rsidR="008D493C" w:rsidRPr="008D493C" w:rsidRDefault="008D493C" w:rsidP="008D493C">
      <w:pPr>
        <w:rPr>
          <w:lang w:val="cs-CZ"/>
        </w:rPr>
      </w:pPr>
      <w:r w:rsidRPr="008D493C">
        <w:rPr>
          <w:lang w:val="cs-CZ"/>
        </w:rPr>
        <w:t> </w:t>
      </w:r>
    </w:p>
    <w:p w14:paraId="61505641" w14:textId="77777777" w:rsidR="008D493C" w:rsidRPr="008D493C" w:rsidRDefault="008D493C">
      <w:pPr>
        <w:rPr>
          <w:lang w:val="cs-CZ"/>
        </w:rPr>
      </w:pPr>
    </w:p>
    <w:sectPr w:rsidR="008D493C" w:rsidRPr="008D49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93C"/>
    <w:rsid w:val="00223DE6"/>
    <w:rsid w:val="002A16C6"/>
    <w:rsid w:val="003113EF"/>
    <w:rsid w:val="005A3F16"/>
    <w:rsid w:val="008D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B092"/>
  <w15:chartTrackingRefBased/>
  <w15:docId w15:val="{2AFFA17B-B5FA-433C-8E86-8A851A08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8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1064</Words>
  <Characters>6069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Camponovo</dc:creator>
  <cp:keywords/>
  <dc:description/>
  <cp:lastModifiedBy>Carlo Camponovo</cp:lastModifiedBy>
  <cp:revision>1</cp:revision>
  <dcterms:created xsi:type="dcterms:W3CDTF">2024-09-23T07:56:00Z</dcterms:created>
  <dcterms:modified xsi:type="dcterms:W3CDTF">2024-09-23T07:57:00Z</dcterms:modified>
</cp:coreProperties>
</file>