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2047" w14:textId="77777777" w:rsidR="00334E1C" w:rsidRPr="00334E1C" w:rsidRDefault="00334E1C" w:rsidP="00334E1C">
      <w:pPr>
        <w:rPr>
          <w:b/>
          <w:bCs/>
        </w:rPr>
      </w:pPr>
      <w:proofErr w:type="spellStart"/>
      <w:r w:rsidRPr="00334E1C">
        <w:rPr>
          <w:b/>
          <w:bCs/>
        </w:rPr>
        <w:t>Facile</w:t>
      </w:r>
      <w:proofErr w:type="spellEnd"/>
      <w:r w:rsidRPr="00334E1C">
        <w:rPr>
          <w:b/>
          <w:bCs/>
        </w:rPr>
        <w:t xml:space="preserve"> 5.1 LED</w:t>
      </w:r>
    </w:p>
    <w:p w14:paraId="03ED2940" w14:textId="77777777" w:rsidR="00334E1C" w:rsidRPr="00334E1C" w:rsidRDefault="00334E1C" w:rsidP="00334E1C">
      <w:r w:rsidRPr="00334E1C">
        <w:t>Děkujeme, že jste si vybrali dálkový ovladač Meliconi.</w:t>
      </w:r>
      <w:r w:rsidRPr="00334E1C">
        <w:br/>
        <w:t>Tento návod si pečlivě uschovejte pro budoucí použití.</w:t>
      </w:r>
    </w:p>
    <w:p w14:paraId="3C542D7A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Popis zařízení</w:t>
      </w:r>
    </w:p>
    <w:p w14:paraId="04618820" w14:textId="77777777" w:rsidR="00334E1C" w:rsidRPr="00334E1C" w:rsidRDefault="00334E1C" w:rsidP="00334E1C">
      <w:r w:rsidRPr="00334E1C">
        <w:t xml:space="preserve">Dálkový ovladač </w:t>
      </w:r>
      <w:proofErr w:type="spellStart"/>
      <w:r w:rsidRPr="00334E1C">
        <w:rPr>
          <w:b/>
          <w:bCs/>
        </w:rPr>
        <w:t>Facile</w:t>
      </w:r>
      <w:proofErr w:type="spellEnd"/>
      <w:r w:rsidRPr="00334E1C">
        <w:rPr>
          <w:b/>
          <w:bCs/>
        </w:rPr>
        <w:t xml:space="preserve"> 5.1 LED</w:t>
      </w:r>
      <w:r w:rsidRPr="00334E1C">
        <w:t xml:space="preserve"> dokáže ovládat až </w:t>
      </w:r>
      <w:r w:rsidRPr="00334E1C">
        <w:rPr>
          <w:b/>
          <w:bCs/>
        </w:rPr>
        <w:t>5 různých zařízení</w:t>
      </w:r>
      <w:r w:rsidRPr="00334E1C">
        <w:t xml:space="preserve"> těchto typů:</w:t>
      </w:r>
      <w:r w:rsidRPr="00334E1C">
        <w:br/>
      </w:r>
      <w:r w:rsidRPr="00334E1C">
        <w:rPr>
          <w:b/>
          <w:bCs/>
        </w:rPr>
        <w:t>TV – SAT (satelitní přijímač) – TER (pozemní digitál) – DVD/</w:t>
      </w:r>
      <w:proofErr w:type="spellStart"/>
      <w:r w:rsidRPr="00334E1C">
        <w:rPr>
          <w:b/>
          <w:bCs/>
        </w:rPr>
        <w:t>Blu-ray</w:t>
      </w:r>
      <w:proofErr w:type="spellEnd"/>
      <w:r w:rsidRPr="00334E1C">
        <w:rPr>
          <w:b/>
          <w:bCs/>
        </w:rPr>
        <w:t xml:space="preserve"> – PVR (záznamové zařízení a multimediální centrum) – CAB (kabelová TV) – ADSL (ADSL přijímač) – AUX (jiná audio-video zařízení).</w:t>
      </w:r>
    </w:p>
    <w:p w14:paraId="2CAFEF32" w14:textId="77777777" w:rsidR="00334E1C" w:rsidRPr="00334E1C" w:rsidRDefault="00334E1C" w:rsidP="00334E1C">
      <w:r w:rsidRPr="00334E1C">
        <w:t xml:space="preserve">Díky funkci </w:t>
      </w:r>
      <w:r w:rsidRPr="00334E1C">
        <w:rPr>
          <w:b/>
          <w:bCs/>
        </w:rPr>
        <w:t>LIGHT</w:t>
      </w:r>
      <w:r w:rsidRPr="00334E1C">
        <w:t xml:space="preserve"> je klávesnice podsvícená, což usnadňuje používání ve tmě.</w:t>
      </w:r>
      <w:r w:rsidRPr="00334E1C">
        <w:br/>
        <w:t>Ergonomický tvar a měkké pogumování zajišťují příjemné držení a ochranu proti nárazům.</w:t>
      </w:r>
      <w:r w:rsidRPr="00334E1C">
        <w:br/>
        <w:t xml:space="preserve">Pomocí funkce </w:t>
      </w:r>
      <w:r w:rsidRPr="00334E1C">
        <w:rPr>
          <w:b/>
          <w:bCs/>
        </w:rPr>
        <w:t>LEARN</w:t>
      </w:r>
      <w:r w:rsidRPr="00334E1C">
        <w:t xml:space="preserve"> lze naprogramovat signály z jiných IR dálkových ovladačů a přiřadit je libovolným tlačítkům.</w:t>
      </w:r>
      <w:r w:rsidRPr="00334E1C">
        <w:br/>
        <w:t xml:space="preserve">Dálkový ovladač lze propojit s </w:t>
      </w:r>
      <w:r w:rsidRPr="00334E1C">
        <w:rPr>
          <w:b/>
          <w:bCs/>
        </w:rPr>
        <w:t>PC / tabletem / smartphonem</w:t>
      </w:r>
      <w:r w:rsidRPr="00334E1C">
        <w:t xml:space="preserve"> pomocí dodávaného </w:t>
      </w:r>
      <w:r w:rsidRPr="00334E1C">
        <w:rPr>
          <w:b/>
          <w:bCs/>
        </w:rPr>
        <w:t>audiokabelu</w:t>
      </w:r>
      <w:r w:rsidRPr="00334E1C">
        <w:t xml:space="preserve"> pro stažení nejaktuálnějších nastavení.</w:t>
      </w:r>
    </w:p>
    <w:p w14:paraId="74781426" w14:textId="77777777" w:rsidR="00334E1C" w:rsidRPr="00334E1C" w:rsidRDefault="00334E1C" w:rsidP="00334E1C">
      <w:r w:rsidRPr="00334E1C">
        <w:t xml:space="preserve">UPOZORNĚNÍ: Ovladač MELICONI vysílá </w:t>
      </w:r>
      <w:r w:rsidRPr="00334E1C">
        <w:rPr>
          <w:b/>
          <w:bCs/>
        </w:rPr>
        <w:t>infračervené signály</w:t>
      </w:r>
      <w:r w:rsidRPr="00334E1C">
        <w:t xml:space="preserve">, nikoli </w:t>
      </w:r>
      <w:r w:rsidRPr="00334E1C">
        <w:rPr>
          <w:b/>
          <w:bCs/>
        </w:rPr>
        <w:t>rádiové</w:t>
      </w:r>
      <w:r w:rsidRPr="00334E1C">
        <w:t xml:space="preserve"> (např. hlasové ovládání, ukazovátka apod. nejsou podporována).</w:t>
      </w:r>
    </w:p>
    <w:p w14:paraId="3DA9DE7B" w14:textId="77777777" w:rsidR="00334E1C" w:rsidRPr="00334E1C" w:rsidRDefault="00334E1C" w:rsidP="00334E1C">
      <w:r w:rsidRPr="00334E1C">
        <w:t xml:space="preserve">Dálkový ovladač má </w:t>
      </w:r>
      <w:r w:rsidRPr="00334E1C">
        <w:rPr>
          <w:b/>
          <w:bCs/>
        </w:rPr>
        <w:t>trvalou paměť</w:t>
      </w:r>
      <w:r w:rsidRPr="00334E1C">
        <w:t>, takže nastavení zůstanou zachována i bez baterií.</w:t>
      </w:r>
    </w:p>
    <w:p w14:paraId="38C8E515" w14:textId="77777777" w:rsidR="00334E1C" w:rsidRPr="00334E1C" w:rsidRDefault="00334E1C" w:rsidP="00334E1C">
      <w:r w:rsidRPr="00334E1C">
        <w:pict w14:anchorId="58A53647">
          <v:rect id="_x0000_i1097" style="width:0;height:1.5pt" o:hralign="center" o:hrstd="t" o:hr="t" fillcolor="#a0a0a0" stroked="f"/>
        </w:pict>
      </w:r>
    </w:p>
    <w:p w14:paraId="0E092CA6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BEZPEČNOSTNÍ UPOZORNĚNÍ</w:t>
      </w:r>
    </w:p>
    <w:p w14:paraId="1102A3DD" w14:textId="77777777" w:rsidR="00334E1C" w:rsidRPr="00334E1C" w:rsidRDefault="00334E1C" w:rsidP="00334E1C">
      <w:pPr>
        <w:numPr>
          <w:ilvl w:val="0"/>
          <w:numId w:val="1"/>
        </w:numPr>
      </w:pPr>
      <w:r w:rsidRPr="00334E1C">
        <w:t>Nevystavujte dálkový ovladač a baterie nadměrnému teplu (slunce, oheň apod.).</w:t>
      </w:r>
    </w:p>
    <w:p w14:paraId="2D551AAC" w14:textId="77777777" w:rsidR="00334E1C" w:rsidRPr="00334E1C" w:rsidRDefault="00334E1C" w:rsidP="00334E1C">
      <w:pPr>
        <w:numPr>
          <w:ilvl w:val="0"/>
          <w:numId w:val="1"/>
        </w:numPr>
      </w:pPr>
      <w:r w:rsidRPr="00334E1C">
        <w:t>Nejedná se o hračku – uchovávejte mimo dosah dětí a domácích zvířat.</w:t>
      </w:r>
    </w:p>
    <w:p w14:paraId="34ECF39B" w14:textId="10A5DFEB" w:rsidR="00334E1C" w:rsidRPr="00334E1C" w:rsidRDefault="00334E1C" w:rsidP="00334E1C">
      <w:r w:rsidRPr="00334E1C">
        <w:drawing>
          <wp:anchor distT="0" distB="0" distL="114300" distR="114300" simplePos="0" relativeHeight="251658240" behindDoc="0" locked="0" layoutInCell="1" allowOverlap="1" wp14:anchorId="0DC48DD9" wp14:editId="2B1640D9">
            <wp:simplePos x="0" y="0"/>
            <wp:positionH relativeFrom="column">
              <wp:posOffset>4784725</wp:posOffset>
            </wp:positionH>
            <wp:positionV relativeFrom="paragraph">
              <wp:posOffset>282575</wp:posOffset>
            </wp:positionV>
            <wp:extent cx="1400175" cy="1152525"/>
            <wp:effectExtent l="0" t="0" r="9525" b="9525"/>
            <wp:wrapThrough wrapText="bothSides">
              <wp:wrapPolygon edited="0">
                <wp:start x="0" y="0"/>
                <wp:lineTo x="0" y="21421"/>
                <wp:lineTo x="21453" y="21421"/>
                <wp:lineTo x="21453" y="0"/>
                <wp:lineTo x="0" y="0"/>
              </wp:wrapPolygon>
            </wp:wrapThrough>
            <wp:docPr id="8392220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2202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E1C">
        <w:pict w14:anchorId="55203854">
          <v:rect id="_x0000_i1098" style="width:0;height:1.5pt" o:hralign="center" o:hrstd="t" o:hr="t" fillcolor="#a0a0a0" stroked="f"/>
        </w:pict>
      </w:r>
    </w:p>
    <w:p w14:paraId="014A40DA" w14:textId="2D08B94F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VLOŽENÍ BATERIÍ</w:t>
      </w:r>
    </w:p>
    <w:p w14:paraId="18A69FDF" w14:textId="59899C61" w:rsidR="00334E1C" w:rsidRPr="00334E1C" w:rsidRDefault="00334E1C" w:rsidP="00334E1C">
      <w:pPr>
        <w:numPr>
          <w:ilvl w:val="0"/>
          <w:numId w:val="2"/>
        </w:numPr>
      </w:pPr>
      <w:r w:rsidRPr="00334E1C">
        <w:t xml:space="preserve">Potřebné baterie: </w:t>
      </w:r>
      <w:r w:rsidRPr="00334E1C">
        <w:rPr>
          <w:b/>
          <w:bCs/>
        </w:rPr>
        <w:t>2x AAA/LR03 1,5 V</w:t>
      </w:r>
      <w:r w:rsidRPr="00334E1C">
        <w:t xml:space="preserve"> (nejsou součástí balení).</w:t>
      </w:r>
    </w:p>
    <w:p w14:paraId="4B4FFC16" w14:textId="078EE9A4" w:rsidR="00334E1C" w:rsidRPr="00334E1C" w:rsidRDefault="00334E1C" w:rsidP="00334E1C">
      <w:pPr>
        <w:numPr>
          <w:ilvl w:val="0"/>
          <w:numId w:val="2"/>
        </w:numPr>
      </w:pPr>
      <w:r w:rsidRPr="00334E1C">
        <w:t>Vložte správně dle vyznačené polarity.</w:t>
      </w:r>
      <w:r w:rsidRPr="00334E1C">
        <w:rPr>
          <w:noProof/>
        </w:rPr>
        <w:t xml:space="preserve"> </w:t>
      </w:r>
    </w:p>
    <w:p w14:paraId="5686C7AC" w14:textId="77777777" w:rsidR="00334E1C" w:rsidRPr="00334E1C" w:rsidRDefault="00334E1C" w:rsidP="00334E1C">
      <w:pPr>
        <w:numPr>
          <w:ilvl w:val="0"/>
          <w:numId w:val="2"/>
        </w:numPr>
      </w:pPr>
      <w:r w:rsidRPr="00334E1C">
        <w:rPr>
          <w:b/>
          <w:bCs/>
        </w:rPr>
        <w:t>Nepoužívejte nabíjecí baterie.</w:t>
      </w:r>
    </w:p>
    <w:p w14:paraId="0BA6F465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Test baterií</w:t>
      </w:r>
    </w:p>
    <w:p w14:paraId="1EFA712E" w14:textId="77777777" w:rsidR="00334E1C" w:rsidRPr="00334E1C" w:rsidRDefault="00334E1C" w:rsidP="00334E1C">
      <w:r w:rsidRPr="00334E1C">
        <w:t xml:space="preserve">Podržte tlačítko </w:t>
      </w:r>
      <w:r w:rsidRPr="00334E1C">
        <w:rPr>
          <w:b/>
          <w:bCs/>
        </w:rPr>
        <w:t>5</w:t>
      </w:r>
      <w:r w:rsidRPr="00334E1C">
        <w:t xml:space="preserve"> – pokud LED zůstane svítit, baterie jsou v pořádku.</w:t>
      </w:r>
      <w:r w:rsidRPr="00334E1C">
        <w:br/>
        <w:t xml:space="preserve">Pokud </w:t>
      </w:r>
      <w:r w:rsidRPr="00334E1C">
        <w:rPr>
          <w:b/>
          <w:bCs/>
        </w:rPr>
        <w:t>bliká nebo nesvítí</w:t>
      </w:r>
      <w:r w:rsidRPr="00334E1C">
        <w:t>, baterie jsou slabé a je nutná výměna.</w:t>
      </w:r>
    </w:p>
    <w:p w14:paraId="08D4A4D1" w14:textId="77777777" w:rsidR="00334E1C" w:rsidRPr="00334E1C" w:rsidRDefault="00334E1C" w:rsidP="00334E1C">
      <w:r w:rsidRPr="00334E1C">
        <w:rPr>
          <w:b/>
          <w:bCs/>
        </w:rPr>
        <w:t>Nenechávejte vybité baterie v ovladači</w:t>
      </w:r>
      <w:r w:rsidRPr="00334E1C">
        <w:t xml:space="preserve"> – hrozí únik kapaliny a poškození.</w:t>
      </w:r>
    </w:p>
    <w:p w14:paraId="60C394C1" w14:textId="77777777" w:rsidR="00334E1C" w:rsidRPr="00334E1C" w:rsidRDefault="00334E1C" w:rsidP="00334E1C">
      <w:r w:rsidRPr="00334E1C">
        <w:pict w14:anchorId="501DD5FE">
          <v:rect id="_x0000_i1099" style="width:0;height:1.5pt" o:hralign="center" o:hrstd="t" o:hr="t" fillcolor="#a0a0a0" stroked="f"/>
        </w:pict>
      </w:r>
    </w:p>
    <w:p w14:paraId="4A2E9E1C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VÝBĚR REŽIMU POUŽITÍ</w:t>
      </w:r>
    </w:p>
    <w:p w14:paraId="79746485" w14:textId="28674D57" w:rsidR="00334E1C" w:rsidRPr="00334E1C" w:rsidRDefault="00334E1C" w:rsidP="00334E1C">
      <w:r w:rsidRPr="00334E1C">
        <w:t>Dálkový ovladač může ovládat až 5 zařízení. Před nastavením nebo použitím musíte zvolit zařízení, které chcete ovládat (TV/SAT atd.)</w:t>
      </w:r>
      <w:r w:rsidRPr="00334E1C">
        <w:br/>
      </w:r>
      <w:r w:rsidRPr="00334E1C">
        <w:rPr>
          <w:b/>
          <w:bCs/>
        </w:rPr>
        <w:t>Postup</w:t>
      </w:r>
      <w:r w:rsidRPr="00334E1C">
        <w:t>: Rychle opakovaně stiskněte tlačítko</w:t>
      </w:r>
      <w:r w:rsidRPr="00334E1C">
        <w:drawing>
          <wp:inline distT="0" distB="0" distL="0" distR="0" wp14:anchorId="1A99A5DB" wp14:editId="137C737D">
            <wp:extent cx="352474" cy="209579"/>
            <wp:effectExtent l="0" t="0" r="9525" b="0"/>
            <wp:docPr id="20033821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821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4E1C">
        <w:t xml:space="preserve"> pro výběr režimu, dokud se nerozsvítí LED odpovídající zařízení.</w:t>
      </w:r>
    </w:p>
    <w:p w14:paraId="0141460B" w14:textId="77777777" w:rsidR="00334E1C" w:rsidRPr="00334E1C" w:rsidRDefault="00334E1C" w:rsidP="00334E1C">
      <w:r w:rsidRPr="00334E1C">
        <w:lastRenderedPageBreak/>
        <w:pict w14:anchorId="23A74532">
          <v:rect id="_x0000_i1100" style="width:0;height:1.5pt" o:hralign="center" o:hrstd="t" o:hr="t" fillcolor="#a0a0a0" stroked="f"/>
        </w:pict>
      </w:r>
    </w:p>
    <w:p w14:paraId="4028D40F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AKTIVACE DÁLKOVÉHO OVLADAČE</w:t>
      </w:r>
    </w:p>
    <w:p w14:paraId="795C28E6" w14:textId="77777777" w:rsidR="00334E1C" w:rsidRPr="00334E1C" w:rsidRDefault="00334E1C" w:rsidP="00334E1C">
      <w:r w:rsidRPr="00334E1C">
        <w:t xml:space="preserve">Každému zařízení je potřeba </w:t>
      </w:r>
      <w:r w:rsidRPr="00334E1C">
        <w:rPr>
          <w:b/>
          <w:bCs/>
        </w:rPr>
        <w:t>přiřadit správný kód</w:t>
      </w:r>
      <w:r w:rsidRPr="00334E1C">
        <w:t>. Existují dvě možnosti:</w:t>
      </w:r>
    </w:p>
    <w:p w14:paraId="5F9A08F9" w14:textId="1090255E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drawing>
          <wp:anchor distT="0" distB="0" distL="114300" distR="114300" simplePos="0" relativeHeight="251659264" behindDoc="0" locked="0" layoutInCell="1" allowOverlap="1" wp14:anchorId="3228CC3B" wp14:editId="7C5B44B8">
            <wp:simplePos x="0" y="0"/>
            <wp:positionH relativeFrom="column">
              <wp:posOffset>5417185</wp:posOffset>
            </wp:positionH>
            <wp:positionV relativeFrom="paragraph">
              <wp:posOffset>140970</wp:posOffset>
            </wp:positionV>
            <wp:extent cx="857250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120" y="21398"/>
                <wp:lineTo x="21120" y="0"/>
                <wp:lineTo x="0" y="0"/>
              </wp:wrapPolygon>
            </wp:wrapThrough>
            <wp:docPr id="21173023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0231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E1C">
        <w:rPr>
          <w:b/>
          <w:bCs/>
        </w:rPr>
        <w:t xml:space="preserve">1. Smartphone / Tablet / </w:t>
      </w:r>
      <w:proofErr w:type="gramStart"/>
      <w:r w:rsidRPr="00334E1C">
        <w:rPr>
          <w:b/>
          <w:bCs/>
        </w:rPr>
        <w:t>Web</w:t>
      </w:r>
      <w:proofErr w:type="gramEnd"/>
    </w:p>
    <w:p w14:paraId="33571764" w14:textId="77777777" w:rsidR="00334E1C" w:rsidRPr="00334E1C" w:rsidRDefault="00334E1C" w:rsidP="00334E1C">
      <w:pPr>
        <w:numPr>
          <w:ilvl w:val="0"/>
          <w:numId w:val="3"/>
        </w:numPr>
      </w:pPr>
      <w:r w:rsidRPr="00334E1C">
        <w:t>Naskenujte QR kód na balení nebo navštivte www.cme.it</w:t>
      </w:r>
    </w:p>
    <w:p w14:paraId="2F29367D" w14:textId="77777777" w:rsidR="00334E1C" w:rsidRPr="00334E1C" w:rsidRDefault="00334E1C" w:rsidP="00334E1C">
      <w:pPr>
        <w:numPr>
          <w:ilvl w:val="0"/>
          <w:numId w:val="3"/>
        </w:numPr>
      </w:pPr>
      <w:r w:rsidRPr="00334E1C">
        <w:t>Vyhledejte správný kód a nastavte jej dle postupu „</w:t>
      </w:r>
      <w:r w:rsidRPr="00334E1C">
        <w:rPr>
          <w:b/>
          <w:bCs/>
        </w:rPr>
        <w:t>Přímé zadání kódu</w:t>
      </w:r>
      <w:r w:rsidRPr="00334E1C">
        <w:t>“ (viz níže).</w:t>
      </w:r>
    </w:p>
    <w:p w14:paraId="5B1C271C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2. Ruční vyhledání kódu</w:t>
      </w:r>
    </w:p>
    <w:p w14:paraId="621544DF" w14:textId="77777777" w:rsidR="00334E1C" w:rsidRPr="00334E1C" w:rsidRDefault="00334E1C" w:rsidP="00334E1C">
      <w:r w:rsidRPr="00334E1C">
        <w:t xml:space="preserve">Může trvat až </w:t>
      </w:r>
      <w:r w:rsidRPr="00334E1C">
        <w:rPr>
          <w:b/>
          <w:bCs/>
        </w:rPr>
        <w:t>5 minut</w:t>
      </w:r>
      <w:r w:rsidRPr="00334E1C">
        <w:t>.</w:t>
      </w:r>
    </w:p>
    <w:p w14:paraId="650007D6" w14:textId="77777777" w:rsidR="00334E1C" w:rsidRPr="00334E1C" w:rsidRDefault="00334E1C" w:rsidP="00334E1C">
      <w:pPr>
        <w:numPr>
          <w:ilvl w:val="0"/>
          <w:numId w:val="4"/>
        </w:numPr>
      </w:pPr>
      <w:r w:rsidRPr="00334E1C">
        <w:t>Umístěte se před zapnuté zařízení (např. TV).</w:t>
      </w:r>
    </w:p>
    <w:p w14:paraId="4D397B00" w14:textId="77777777" w:rsidR="00334E1C" w:rsidRPr="00334E1C" w:rsidRDefault="00334E1C" w:rsidP="00334E1C">
      <w:pPr>
        <w:numPr>
          <w:ilvl w:val="0"/>
          <w:numId w:val="4"/>
        </w:numPr>
      </w:pPr>
      <w:r w:rsidRPr="00334E1C">
        <w:t>Vyberte režim (např. TV) na ovladači.</w:t>
      </w:r>
    </w:p>
    <w:p w14:paraId="31309C2C" w14:textId="6EEB26E7" w:rsidR="00334E1C" w:rsidRPr="00334E1C" w:rsidRDefault="00334E1C" w:rsidP="00334E1C">
      <w:pPr>
        <w:numPr>
          <w:ilvl w:val="0"/>
          <w:numId w:val="4"/>
        </w:numPr>
      </w:pPr>
      <w:r w:rsidRPr="00334E1C">
        <w:t xml:space="preserve">Podržte </w:t>
      </w:r>
      <w:r w:rsidRPr="00334E1C">
        <w:rPr>
          <w:b/>
          <w:bCs/>
        </w:rPr>
        <w:t>dálkově</w:t>
      </w:r>
      <w:r w:rsidRPr="00334E1C">
        <w:t xml:space="preserve"> tlačítko </w:t>
      </w:r>
      <w:r w:rsidRPr="00334E1C">
        <w:drawing>
          <wp:inline distT="0" distB="0" distL="0" distR="0" wp14:anchorId="4E406D52" wp14:editId="18AEB0F1">
            <wp:extent cx="352474" cy="209579"/>
            <wp:effectExtent l="0" t="0" r="9525" b="0"/>
            <wp:docPr id="9343699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699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4E1C">
        <w:t>nastavení, dokud se nerozsvítí LED.</w:t>
      </w:r>
    </w:p>
    <w:p w14:paraId="30E4106A" w14:textId="77777777" w:rsidR="00334E1C" w:rsidRPr="00334E1C" w:rsidRDefault="00334E1C" w:rsidP="00334E1C">
      <w:pPr>
        <w:numPr>
          <w:ilvl w:val="0"/>
          <w:numId w:val="4"/>
        </w:numPr>
      </w:pPr>
      <w:r w:rsidRPr="00334E1C">
        <w:t xml:space="preserve">Namiřte ovladač na zařízení a </w:t>
      </w:r>
      <w:r w:rsidRPr="00334E1C">
        <w:rPr>
          <w:b/>
          <w:bCs/>
        </w:rPr>
        <w:t>držte tlačítko ON/OFF</w:t>
      </w:r>
      <w:r w:rsidRPr="00334E1C">
        <w:t>, dokud se zařízení nevypne.</w:t>
      </w:r>
    </w:p>
    <w:p w14:paraId="38567079" w14:textId="77777777" w:rsidR="00334E1C" w:rsidRPr="00334E1C" w:rsidRDefault="00334E1C" w:rsidP="00334E1C">
      <w:pPr>
        <w:numPr>
          <w:ilvl w:val="0"/>
          <w:numId w:val="4"/>
        </w:numPr>
      </w:pPr>
      <w:r w:rsidRPr="00334E1C">
        <w:t xml:space="preserve">Jakmile se vypne, </w:t>
      </w:r>
      <w:r w:rsidRPr="00334E1C">
        <w:rPr>
          <w:b/>
          <w:bCs/>
        </w:rPr>
        <w:t>okamžitě pusťte tlačítko</w:t>
      </w:r>
      <w:r w:rsidRPr="00334E1C">
        <w:t>.</w:t>
      </w:r>
    </w:p>
    <w:p w14:paraId="6725B41C" w14:textId="77777777" w:rsidR="00334E1C" w:rsidRPr="00334E1C" w:rsidRDefault="00334E1C" w:rsidP="00334E1C">
      <w:pPr>
        <w:numPr>
          <w:ilvl w:val="0"/>
          <w:numId w:val="4"/>
        </w:numPr>
      </w:pPr>
      <w:r w:rsidRPr="00334E1C">
        <w:t>Tři bliknutí LED značí úspěšné nastavení.</w:t>
      </w:r>
    </w:p>
    <w:p w14:paraId="2C7B946D" w14:textId="77777777" w:rsidR="00334E1C" w:rsidRPr="00334E1C" w:rsidRDefault="00334E1C" w:rsidP="00334E1C">
      <w:r w:rsidRPr="00334E1C">
        <w:t xml:space="preserve">Pokud zařízení nefunguje správně, </w:t>
      </w:r>
      <w:r w:rsidRPr="00334E1C">
        <w:rPr>
          <w:b/>
          <w:bCs/>
        </w:rPr>
        <w:t>opakujte postup</w:t>
      </w:r>
      <w:r w:rsidRPr="00334E1C">
        <w:t xml:space="preserve"> nebo zkuste nastavení přes web.</w:t>
      </w:r>
    </w:p>
    <w:p w14:paraId="1BF9F5E9" w14:textId="77777777" w:rsidR="00334E1C" w:rsidRPr="00334E1C" w:rsidRDefault="00334E1C" w:rsidP="00334E1C">
      <w:r w:rsidRPr="00334E1C">
        <w:pict w14:anchorId="6316536C">
          <v:rect id="_x0000_i1101" style="width:0;height:1.5pt" o:hralign="center" o:hrstd="t" o:hr="t" fillcolor="#a0a0a0" stroked="f"/>
        </w:pict>
      </w:r>
    </w:p>
    <w:p w14:paraId="5F5BBD17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PŘÍMÉ ZADÁNÍ KÓDU</w:t>
      </w:r>
    </w:p>
    <w:p w14:paraId="5D720634" w14:textId="77777777" w:rsidR="00334E1C" w:rsidRPr="00334E1C" w:rsidRDefault="00334E1C" w:rsidP="00334E1C">
      <w:r w:rsidRPr="00334E1C">
        <w:t>(Vhodné, pokud znáte přesný kód pro své zařízení)</w:t>
      </w:r>
    </w:p>
    <w:p w14:paraId="7A64D37A" w14:textId="77777777" w:rsidR="00334E1C" w:rsidRPr="00334E1C" w:rsidRDefault="00334E1C" w:rsidP="00334E1C">
      <w:pPr>
        <w:numPr>
          <w:ilvl w:val="0"/>
          <w:numId w:val="5"/>
        </w:numPr>
      </w:pPr>
      <w:r w:rsidRPr="00334E1C">
        <w:t>Vyberte režim použití.</w:t>
      </w:r>
    </w:p>
    <w:p w14:paraId="0911E051" w14:textId="303DC55D" w:rsidR="00334E1C" w:rsidRPr="00334E1C" w:rsidRDefault="00334E1C" w:rsidP="00334E1C">
      <w:pPr>
        <w:numPr>
          <w:ilvl w:val="0"/>
          <w:numId w:val="5"/>
        </w:numPr>
      </w:pPr>
      <w:r w:rsidRPr="00334E1C">
        <w:t xml:space="preserve">Podržte tlačítko </w:t>
      </w:r>
      <w:r w:rsidRPr="00334E1C">
        <w:drawing>
          <wp:inline distT="0" distB="0" distL="0" distR="0" wp14:anchorId="534869CF" wp14:editId="1C10168C">
            <wp:extent cx="352474" cy="209579"/>
            <wp:effectExtent l="0" t="0" r="9525" b="0"/>
            <wp:docPr id="1232955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55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4E1C">
        <w:t>nastavení, dokud se nerozsvítí LED.</w:t>
      </w:r>
    </w:p>
    <w:p w14:paraId="0DD7339C" w14:textId="77777777" w:rsidR="00334E1C" w:rsidRPr="00334E1C" w:rsidRDefault="00334E1C" w:rsidP="00334E1C">
      <w:pPr>
        <w:numPr>
          <w:ilvl w:val="0"/>
          <w:numId w:val="5"/>
        </w:numPr>
      </w:pPr>
      <w:r w:rsidRPr="00334E1C">
        <w:t>Zadejte kód.</w:t>
      </w:r>
    </w:p>
    <w:p w14:paraId="13E39348" w14:textId="77777777" w:rsidR="00334E1C" w:rsidRPr="00334E1C" w:rsidRDefault="00334E1C" w:rsidP="00334E1C">
      <w:pPr>
        <w:numPr>
          <w:ilvl w:val="0"/>
          <w:numId w:val="5"/>
        </w:numPr>
      </w:pPr>
      <w:r w:rsidRPr="00334E1C">
        <w:t>Tři bliknutí LED značí úspěšné nastavení.</w:t>
      </w:r>
      <w:r w:rsidRPr="00334E1C">
        <w:br/>
        <w:t xml:space="preserve">Pokud </w:t>
      </w:r>
      <w:r w:rsidRPr="00334E1C">
        <w:rPr>
          <w:b/>
          <w:bCs/>
        </w:rPr>
        <w:t>nebliká</w:t>
      </w:r>
      <w:r w:rsidRPr="00334E1C">
        <w:t xml:space="preserve">, kód je nesprávný – zkuste jiný nebo kontaktujte </w:t>
      </w:r>
      <w:r w:rsidRPr="00334E1C">
        <w:rPr>
          <w:b/>
          <w:bCs/>
        </w:rPr>
        <w:t>podporu</w:t>
      </w:r>
      <w:r w:rsidRPr="00334E1C">
        <w:t>.</w:t>
      </w:r>
    </w:p>
    <w:p w14:paraId="1C96000F" w14:textId="77777777" w:rsidR="00334E1C" w:rsidRPr="00334E1C" w:rsidRDefault="00334E1C" w:rsidP="00334E1C">
      <w:r w:rsidRPr="00334E1C">
        <w:pict w14:anchorId="6A8B4247">
          <v:rect id="_x0000_i1102" style="width:0;height:1.5pt" o:hralign="center" o:hrstd="t" o:hr="t" fillcolor="#a0a0a0" stroked="f"/>
        </w:pict>
      </w:r>
    </w:p>
    <w:p w14:paraId="418CFD31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ZOBRAZENÍ AKTUÁLNÍHO KÓDU</w:t>
      </w:r>
    </w:p>
    <w:p w14:paraId="58DA0E0D" w14:textId="77777777" w:rsidR="00334E1C" w:rsidRPr="00334E1C" w:rsidRDefault="00334E1C" w:rsidP="00334E1C">
      <w:pPr>
        <w:numPr>
          <w:ilvl w:val="0"/>
          <w:numId w:val="6"/>
        </w:numPr>
      </w:pPr>
      <w:r w:rsidRPr="00334E1C">
        <w:t>Vyberte režim.</w:t>
      </w:r>
    </w:p>
    <w:p w14:paraId="4059ECFA" w14:textId="6B5686FC" w:rsidR="00334E1C" w:rsidRPr="00334E1C" w:rsidRDefault="00334E1C" w:rsidP="00334E1C">
      <w:pPr>
        <w:numPr>
          <w:ilvl w:val="0"/>
          <w:numId w:val="6"/>
        </w:numPr>
      </w:pPr>
      <w:r w:rsidRPr="00334E1C">
        <w:t xml:space="preserve">Podržte tlačítko </w:t>
      </w:r>
      <w:r w:rsidRPr="00334E1C">
        <w:drawing>
          <wp:inline distT="0" distB="0" distL="0" distR="0" wp14:anchorId="71855174" wp14:editId="2292BC2A">
            <wp:extent cx="352474" cy="209579"/>
            <wp:effectExtent l="0" t="0" r="9525" b="0"/>
            <wp:docPr id="4758732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732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4E1C">
        <w:t>nastavení, dokud LED nesvítí.</w:t>
      </w:r>
    </w:p>
    <w:p w14:paraId="54E50E02" w14:textId="77777777" w:rsidR="00334E1C" w:rsidRPr="00334E1C" w:rsidRDefault="00334E1C" w:rsidP="00334E1C">
      <w:pPr>
        <w:numPr>
          <w:ilvl w:val="0"/>
          <w:numId w:val="6"/>
        </w:numPr>
      </w:pPr>
      <w:r w:rsidRPr="00334E1C">
        <w:t xml:space="preserve">Zadejte </w:t>
      </w:r>
      <w:r w:rsidRPr="00334E1C">
        <w:rPr>
          <w:b/>
          <w:bCs/>
        </w:rPr>
        <w:t>0010</w:t>
      </w:r>
      <w:r w:rsidRPr="00334E1C">
        <w:t>.</w:t>
      </w:r>
    </w:p>
    <w:p w14:paraId="72573EBC" w14:textId="77777777" w:rsidR="00334E1C" w:rsidRPr="00334E1C" w:rsidRDefault="00334E1C" w:rsidP="00334E1C">
      <w:pPr>
        <w:numPr>
          <w:ilvl w:val="0"/>
          <w:numId w:val="6"/>
        </w:numPr>
      </w:pPr>
      <w:r w:rsidRPr="00334E1C">
        <w:t xml:space="preserve">LED </w:t>
      </w:r>
      <w:r w:rsidRPr="00334E1C">
        <w:rPr>
          <w:b/>
          <w:bCs/>
        </w:rPr>
        <w:t>blikne ve 4 sériích</w:t>
      </w:r>
      <w:r w:rsidRPr="00334E1C">
        <w:t xml:space="preserve"> – počet bliknutí odpovídá číslicím kódu (10 bliknutí = 0).</w:t>
      </w:r>
      <w:r w:rsidRPr="00334E1C">
        <w:br/>
        <w:t>Např. 1-7-0-1 = kód 1701.</w:t>
      </w:r>
    </w:p>
    <w:p w14:paraId="180EB49A" w14:textId="77777777" w:rsidR="00334E1C" w:rsidRPr="00334E1C" w:rsidRDefault="00334E1C" w:rsidP="00334E1C">
      <w:r w:rsidRPr="00334E1C">
        <w:pict w14:anchorId="7B7A9B25">
          <v:rect id="_x0000_i1103" style="width:0;height:1.5pt" o:hralign="center" o:hrstd="t" o:hr="t" fillcolor="#a0a0a0" stroked="f"/>
        </w:pict>
      </w:r>
    </w:p>
    <w:p w14:paraId="073326A1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lastRenderedPageBreak/>
        <w:t>FUNKCE LIGHT – Podsvícení</w:t>
      </w:r>
    </w:p>
    <w:p w14:paraId="505DA82F" w14:textId="0C9A3A4E" w:rsidR="00334E1C" w:rsidRPr="00334E1C" w:rsidRDefault="00334E1C" w:rsidP="00334E1C">
      <w:pPr>
        <w:numPr>
          <w:ilvl w:val="0"/>
          <w:numId w:val="7"/>
        </w:numPr>
      </w:pPr>
      <w:r w:rsidRPr="00334E1C">
        <w:t xml:space="preserve">Krátkým stiskem tlačítka </w:t>
      </w:r>
      <w:r w:rsidRPr="00334E1C">
        <w:drawing>
          <wp:inline distT="0" distB="0" distL="0" distR="0" wp14:anchorId="51974F2A" wp14:editId="34C4D8EC">
            <wp:extent cx="352474" cy="209579"/>
            <wp:effectExtent l="0" t="0" r="9525" b="0"/>
            <wp:docPr id="6327302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302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4E1C">
        <w:t>se zapne podsvícení.</w:t>
      </w:r>
    </w:p>
    <w:p w14:paraId="3409E7AB" w14:textId="77777777" w:rsidR="00334E1C" w:rsidRPr="00334E1C" w:rsidRDefault="00334E1C" w:rsidP="00334E1C">
      <w:pPr>
        <w:numPr>
          <w:ilvl w:val="0"/>
          <w:numId w:val="7"/>
        </w:numPr>
      </w:pPr>
      <w:r w:rsidRPr="00334E1C">
        <w:t>Po 10 sekundách nečinnosti se světlo automaticky vypne.</w:t>
      </w:r>
    </w:p>
    <w:p w14:paraId="7B0967BB" w14:textId="77777777" w:rsidR="00334E1C" w:rsidRPr="00334E1C" w:rsidRDefault="00334E1C" w:rsidP="00334E1C">
      <w:pPr>
        <w:numPr>
          <w:ilvl w:val="0"/>
          <w:numId w:val="7"/>
        </w:numPr>
      </w:pPr>
      <w:r w:rsidRPr="00334E1C">
        <w:t>Během stisknutí jiného tlačítka světlo zhasne a znovu se rozsvítí po jeho puštění.</w:t>
      </w:r>
    </w:p>
    <w:p w14:paraId="32DD5E41" w14:textId="77777777" w:rsidR="00334E1C" w:rsidRPr="00334E1C" w:rsidRDefault="00334E1C" w:rsidP="00334E1C">
      <w:r w:rsidRPr="00334E1C">
        <w:pict w14:anchorId="299ED63A">
          <v:rect id="_x0000_i1104" style="width:0;height:1.5pt" o:hralign="center" o:hrstd="t" o:hr="t" fillcolor="#a0a0a0" stroked="f"/>
        </w:pict>
      </w:r>
    </w:p>
    <w:p w14:paraId="7175BE0D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FUNKCE LEARN – Učení z jiných ovladačů</w:t>
      </w:r>
    </w:p>
    <w:p w14:paraId="4D08DBC7" w14:textId="77777777" w:rsidR="00334E1C" w:rsidRPr="00334E1C" w:rsidRDefault="00334E1C" w:rsidP="00334E1C">
      <w:r w:rsidRPr="00334E1C">
        <w:t xml:space="preserve">Umožňuje naprogramovat až </w:t>
      </w:r>
      <w:r w:rsidRPr="00334E1C">
        <w:rPr>
          <w:b/>
          <w:bCs/>
        </w:rPr>
        <w:t>63 IR signálů</w:t>
      </w:r>
      <w:r w:rsidRPr="00334E1C">
        <w:t xml:space="preserve"> z jiných ovladačů.</w:t>
      </w:r>
    </w:p>
    <w:p w14:paraId="67E4403A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Možné využití:</w:t>
      </w:r>
    </w:p>
    <w:p w14:paraId="3A80D03B" w14:textId="235D9875" w:rsidR="00334E1C" w:rsidRPr="00334E1C" w:rsidRDefault="00334E1C" w:rsidP="00334E1C">
      <w:pPr>
        <w:numPr>
          <w:ilvl w:val="0"/>
          <w:numId w:val="8"/>
        </w:numPr>
      </w:pPr>
      <w:r w:rsidRPr="00334E1C">
        <w:t>Přidání nebo změna funkce tlačítka</w:t>
      </w:r>
      <w:r>
        <w:t xml:space="preserve"> </w:t>
      </w:r>
      <w:r w:rsidRPr="00334E1C">
        <w:drawing>
          <wp:inline distT="0" distB="0" distL="0" distR="0" wp14:anchorId="58AE7BB2" wp14:editId="38CC4889">
            <wp:extent cx="352474" cy="209579"/>
            <wp:effectExtent l="0" t="0" r="9525" b="0"/>
            <wp:docPr id="16246930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930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4E1C">
        <w:t>.</w:t>
      </w:r>
    </w:p>
    <w:p w14:paraId="7AC13522" w14:textId="58A24333" w:rsidR="00334E1C" w:rsidRPr="00334E1C" w:rsidRDefault="00334E1C" w:rsidP="00334E1C">
      <w:pPr>
        <w:numPr>
          <w:ilvl w:val="0"/>
          <w:numId w:val="8"/>
        </w:numPr>
      </w:pPr>
      <w:r w:rsidRPr="00334E1C">
        <w:t>Ovládání více zařízení z jednoho tlačítka</w:t>
      </w:r>
      <w:r w:rsidRPr="00334E1C">
        <w:drawing>
          <wp:inline distT="0" distB="0" distL="0" distR="0" wp14:anchorId="63F8ED6B" wp14:editId="5FB8FF4E">
            <wp:extent cx="352474" cy="209579"/>
            <wp:effectExtent l="0" t="0" r="9525" b="0"/>
            <wp:docPr id="18894686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686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4E1C">
        <w:t xml:space="preserve"> (např. hlasitost </w:t>
      </w:r>
      <w:proofErr w:type="spellStart"/>
      <w:r w:rsidRPr="00334E1C">
        <w:t>soundbaru</w:t>
      </w:r>
      <w:proofErr w:type="spellEnd"/>
      <w:r w:rsidRPr="00334E1C">
        <w:t>).</w:t>
      </w:r>
    </w:p>
    <w:p w14:paraId="6120410D" w14:textId="77777777" w:rsidR="00334E1C" w:rsidRPr="00334E1C" w:rsidRDefault="00334E1C" w:rsidP="00334E1C">
      <w:pPr>
        <w:numPr>
          <w:ilvl w:val="0"/>
          <w:numId w:val="8"/>
        </w:numPr>
      </w:pPr>
      <w:r w:rsidRPr="00334E1C">
        <w:t>V případě, že žádný kód nefunguje, lze zkopírovat všechny funkce z původního ovladače.</w:t>
      </w:r>
    </w:p>
    <w:p w14:paraId="2D6C788C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Postup:</w:t>
      </w:r>
    </w:p>
    <w:p w14:paraId="3559711F" w14:textId="77777777" w:rsidR="00334E1C" w:rsidRPr="00334E1C" w:rsidRDefault="00334E1C" w:rsidP="00334E1C">
      <w:pPr>
        <w:numPr>
          <w:ilvl w:val="0"/>
          <w:numId w:val="9"/>
        </w:numPr>
      </w:pPr>
      <w:r w:rsidRPr="00334E1C">
        <w:t xml:space="preserve">Ujistěte se, že oba ovladače mají </w:t>
      </w:r>
      <w:r w:rsidRPr="00334E1C">
        <w:rPr>
          <w:b/>
          <w:bCs/>
        </w:rPr>
        <w:t>čerstvé baterie</w:t>
      </w:r>
      <w:r w:rsidRPr="00334E1C">
        <w:t>.</w:t>
      </w:r>
    </w:p>
    <w:p w14:paraId="43557912" w14:textId="77777777" w:rsidR="00334E1C" w:rsidRPr="00334E1C" w:rsidRDefault="00334E1C" w:rsidP="00334E1C">
      <w:pPr>
        <w:numPr>
          <w:ilvl w:val="0"/>
          <w:numId w:val="9"/>
        </w:numPr>
      </w:pPr>
      <w:r w:rsidRPr="00334E1C">
        <w:t xml:space="preserve">Umístěte je </w:t>
      </w:r>
      <w:r w:rsidRPr="00334E1C">
        <w:rPr>
          <w:b/>
          <w:bCs/>
        </w:rPr>
        <w:t>čelně k sobě</w:t>
      </w:r>
      <w:r w:rsidRPr="00334E1C">
        <w:t xml:space="preserve"> ve vzdálenosti cca </w:t>
      </w:r>
      <w:r w:rsidRPr="00334E1C">
        <w:rPr>
          <w:b/>
          <w:bCs/>
        </w:rPr>
        <w:t>2 cm</w:t>
      </w:r>
      <w:r w:rsidRPr="00334E1C">
        <w:t>.</w:t>
      </w:r>
    </w:p>
    <w:p w14:paraId="411273F7" w14:textId="77777777" w:rsidR="00334E1C" w:rsidRPr="00334E1C" w:rsidRDefault="00334E1C" w:rsidP="00334E1C">
      <w:pPr>
        <w:numPr>
          <w:ilvl w:val="0"/>
          <w:numId w:val="9"/>
        </w:numPr>
      </w:pPr>
      <w:r w:rsidRPr="00334E1C">
        <w:t>Vyberte režim a krátce stiskněte tlačítko „nastavení“.</w:t>
      </w:r>
    </w:p>
    <w:p w14:paraId="7BF7AF0E" w14:textId="77777777" w:rsidR="00334E1C" w:rsidRPr="00334E1C" w:rsidRDefault="00334E1C" w:rsidP="00334E1C">
      <w:pPr>
        <w:numPr>
          <w:ilvl w:val="0"/>
          <w:numId w:val="9"/>
        </w:numPr>
      </w:pPr>
      <w:r w:rsidRPr="00334E1C">
        <w:t>Podržte tlačítko původního ovladače – LED na Meliconi začne blikat.</w:t>
      </w:r>
    </w:p>
    <w:p w14:paraId="6803B49A" w14:textId="77777777" w:rsidR="00334E1C" w:rsidRPr="00334E1C" w:rsidRDefault="00334E1C" w:rsidP="00334E1C">
      <w:pPr>
        <w:numPr>
          <w:ilvl w:val="0"/>
          <w:numId w:val="9"/>
        </w:numPr>
      </w:pPr>
      <w:r w:rsidRPr="00334E1C">
        <w:t xml:space="preserve">Pokud přestane blikat, </w:t>
      </w:r>
      <w:r w:rsidRPr="00334E1C">
        <w:rPr>
          <w:b/>
          <w:bCs/>
        </w:rPr>
        <w:t>přibližte ovladač zpět na původní místo</w:t>
      </w:r>
      <w:r w:rsidRPr="00334E1C">
        <w:t xml:space="preserve"> a opakujte proces.</w:t>
      </w:r>
    </w:p>
    <w:p w14:paraId="71347659" w14:textId="77777777" w:rsidR="00334E1C" w:rsidRPr="00334E1C" w:rsidRDefault="00334E1C" w:rsidP="00334E1C">
      <w:r w:rsidRPr="00334E1C">
        <w:pict w14:anchorId="4D8D253E">
          <v:rect id="_x0000_i1105" style="width:0;height:1.5pt" o:hralign="center" o:hrstd="t" o:hr="t" fillcolor="#a0a0a0" stroked="f"/>
        </w:pict>
      </w:r>
    </w:p>
    <w:p w14:paraId="04AD1E96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ZÁZNAM SEKVENCE (FUNKCE MEMO)</w:t>
      </w:r>
    </w:p>
    <w:p w14:paraId="007B037D" w14:textId="77777777" w:rsidR="00334E1C" w:rsidRPr="00334E1C" w:rsidRDefault="00334E1C" w:rsidP="00334E1C">
      <w:pPr>
        <w:numPr>
          <w:ilvl w:val="0"/>
          <w:numId w:val="10"/>
        </w:numPr>
      </w:pPr>
      <w:r w:rsidRPr="00334E1C">
        <w:t xml:space="preserve">Umožňuje zaznamenat až </w:t>
      </w:r>
      <w:r w:rsidRPr="00334E1C">
        <w:rPr>
          <w:b/>
          <w:bCs/>
        </w:rPr>
        <w:t>31 stisknutí tlačítek</w:t>
      </w:r>
      <w:r w:rsidRPr="00334E1C">
        <w:t xml:space="preserve"> jako jednu sekvenci (např. zapnutí TV, přepnutí na HDMI, spuštění přehrávače).</w:t>
      </w:r>
    </w:p>
    <w:p w14:paraId="0A417F39" w14:textId="77777777" w:rsidR="00334E1C" w:rsidRPr="00334E1C" w:rsidRDefault="00334E1C" w:rsidP="00334E1C">
      <w:pPr>
        <w:numPr>
          <w:ilvl w:val="0"/>
          <w:numId w:val="10"/>
        </w:numPr>
      </w:pPr>
      <w:r w:rsidRPr="00334E1C">
        <w:t xml:space="preserve">Lze uložit až </w:t>
      </w:r>
      <w:r w:rsidRPr="00334E1C">
        <w:rPr>
          <w:b/>
          <w:bCs/>
        </w:rPr>
        <w:t>63 funkcí MEMO</w:t>
      </w:r>
      <w:r w:rsidRPr="00334E1C">
        <w:t xml:space="preserve"> (jako s funkcí LEARN).</w:t>
      </w:r>
    </w:p>
    <w:p w14:paraId="0DBA52A7" w14:textId="77777777" w:rsidR="00334E1C" w:rsidRPr="00334E1C" w:rsidRDefault="00334E1C" w:rsidP="00334E1C">
      <w:pPr>
        <w:numPr>
          <w:ilvl w:val="0"/>
          <w:numId w:val="10"/>
        </w:numPr>
      </w:pPr>
      <w:r w:rsidRPr="00334E1C">
        <w:t>Nelze vytvářet „MEMO v MEMO“ (rekurze).</w:t>
      </w:r>
    </w:p>
    <w:p w14:paraId="40017E56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Postup:</w:t>
      </w:r>
    </w:p>
    <w:p w14:paraId="14588B24" w14:textId="77777777" w:rsidR="00334E1C" w:rsidRPr="00334E1C" w:rsidRDefault="00334E1C" w:rsidP="00334E1C">
      <w:pPr>
        <w:numPr>
          <w:ilvl w:val="0"/>
          <w:numId w:val="11"/>
        </w:numPr>
      </w:pPr>
      <w:r w:rsidRPr="00334E1C">
        <w:t>Vyberte režim.</w:t>
      </w:r>
    </w:p>
    <w:p w14:paraId="23DE9070" w14:textId="77777777" w:rsidR="00334E1C" w:rsidRPr="00334E1C" w:rsidRDefault="00334E1C" w:rsidP="00334E1C">
      <w:pPr>
        <w:numPr>
          <w:ilvl w:val="0"/>
          <w:numId w:val="11"/>
        </w:numPr>
      </w:pPr>
      <w:r w:rsidRPr="00334E1C">
        <w:t>Podržte tlačítko nastavení → LED svítí → pusťte.</w:t>
      </w:r>
    </w:p>
    <w:p w14:paraId="2C57E08C" w14:textId="77777777" w:rsidR="00334E1C" w:rsidRPr="00334E1C" w:rsidRDefault="00334E1C" w:rsidP="00334E1C">
      <w:pPr>
        <w:numPr>
          <w:ilvl w:val="0"/>
          <w:numId w:val="11"/>
        </w:numPr>
      </w:pPr>
      <w:r w:rsidRPr="00334E1C">
        <w:t>Znovu krátce stiskněte nastavení → stiskněte tlačítko, na které chcete MEMO přiřadit.</w:t>
      </w:r>
    </w:p>
    <w:p w14:paraId="424E15C1" w14:textId="77777777" w:rsidR="00334E1C" w:rsidRPr="00334E1C" w:rsidRDefault="00334E1C" w:rsidP="00334E1C">
      <w:pPr>
        <w:numPr>
          <w:ilvl w:val="0"/>
          <w:numId w:val="11"/>
        </w:numPr>
      </w:pPr>
      <w:r w:rsidRPr="00334E1C">
        <w:t>Zadejte požadovanou sekvenci stisků.</w:t>
      </w:r>
    </w:p>
    <w:p w14:paraId="48A55E1C" w14:textId="77777777" w:rsidR="00334E1C" w:rsidRPr="00334E1C" w:rsidRDefault="00334E1C" w:rsidP="00334E1C">
      <w:pPr>
        <w:numPr>
          <w:ilvl w:val="0"/>
          <w:numId w:val="11"/>
        </w:numPr>
      </w:pPr>
      <w:r w:rsidRPr="00334E1C">
        <w:t>Pro ukončení dlouze stiskněte „nastavení“, vyčkejte 3 bliknutí.</w:t>
      </w:r>
    </w:p>
    <w:p w14:paraId="0B183F94" w14:textId="77777777" w:rsidR="00334E1C" w:rsidRPr="00334E1C" w:rsidRDefault="00334E1C" w:rsidP="00334E1C">
      <w:r w:rsidRPr="00334E1C">
        <w:pict w14:anchorId="3ADAA1E0">
          <v:rect id="_x0000_i1106" style="width:0;height:1.5pt" o:hralign="center" o:hrstd="t" o:hr="t" fillcolor="#a0a0a0" stroked="f"/>
        </w:pict>
      </w:r>
    </w:p>
    <w:p w14:paraId="3C4BB75B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NASTAVENÍ PŘES AUDIOKABEL</w:t>
      </w:r>
    </w:p>
    <w:p w14:paraId="3FC5E671" w14:textId="77777777" w:rsidR="00334E1C" w:rsidRPr="00334E1C" w:rsidRDefault="00334E1C" w:rsidP="00334E1C">
      <w:pPr>
        <w:numPr>
          <w:ilvl w:val="0"/>
          <w:numId w:val="12"/>
        </w:numPr>
      </w:pPr>
      <w:r w:rsidRPr="00334E1C">
        <w:lastRenderedPageBreak/>
        <w:t>Připojte audio kabel ke konektoru v prostoru baterií.</w:t>
      </w:r>
    </w:p>
    <w:p w14:paraId="2626425D" w14:textId="77777777" w:rsidR="00334E1C" w:rsidRPr="00334E1C" w:rsidRDefault="00334E1C" w:rsidP="00334E1C">
      <w:pPr>
        <w:numPr>
          <w:ilvl w:val="0"/>
          <w:numId w:val="12"/>
        </w:numPr>
      </w:pPr>
      <w:r w:rsidRPr="00334E1C">
        <w:t xml:space="preserve">Druhý konec zapojte do </w:t>
      </w:r>
      <w:r w:rsidRPr="00334E1C">
        <w:rPr>
          <w:b/>
          <w:bCs/>
        </w:rPr>
        <w:t>zelené zdířky (sluchátka)</w:t>
      </w:r>
      <w:r w:rsidRPr="00334E1C">
        <w:t xml:space="preserve"> v PC/tabletu.</w:t>
      </w:r>
    </w:p>
    <w:p w14:paraId="24CC9DF0" w14:textId="77777777" w:rsidR="00334E1C" w:rsidRPr="00334E1C" w:rsidRDefault="00334E1C" w:rsidP="00334E1C">
      <w:pPr>
        <w:numPr>
          <w:ilvl w:val="0"/>
          <w:numId w:val="12"/>
        </w:numPr>
      </w:pPr>
      <w:r w:rsidRPr="00334E1C">
        <w:t xml:space="preserve">Na webu </w:t>
      </w:r>
      <w:r w:rsidRPr="00334E1C">
        <w:rPr>
          <w:b/>
          <w:bCs/>
        </w:rPr>
        <w:t>www.cme.it</w:t>
      </w:r>
      <w:r w:rsidRPr="00334E1C">
        <w:t xml:space="preserve"> spusťte nástroj „</w:t>
      </w:r>
      <w:proofErr w:type="spellStart"/>
      <w:r w:rsidRPr="00334E1C">
        <w:rPr>
          <w:b/>
          <w:bCs/>
        </w:rPr>
        <w:t>Attivazione</w:t>
      </w:r>
      <w:proofErr w:type="spellEnd"/>
      <w:r w:rsidRPr="00334E1C">
        <w:rPr>
          <w:b/>
          <w:bCs/>
        </w:rPr>
        <w:t xml:space="preserve"> </w:t>
      </w:r>
      <w:proofErr w:type="spellStart"/>
      <w:r w:rsidRPr="00334E1C">
        <w:rPr>
          <w:b/>
          <w:bCs/>
        </w:rPr>
        <w:t>del</w:t>
      </w:r>
      <w:proofErr w:type="spellEnd"/>
      <w:r w:rsidRPr="00334E1C">
        <w:rPr>
          <w:b/>
          <w:bCs/>
        </w:rPr>
        <w:t xml:space="preserve"> </w:t>
      </w:r>
      <w:proofErr w:type="spellStart"/>
      <w:r w:rsidRPr="00334E1C">
        <w:rPr>
          <w:b/>
          <w:bCs/>
        </w:rPr>
        <w:t>Telecomando</w:t>
      </w:r>
      <w:proofErr w:type="spellEnd"/>
      <w:r w:rsidRPr="00334E1C">
        <w:t>“ a postupujte podle pokynů.</w:t>
      </w:r>
    </w:p>
    <w:p w14:paraId="58D3C3D9" w14:textId="77777777" w:rsidR="00334E1C" w:rsidRPr="00334E1C" w:rsidRDefault="00334E1C" w:rsidP="00334E1C">
      <w:r w:rsidRPr="00334E1C">
        <w:pict w14:anchorId="7080ECDB">
          <v:rect id="_x0000_i1107" style="width:0;height:1.5pt" o:hralign="center" o:hrstd="t" o:hr="t" fillcolor="#a0a0a0" stroked="f"/>
        </w:pict>
      </w:r>
    </w:p>
    <w:p w14:paraId="4F0D367F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RESET DÁLKOVÉHO OVLADAČE</w:t>
      </w:r>
    </w:p>
    <w:p w14:paraId="48F077BC" w14:textId="77777777" w:rsidR="00334E1C" w:rsidRPr="00334E1C" w:rsidRDefault="00334E1C" w:rsidP="00334E1C">
      <w:r w:rsidRPr="00334E1C">
        <w:t>(Pokud potřebujete vymazat všechna nastavení)</w:t>
      </w:r>
    </w:p>
    <w:p w14:paraId="4C2E39B8" w14:textId="77777777" w:rsidR="00334E1C" w:rsidRPr="00334E1C" w:rsidRDefault="00334E1C" w:rsidP="00334E1C">
      <w:pPr>
        <w:numPr>
          <w:ilvl w:val="0"/>
          <w:numId w:val="13"/>
        </w:numPr>
      </w:pPr>
      <w:r w:rsidRPr="00334E1C">
        <w:t>Podržte tlačítko nastavení → LED svítí → pusťte.</w:t>
      </w:r>
    </w:p>
    <w:p w14:paraId="24691A31" w14:textId="77777777" w:rsidR="00334E1C" w:rsidRPr="00334E1C" w:rsidRDefault="00334E1C" w:rsidP="00334E1C">
      <w:pPr>
        <w:numPr>
          <w:ilvl w:val="0"/>
          <w:numId w:val="13"/>
        </w:numPr>
      </w:pPr>
      <w:r w:rsidRPr="00334E1C">
        <w:t xml:space="preserve">Zadejte kód </w:t>
      </w:r>
      <w:r w:rsidRPr="00334E1C">
        <w:rPr>
          <w:b/>
          <w:bCs/>
        </w:rPr>
        <w:t>0100</w:t>
      </w:r>
      <w:r w:rsidRPr="00334E1C">
        <w:t>.</w:t>
      </w:r>
    </w:p>
    <w:p w14:paraId="6F1E952D" w14:textId="77777777" w:rsidR="00334E1C" w:rsidRPr="00334E1C" w:rsidRDefault="00334E1C" w:rsidP="00334E1C">
      <w:pPr>
        <w:numPr>
          <w:ilvl w:val="0"/>
          <w:numId w:val="13"/>
        </w:numPr>
      </w:pPr>
      <w:r w:rsidRPr="00334E1C">
        <w:t>Po 3 bliknutích je reset dokončen.</w:t>
      </w:r>
    </w:p>
    <w:p w14:paraId="034DD537" w14:textId="77777777" w:rsidR="00334E1C" w:rsidRPr="00334E1C" w:rsidRDefault="00334E1C" w:rsidP="00334E1C">
      <w:r w:rsidRPr="00334E1C">
        <w:pict w14:anchorId="1D0B8FA3">
          <v:rect id="_x0000_i1108" style="width:0;height:1.5pt" o:hralign="center" o:hrstd="t" o:hr="t" fillcolor="#a0a0a0" stroked="f"/>
        </w:pict>
      </w:r>
    </w:p>
    <w:p w14:paraId="5BF947D1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ŘEŠENÍ PROBLÉMŮ (FAQ)</w:t>
      </w:r>
    </w:p>
    <w:p w14:paraId="0544F68C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1. Dálkový ovladač je nový a nefunguje</w:t>
      </w:r>
    </w:p>
    <w:p w14:paraId="41B30644" w14:textId="77777777" w:rsidR="00334E1C" w:rsidRPr="00334E1C" w:rsidRDefault="00334E1C" w:rsidP="00334E1C">
      <w:r w:rsidRPr="00334E1C">
        <w:t>→ Zkontrolujte správnost nastavení kódu.</w:t>
      </w:r>
      <w:r w:rsidRPr="00334E1C">
        <w:br/>
        <w:t>→ Zkuste jiný kód nebo nastavte ovladač přes web.</w:t>
      </w:r>
    </w:p>
    <w:p w14:paraId="0C043B65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2. Ovladač přestal fungovat</w:t>
      </w:r>
    </w:p>
    <w:p w14:paraId="19673942" w14:textId="77777777" w:rsidR="00334E1C" w:rsidRPr="00334E1C" w:rsidRDefault="00334E1C" w:rsidP="00334E1C">
      <w:r w:rsidRPr="00334E1C">
        <w:t>→ Odpojte zařízení od elektřiny na pár minut, pak jej znovu zapněte.</w:t>
      </w:r>
      <w:r w:rsidRPr="00334E1C">
        <w:br/>
        <w:t>→ Vyjměte baterie z ovladače, stiskněte 2× ON/OFF, vložte nové baterie.</w:t>
      </w:r>
      <w:r w:rsidRPr="00334E1C">
        <w:br/>
        <w:t>→ Ujistěte se, že je ovladač ve správném režimu.</w:t>
      </w:r>
    </w:p>
    <w:p w14:paraId="280C48DC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3. Chybí některé funkce</w:t>
      </w:r>
    </w:p>
    <w:p w14:paraId="7A53D604" w14:textId="77777777" w:rsidR="00334E1C" w:rsidRPr="00334E1C" w:rsidRDefault="00334E1C" w:rsidP="00334E1C">
      <w:r w:rsidRPr="00334E1C">
        <w:t>→ Některé funkce nejsou dostupné u všech kódů.</w:t>
      </w:r>
      <w:r w:rsidRPr="00334E1C">
        <w:br/>
        <w:t xml:space="preserve">→ Zkuste jiný kód nebo využijte funkci </w:t>
      </w:r>
      <w:r w:rsidRPr="00334E1C">
        <w:rPr>
          <w:b/>
          <w:bCs/>
        </w:rPr>
        <w:t>LEARN</w:t>
      </w:r>
      <w:r w:rsidRPr="00334E1C">
        <w:t xml:space="preserve"> nebo MEMO.</w:t>
      </w:r>
    </w:p>
    <w:p w14:paraId="7D465D32" w14:textId="77777777" w:rsidR="00334E1C" w:rsidRPr="00334E1C" w:rsidRDefault="00334E1C" w:rsidP="00334E1C">
      <w:pPr>
        <w:rPr>
          <w:b/>
          <w:bCs/>
        </w:rPr>
      </w:pPr>
      <w:r w:rsidRPr="00334E1C">
        <w:rPr>
          <w:b/>
          <w:bCs/>
        </w:rPr>
        <w:t>4. Jak ověřit, zda ovladač vysílá IR signál?</w:t>
      </w:r>
    </w:p>
    <w:p w14:paraId="0F725036" w14:textId="77777777" w:rsidR="00334E1C" w:rsidRPr="00334E1C" w:rsidRDefault="00334E1C" w:rsidP="00334E1C">
      <w:r w:rsidRPr="00334E1C">
        <w:t>→ Pomocí mobilní kamery nasměrujte na diodu ovladače.</w:t>
      </w:r>
      <w:r w:rsidRPr="00334E1C">
        <w:br/>
        <w:t xml:space="preserve">→ Stiskněte tlačítko </w:t>
      </w:r>
      <w:r w:rsidRPr="00334E1C">
        <w:rPr>
          <w:b/>
          <w:bCs/>
        </w:rPr>
        <w:t>5</w:t>
      </w:r>
      <w:r w:rsidRPr="00334E1C">
        <w:t xml:space="preserve"> – měla by být vidět bílá/</w:t>
      </w:r>
      <w:proofErr w:type="spellStart"/>
      <w:r w:rsidRPr="00334E1C">
        <w:t>blu</w:t>
      </w:r>
      <w:proofErr w:type="spellEnd"/>
      <w:r w:rsidRPr="00334E1C">
        <w:t xml:space="preserve"> blikání.</w:t>
      </w:r>
    </w:p>
    <w:p w14:paraId="27EB559C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587"/>
    <w:multiLevelType w:val="multilevel"/>
    <w:tmpl w:val="E874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B7590"/>
    <w:multiLevelType w:val="multilevel"/>
    <w:tmpl w:val="CDB4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350E9"/>
    <w:multiLevelType w:val="multilevel"/>
    <w:tmpl w:val="95B4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D3DEA"/>
    <w:multiLevelType w:val="multilevel"/>
    <w:tmpl w:val="DC94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A0EA8"/>
    <w:multiLevelType w:val="multilevel"/>
    <w:tmpl w:val="FE4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53180"/>
    <w:multiLevelType w:val="multilevel"/>
    <w:tmpl w:val="6536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54A4F"/>
    <w:multiLevelType w:val="multilevel"/>
    <w:tmpl w:val="FA44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9826A9"/>
    <w:multiLevelType w:val="multilevel"/>
    <w:tmpl w:val="9A6A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2705E"/>
    <w:multiLevelType w:val="multilevel"/>
    <w:tmpl w:val="3ABCA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8F31B0"/>
    <w:multiLevelType w:val="multilevel"/>
    <w:tmpl w:val="B17C7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460E27"/>
    <w:multiLevelType w:val="multilevel"/>
    <w:tmpl w:val="4B82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175325"/>
    <w:multiLevelType w:val="multilevel"/>
    <w:tmpl w:val="07A8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E553A8"/>
    <w:multiLevelType w:val="multilevel"/>
    <w:tmpl w:val="1BFE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83532">
    <w:abstractNumId w:val="10"/>
  </w:num>
  <w:num w:numId="2" w16cid:durableId="1639414542">
    <w:abstractNumId w:val="0"/>
  </w:num>
  <w:num w:numId="3" w16cid:durableId="424620153">
    <w:abstractNumId w:val="2"/>
  </w:num>
  <w:num w:numId="4" w16cid:durableId="1632787343">
    <w:abstractNumId w:val="9"/>
  </w:num>
  <w:num w:numId="5" w16cid:durableId="1885406296">
    <w:abstractNumId w:val="6"/>
  </w:num>
  <w:num w:numId="6" w16cid:durableId="394936030">
    <w:abstractNumId w:val="8"/>
  </w:num>
  <w:num w:numId="7" w16cid:durableId="805857731">
    <w:abstractNumId w:val="1"/>
  </w:num>
  <w:num w:numId="8" w16cid:durableId="255476933">
    <w:abstractNumId w:val="4"/>
  </w:num>
  <w:num w:numId="9" w16cid:durableId="750469223">
    <w:abstractNumId w:val="11"/>
  </w:num>
  <w:num w:numId="10" w16cid:durableId="484669596">
    <w:abstractNumId w:val="12"/>
  </w:num>
  <w:num w:numId="11" w16cid:durableId="651060345">
    <w:abstractNumId w:val="7"/>
  </w:num>
  <w:num w:numId="12" w16cid:durableId="2025159064">
    <w:abstractNumId w:val="5"/>
  </w:num>
  <w:num w:numId="13" w16cid:durableId="213136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1C"/>
    <w:rsid w:val="000060C2"/>
    <w:rsid w:val="00334E1C"/>
    <w:rsid w:val="00516E0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EA02"/>
  <w15:chartTrackingRefBased/>
  <w15:docId w15:val="{1D218046-1144-4BC8-8810-976FAE11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4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4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4E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4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4E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4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4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4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4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4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4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4E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4E1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4E1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4E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4E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4E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4E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4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4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4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4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4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4E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4E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4E1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4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4E1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4E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793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2025-09-10T13:35:00Z</dcterms:created>
  <dcterms:modified xsi:type="dcterms:W3CDTF">2025-09-10T13:43:00Z</dcterms:modified>
</cp:coreProperties>
</file>