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07D75" w14:textId="77777777" w:rsidR="003E7DF6" w:rsidRPr="00E5701A" w:rsidRDefault="00E5701A" w:rsidP="00E5701A">
      <w:pPr>
        <w:jc w:val="both"/>
        <w:rPr>
          <w:b/>
          <w:sz w:val="36"/>
          <w:szCs w:val="36"/>
        </w:rPr>
      </w:pPr>
      <w:r>
        <w:rPr>
          <w:rFonts w:ascii="Times New Roman" w:hAnsi="Times New Roman"/>
          <w:b/>
          <w:sz w:val="36"/>
          <w:szCs w:val="36"/>
        </w:rPr>
        <w:t>Návod k obsluze</w:t>
      </w:r>
    </w:p>
    <w:p w14:paraId="4F69D4A2" w14:textId="77777777" w:rsidR="00AE6924" w:rsidRPr="00E5701A" w:rsidRDefault="00AE6924" w:rsidP="003E7DF6">
      <w:pPr>
        <w:rPr>
          <w:rFonts w:ascii="Times New Roman" w:hAnsi="Times New Roman"/>
          <w:b/>
          <w:sz w:val="32"/>
          <w:szCs w:val="32"/>
          <w:u w:val="single"/>
        </w:rPr>
      </w:pPr>
      <w:r w:rsidRPr="00E5701A">
        <w:rPr>
          <w:rFonts w:ascii="Times New Roman" w:hAnsi="Times New Roman"/>
          <w:b/>
          <w:sz w:val="32"/>
          <w:szCs w:val="32"/>
          <w:u w:val="single"/>
        </w:rPr>
        <w:t>PŘÍSTROJ NA OŠETŘENÍ</w:t>
      </w:r>
      <w:r w:rsidR="007E7DA5" w:rsidRPr="00E5701A">
        <w:rPr>
          <w:rFonts w:ascii="Times New Roman" w:hAnsi="Times New Roman"/>
          <w:b/>
          <w:sz w:val="32"/>
          <w:szCs w:val="32"/>
          <w:u w:val="single"/>
        </w:rPr>
        <w:t xml:space="preserve"> </w:t>
      </w:r>
      <w:r w:rsidR="00236CEA" w:rsidRPr="00E5701A">
        <w:rPr>
          <w:rFonts w:ascii="Times New Roman" w:hAnsi="Times New Roman"/>
          <w:b/>
          <w:sz w:val="32"/>
          <w:szCs w:val="32"/>
          <w:u w:val="single"/>
        </w:rPr>
        <w:t>PLETI</w:t>
      </w:r>
    </w:p>
    <w:p w14:paraId="2A0F30AE" w14:textId="77777777" w:rsidR="00AE6924" w:rsidRPr="00E63DBE" w:rsidRDefault="00E5701A" w:rsidP="00AE6924">
      <w:pPr>
        <w:rPr>
          <w:rFonts w:ascii="Times New Roman" w:hAnsi="Times New Roman"/>
          <w:b/>
          <w:sz w:val="32"/>
          <w:szCs w:val="32"/>
        </w:rPr>
      </w:pPr>
      <w:r w:rsidRPr="00B52227">
        <w:rPr>
          <w:noProof/>
          <w:lang w:eastAsia="cs-CZ"/>
        </w:rPr>
        <w:pict w14:anchorId="5701AE41">
          <v:shape id="Obrázek 23" o:spid="_x0000_i1025" type="#_x0000_t75" style="width:49.8pt;height:15.6pt;visibility:visible">
            <v:imagedata r:id="rId5" o:title=""/>
          </v:shape>
        </w:pict>
      </w:r>
      <w:r w:rsidR="00AE6924">
        <w:rPr>
          <w:rFonts w:ascii="Times New Roman" w:hAnsi="Times New Roman"/>
          <w:b/>
          <w:sz w:val="32"/>
          <w:szCs w:val="32"/>
        </w:rPr>
        <w:tab/>
      </w:r>
      <w:r w:rsidRPr="00E5701A">
        <w:rPr>
          <w:rFonts w:ascii="Times New Roman" w:hAnsi="Times New Roman"/>
          <w:b/>
          <w:sz w:val="36"/>
          <w:szCs w:val="36"/>
        </w:rPr>
        <w:t>5100</w:t>
      </w:r>
      <w:r w:rsidR="00AE6924" w:rsidRPr="00E5701A">
        <w:rPr>
          <w:rFonts w:ascii="Times New Roman" w:hAnsi="Times New Roman"/>
          <w:b/>
          <w:sz w:val="36"/>
          <w:szCs w:val="36"/>
        </w:rPr>
        <w:tab/>
      </w:r>
      <w:r w:rsidR="00AE6924">
        <w:rPr>
          <w:rFonts w:ascii="Times New Roman" w:hAnsi="Times New Roman"/>
          <w:b/>
          <w:sz w:val="32"/>
          <w:szCs w:val="32"/>
        </w:rPr>
        <w:tab/>
      </w:r>
      <w:r w:rsidR="00AE6924">
        <w:rPr>
          <w:rFonts w:ascii="Times New Roman" w:hAnsi="Times New Roman"/>
          <w:b/>
          <w:sz w:val="32"/>
          <w:szCs w:val="32"/>
        </w:rPr>
        <w:tab/>
      </w:r>
      <w:r w:rsidR="00AE6924">
        <w:rPr>
          <w:rFonts w:ascii="Times New Roman" w:hAnsi="Times New Roman"/>
          <w:b/>
          <w:sz w:val="32"/>
          <w:szCs w:val="32"/>
        </w:rPr>
        <w:tab/>
      </w:r>
      <w:r w:rsidR="00AE6924">
        <w:rPr>
          <w:rFonts w:ascii="Times New Roman" w:hAnsi="Times New Roman"/>
          <w:b/>
          <w:sz w:val="32"/>
          <w:szCs w:val="32"/>
        </w:rPr>
        <w:tab/>
        <w:t xml:space="preserve">MODEL </w:t>
      </w:r>
      <w:r w:rsidR="00B34E79">
        <w:rPr>
          <w:rFonts w:ascii="Times New Roman" w:hAnsi="Times New Roman"/>
          <w:b/>
          <w:sz w:val="32"/>
          <w:szCs w:val="32"/>
        </w:rPr>
        <w:t>L69</w:t>
      </w:r>
      <w:r w:rsidR="00AE6924">
        <w:rPr>
          <w:rFonts w:ascii="Times New Roman" w:hAnsi="Times New Roman"/>
          <w:b/>
          <w:sz w:val="32"/>
          <w:szCs w:val="32"/>
        </w:rPr>
        <w:t>01</w:t>
      </w:r>
    </w:p>
    <w:p w14:paraId="23CB5748" w14:textId="77777777" w:rsidR="00605B13" w:rsidRDefault="00605B13" w:rsidP="00AE6924">
      <w:pPr>
        <w:rPr>
          <w:rFonts w:ascii="Times New Roman" w:hAnsi="Times New Roman"/>
          <w:b/>
          <w:sz w:val="32"/>
          <w:szCs w:val="32"/>
        </w:rPr>
      </w:pPr>
      <w:r>
        <w:rPr>
          <w:rFonts w:ascii="Times New Roman" w:hAnsi="Times New Roman"/>
          <w:b/>
          <w:sz w:val="32"/>
          <w:szCs w:val="32"/>
        </w:rPr>
        <w:t>ILUSTROVANÝ PRŮVODCE</w:t>
      </w:r>
    </w:p>
    <w:p w14:paraId="4AE0375A" w14:textId="77777777" w:rsidR="00236CEA" w:rsidRPr="00EB354E" w:rsidRDefault="00E5701A" w:rsidP="00EB354E">
      <w:pPr>
        <w:jc w:val="center"/>
        <w:rPr>
          <w:rFonts w:ascii="Times New Roman" w:hAnsi="Times New Roman"/>
          <w:b/>
          <w:sz w:val="32"/>
          <w:szCs w:val="32"/>
        </w:rPr>
      </w:pPr>
      <w:r w:rsidRPr="00B52227">
        <w:rPr>
          <w:noProof/>
          <w:lang w:eastAsia="cs-CZ"/>
        </w:rPr>
        <w:pict w14:anchorId="7686D95D">
          <v:shape id="Obrázek 1" o:spid="_x0000_i1026" type="#_x0000_t75" style="width:207pt;height:280.8pt;visibility:visible">
            <v:imagedata r:id="rId6" o:title=""/>
          </v:shape>
        </w:pict>
      </w:r>
    </w:p>
    <w:p w14:paraId="16B85B81" w14:textId="77777777" w:rsidR="00236CEA" w:rsidRDefault="00E5701A" w:rsidP="00EB354E">
      <w:pPr>
        <w:jc w:val="center"/>
        <w:rPr>
          <w:rFonts w:ascii="Arial" w:hAnsi="Arial" w:cs="Arial"/>
          <w:b/>
          <w:sz w:val="28"/>
          <w:szCs w:val="28"/>
        </w:rPr>
      </w:pPr>
      <w:r w:rsidRPr="00B52227">
        <w:rPr>
          <w:noProof/>
          <w:lang w:eastAsia="cs-CZ"/>
        </w:rPr>
        <w:pict w14:anchorId="2E4DB840">
          <v:shape id="Obrázek 2" o:spid="_x0000_i1027" type="#_x0000_t75" style="width:201pt;height:277.2pt;visibility:visible">
            <v:imagedata r:id="rId7" o:title=""/>
          </v:shape>
        </w:pict>
      </w:r>
    </w:p>
    <w:p w14:paraId="399B153E" w14:textId="77777777" w:rsidR="00236CEA" w:rsidRDefault="00E5701A" w:rsidP="00EB354E">
      <w:pPr>
        <w:jc w:val="center"/>
        <w:rPr>
          <w:rFonts w:ascii="Arial" w:hAnsi="Arial" w:cs="Arial"/>
          <w:b/>
          <w:sz w:val="28"/>
          <w:szCs w:val="28"/>
        </w:rPr>
      </w:pPr>
      <w:r w:rsidRPr="00B52227">
        <w:rPr>
          <w:noProof/>
          <w:lang w:eastAsia="cs-CZ"/>
        </w:rPr>
        <w:lastRenderedPageBreak/>
        <w:pict w14:anchorId="76A245A4">
          <v:shape id="Obrázek 4" o:spid="_x0000_i1028" type="#_x0000_t75" style="width:195pt;height:285pt;visibility:visible">
            <v:imagedata r:id="rId8" o:title=""/>
          </v:shape>
        </w:pict>
      </w:r>
    </w:p>
    <w:p w14:paraId="0D8AB9E7" w14:textId="77777777" w:rsidR="003E7DF6" w:rsidRPr="00EB354E" w:rsidRDefault="003E7DF6" w:rsidP="00EB354E">
      <w:pPr>
        <w:jc w:val="both"/>
        <w:rPr>
          <w:rFonts w:ascii="Times New Roman" w:hAnsi="Times New Roman"/>
          <w:b/>
          <w:sz w:val="16"/>
          <w:szCs w:val="16"/>
        </w:rPr>
      </w:pPr>
      <w:r w:rsidRPr="00E5701A">
        <w:rPr>
          <w:rFonts w:ascii="Times New Roman" w:hAnsi="Times New Roman"/>
          <w:b/>
          <w:sz w:val="16"/>
          <w:szCs w:val="16"/>
        </w:rPr>
        <w:t xml:space="preserve">NÁVOD K OBSLUZE </w:t>
      </w:r>
      <w:r w:rsidR="005B4647" w:rsidRPr="00E5701A">
        <w:rPr>
          <w:rFonts w:ascii="Times New Roman" w:hAnsi="Times New Roman"/>
          <w:b/>
          <w:sz w:val="16"/>
          <w:szCs w:val="16"/>
        </w:rPr>
        <w:t xml:space="preserve">PŘÍSTROJE NA OŠETŘENÍ </w:t>
      </w:r>
      <w:r w:rsidR="00236CEA" w:rsidRPr="00E5701A">
        <w:rPr>
          <w:rFonts w:ascii="Times New Roman" w:hAnsi="Times New Roman"/>
          <w:b/>
          <w:sz w:val="16"/>
          <w:szCs w:val="16"/>
        </w:rPr>
        <w:t>PLETI</w:t>
      </w:r>
      <w:r w:rsidR="00EB354E">
        <w:rPr>
          <w:rFonts w:ascii="Times New Roman" w:hAnsi="Times New Roman"/>
          <w:b/>
          <w:sz w:val="16"/>
          <w:szCs w:val="16"/>
        </w:rPr>
        <w:t xml:space="preserve">    </w:t>
      </w:r>
      <w:r w:rsidRPr="00E5701A">
        <w:rPr>
          <w:rFonts w:ascii="Arial" w:hAnsi="Arial" w:cs="Arial"/>
          <w:i/>
          <w:iCs/>
          <w:sz w:val="16"/>
          <w:szCs w:val="16"/>
        </w:rPr>
        <w:t xml:space="preserve">Vážený zákazníku, děkujeme Vám jménem </w:t>
      </w:r>
      <w:proofErr w:type="gramStart"/>
      <w:r w:rsidRPr="00E5701A">
        <w:rPr>
          <w:rFonts w:ascii="Arial" w:hAnsi="Arial" w:cs="Arial"/>
          <w:i/>
          <w:iCs/>
          <w:sz w:val="16"/>
          <w:szCs w:val="16"/>
        </w:rPr>
        <w:t>společnosti  IMETEC</w:t>
      </w:r>
      <w:proofErr w:type="gramEnd"/>
      <w:r w:rsidRPr="00E5701A">
        <w:rPr>
          <w:rFonts w:ascii="Arial" w:hAnsi="Arial" w:cs="Arial"/>
          <w:i/>
          <w:iCs/>
          <w:sz w:val="16"/>
          <w:szCs w:val="16"/>
        </w:rPr>
        <w:t xml:space="preserve"> za zakoupení tohoto výrobku. Věříme, že budete spokojeni s jeho kvalitou a spolehlivostí. Vaše spokojenost je naší prioritou.  Tento návod k obsluze byl vyhotove</w:t>
      </w:r>
      <w:r w:rsidR="005B4647" w:rsidRPr="00E5701A">
        <w:rPr>
          <w:rFonts w:ascii="Arial" w:hAnsi="Arial" w:cs="Arial"/>
          <w:i/>
          <w:iCs/>
          <w:sz w:val="16"/>
          <w:szCs w:val="16"/>
        </w:rPr>
        <w:t>n v souladu s evropskou normou</w:t>
      </w:r>
      <w:r w:rsidRPr="00E5701A">
        <w:rPr>
          <w:rFonts w:ascii="Arial" w:hAnsi="Arial" w:cs="Arial"/>
          <w:i/>
          <w:iCs/>
          <w:sz w:val="16"/>
          <w:szCs w:val="16"/>
        </w:rPr>
        <w:t xml:space="preserve"> EN 62079.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119"/>
      </w:tblGrid>
      <w:tr w:rsidR="003E7DF6" w:rsidRPr="00E5701A" w14:paraId="4CDCFB6B" w14:textId="77777777" w:rsidTr="009F4402">
        <w:tc>
          <w:tcPr>
            <w:tcW w:w="9212" w:type="dxa"/>
            <w:gridSpan w:val="2"/>
            <w:shd w:val="clear" w:color="auto" w:fill="auto"/>
          </w:tcPr>
          <w:p w14:paraId="1E0A863F" w14:textId="77777777" w:rsidR="003E7DF6" w:rsidRPr="00E5701A" w:rsidRDefault="009F4402" w:rsidP="009F4402">
            <w:pPr>
              <w:autoSpaceDE w:val="0"/>
              <w:autoSpaceDN w:val="0"/>
              <w:adjustRightInd w:val="0"/>
              <w:spacing w:after="0" w:line="240" w:lineRule="auto"/>
              <w:jc w:val="both"/>
              <w:rPr>
                <w:rFonts w:ascii="Arial" w:hAnsi="Arial" w:cs="Arial"/>
                <w:b/>
                <w:bCs/>
                <w:sz w:val="16"/>
                <w:szCs w:val="16"/>
              </w:rPr>
            </w:pPr>
            <w:r w:rsidRPr="00E5701A">
              <w:rPr>
                <w:noProof/>
                <w:sz w:val="16"/>
                <w:szCs w:val="16"/>
              </w:rPr>
              <w:pict w14:anchorId="4A568EFA">
                <v:shape id="Obrázek 7" o:spid="_x0000_s1039" type="#_x0000_t75" style="position:absolute;left:0;text-align:left;margin-left:-.4pt;margin-top:5.75pt;width:24.9pt;height:22.7pt;z-index:251654144;visibility:visible;mso-width-relative:margin;mso-height-relative:margin">
                  <v:imagedata r:id="rId9" o:title=""/>
                  <w10:wrap type="square" side="right"/>
                </v:shape>
              </w:pict>
            </w:r>
          </w:p>
          <w:p w14:paraId="14CCE2A0" w14:textId="77777777" w:rsidR="003E7DF6" w:rsidRPr="00E5701A" w:rsidRDefault="005B4647" w:rsidP="009F4402">
            <w:pPr>
              <w:autoSpaceDE w:val="0"/>
              <w:autoSpaceDN w:val="0"/>
              <w:adjustRightInd w:val="0"/>
              <w:spacing w:after="0" w:line="240" w:lineRule="auto"/>
              <w:jc w:val="both"/>
              <w:rPr>
                <w:rFonts w:ascii="Arial" w:hAnsi="Arial" w:cs="Arial"/>
                <w:b/>
                <w:bCs/>
                <w:sz w:val="16"/>
                <w:szCs w:val="16"/>
              </w:rPr>
            </w:pPr>
            <w:r w:rsidRPr="00E5701A">
              <w:rPr>
                <w:rFonts w:ascii="Arial" w:hAnsi="Arial" w:cs="Arial"/>
                <w:b/>
                <w:bCs/>
                <w:sz w:val="16"/>
                <w:szCs w:val="16"/>
              </w:rPr>
              <w:t>DŮLEŽITÉ</w:t>
            </w:r>
            <w:r w:rsidR="003E7DF6" w:rsidRPr="00E5701A">
              <w:rPr>
                <w:rFonts w:ascii="Arial" w:hAnsi="Arial" w:cs="Arial"/>
                <w:b/>
                <w:bCs/>
                <w:sz w:val="16"/>
                <w:szCs w:val="16"/>
              </w:rPr>
              <w:t>!</w:t>
            </w:r>
          </w:p>
          <w:p w14:paraId="131ECF65" w14:textId="77777777" w:rsidR="003E7DF6" w:rsidRPr="00E5701A" w:rsidRDefault="00B34E79" w:rsidP="009F4402">
            <w:pPr>
              <w:spacing w:after="0" w:line="240" w:lineRule="auto"/>
              <w:jc w:val="both"/>
              <w:rPr>
                <w:rFonts w:ascii="Arial" w:hAnsi="Arial" w:cs="Arial"/>
                <w:b/>
                <w:bCs/>
                <w:sz w:val="16"/>
                <w:szCs w:val="16"/>
              </w:rPr>
            </w:pPr>
            <w:r w:rsidRPr="00E5701A">
              <w:rPr>
                <w:rFonts w:ascii="Arial" w:hAnsi="Arial" w:cs="Arial"/>
                <w:b/>
                <w:bCs/>
                <w:sz w:val="16"/>
                <w:szCs w:val="16"/>
              </w:rPr>
              <w:t>Bezpečnostní pokyny a varování</w:t>
            </w:r>
          </w:p>
          <w:p w14:paraId="2007232B" w14:textId="77777777" w:rsidR="003E7DF6" w:rsidRPr="00E5701A" w:rsidRDefault="003E7DF6" w:rsidP="009F4402">
            <w:pPr>
              <w:autoSpaceDE w:val="0"/>
              <w:autoSpaceDN w:val="0"/>
              <w:adjustRightInd w:val="0"/>
              <w:spacing w:after="0" w:line="240" w:lineRule="auto"/>
              <w:jc w:val="both"/>
              <w:rPr>
                <w:rFonts w:ascii="Arial" w:hAnsi="Arial" w:cs="Arial"/>
                <w:b/>
                <w:bCs/>
                <w:sz w:val="16"/>
                <w:szCs w:val="16"/>
              </w:rPr>
            </w:pPr>
          </w:p>
        </w:tc>
      </w:tr>
      <w:tr w:rsidR="003E7DF6" w:rsidRPr="00E5701A" w14:paraId="5F3F7E6B" w14:textId="77777777" w:rsidTr="009F4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93" w:type="dxa"/>
            <w:shd w:val="clear" w:color="auto" w:fill="auto"/>
          </w:tcPr>
          <w:p w14:paraId="54A606B2" w14:textId="77777777" w:rsidR="003E7DF6" w:rsidRPr="00E5701A" w:rsidRDefault="003E7DF6" w:rsidP="009F4402">
            <w:pPr>
              <w:autoSpaceDE w:val="0"/>
              <w:autoSpaceDN w:val="0"/>
              <w:adjustRightInd w:val="0"/>
              <w:spacing w:after="0" w:line="240" w:lineRule="auto"/>
              <w:jc w:val="both"/>
              <w:rPr>
                <w:rFonts w:ascii="Arial" w:hAnsi="Arial" w:cs="Arial"/>
                <w:b/>
                <w:bCs/>
                <w:sz w:val="16"/>
                <w:szCs w:val="16"/>
              </w:rPr>
            </w:pPr>
          </w:p>
        </w:tc>
        <w:tc>
          <w:tcPr>
            <w:tcW w:w="7119" w:type="dxa"/>
            <w:shd w:val="clear" w:color="auto" w:fill="auto"/>
          </w:tcPr>
          <w:p w14:paraId="005BB7CE" w14:textId="77777777" w:rsidR="003E7DF6" w:rsidRPr="00E5701A" w:rsidRDefault="003E7DF6" w:rsidP="009F4402">
            <w:pPr>
              <w:autoSpaceDE w:val="0"/>
              <w:autoSpaceDN w:val="0"/>
              <w:adjustRightInd w:val="0"/>
              <w:spacing w:after="0" w:line="240" w:lineRule="auto"/>
              <w:jc w:val="both"/>
              <w:rPr>
                <w:rFonts w:ascii="Arial" w:hAnsi="Arial" w:cs="Arial"/>
                <w:b/>
                <w:bCs/>
                <w:sz w:val="16"/>
                <w:szCs w:val="16"/>
              </w:rPr>
            </w:pPr>
          </w:p>
          <w:p w14:paraId="59A704D8" w14:textId="77777777" w:rsidR="003E7DF6" w:rsidRPr="00E5701A" w:rsidRDefault="003E7DF6" w:rsidP="009F4402">
            <w:pPr>
              <w:autoSpaceDE w:val="0"/>
              <w:autoSpaceDN w:val="0"/>
              <w:adjustRightInd w:val="0"/>
              <w:spacing w:after="0" w:line="240" w:lineRule="auto"/>
              <w:jc w:val="both"/>
              <w:rPr>
                <w:rFonts w:ascii="Arial" w:hAnsi="Arial" w:cs="Arial"/>
                <w:b/>
                <w:bCs/>
                <w:sz w:val="16"/>
                <w:szCs w:val="16"/>
              </w:rPr>
            </w:pPr>
            <w:r w:rsidRPr="00E5701A">
              <w:rPr>
                <w:rFonts w:ascii="Arial" w:hAnsi="Arial" w:cs="Arial"/>
                <w:b/>
                <w:bCs/>
                <w:sz w:val="16"/>
                <w:szCs w:val="16"/>
              </w:rPr>
              <w:t xml:space="preserve">Předtím než začnete </w:t>
            </w:r>
            <w:r w:rsidR="00CF292F" w:rsidRPr="00E5701A">
              <w:rPr>
                <w:rFonts w:ascii="Arial" w:hAnsi="Arial" w:cs="Arial"/>
                <w:b/>
                <w:bCs/>
                <w:sz w:val="16"/>
                <w:szCs w:val="16"/>
              </w:rPr>
              <w:t>přístroj</w:t>
            </w:r>
            <w:r w:rsidRPr="00E5701A">
              <w:rPr>
                <w:rFonts w:ascii="Arial" w:hAnsi="Arial" w:cs="Arial"/>
                <w:b/>
                <w:bCs/>
                <w:sz w:val="16"/>
                <w:szCs w:val="16"/>
              </w:rPr>
              <w:t xml:space="preserve"> používat, přečtěte si prosím pečlivě následující pokyny, zejména bezpečnostní pokyny, které je nutné dodržovat. Uschovejte prosím tuto příručku včetně ilustrovaného průvodce pro případ budoucí potřeby. V případě, že byste přístroj předávali druhé osobě, nezapomeňte jí k němu přiložit i tyto pokyny.</w:t>
            </w:r>
          </w:p>
          <w:p w14:paraId="7771B659" w14:textId="77777777" w:rsidR="003E7DF6" w:rsidRPr="00E5701A" w:rsidRDefault="00C52202" w:rsidP="009F4402">
            <w:pPr>
              <w:autoSpaceDE w:val="0"/>
              <w:autoSpaceDN w:val="0"/>
              <w:adjustRightInd w:val="0"/>
              <w:spacing w:after="0" w:line="240" w:lineRule="auto"/>
              <w:jc w:val="both"/>
              <w:rPr>
                <w:rFonts w:ascii="Arial" w:hAnsi="Arial" w:cs="Arial"/>
                <w:b/>
                <w:bCs/>
                <w:sz w:val="16"/>
                <w:szCs w:val="16"/>
              </w:rPr>
            </w:pPr>
            <w:r w:rsidRPr="00E5701A">
              <w:rPr>
                <w:rFonts w:ascii="Arial" w:hAnsi="Arial" w:cs="Arial"/>
                <w:b/>
                <w:bCs/>
                <w:sz w:val="16"/>
                <w:szCs w:val="16"/>
              </w:rPr>
              <w:t xml:space="preserve">POZNÁMKA: </w:t>
            </w:r>
            <w:r w:rsidR="003E7DF6" w:rsidRPr="00E5701A">
              <w:rPr>
                <w:rFonts w:ascii="Arial" w:hAnsi="Arial" w:cs="Arial"/>
                <w:b/>
                <w:bCs/>
                <w:sz w:val="16"/>
                <w:szCs w:val="16"/>
              </w:rPr>
              <w:t xml:space="preserve">Pokud jste uvedeným pokynům plně neporozuměli nebo máte určité nejasnosti, kontaktujte prosím před použitím výrobku výrobce, kontaktní údaje najdete na poslední straně tohoto návodu.  </w:t>
            </w:r>
          </w:p>
          <w:p w14:paraId="606D616D" w14:textId="77777777" w:rsidR="003E7DF6" w:rsidRPr="00E5701A" w:rsidRDefault="003E7DF6" w:rsidP="009F4402">
            <w:pPr>
              <w:autoSpaceDE w:val="0"/>
              <w:autoSpaceDN w:val="0"/>
              <w:adjustRightInd w:val="0"/>
              <w:spacing w:after="0" w:line="240" w:lineRule="auto"/>
              <w:jc w:val="both"/>
              <w:rPr>
                <w:rFonts w:ascii="Arial" w:hAnsi="Arial" w:cs="Arial"/>
                <w:b/>
                <w:bCs/>
                <w:sz w:val="16"/>
                <w:szCs w:val="16"/>
              </w:rPr>
            </w:pPr>
          </w:p>
        </w:tc>
      </w:tr>
    </w:tbl>
    <w:p w14:paraId="21E1B753" w14:textId="77777777" w:rsidR="00B35C00" w:rsidRPr="00E5701A" w:rsidRDefault="00B35C00" w:rsidP="00EB354E">
      <w:pPr>
        <w:rPr>
          <w:rFonts w:ascii="Arial" w:hAnsi="Arial" w:cs="Arial"/>
          <w:b/>
          <w:bCs/>
          <w:sz w:val="16"/>
          <w:szCs w:val="16"/>
        </w:rPr>
      </w:pPr>
      <w:r w:rsidRPr="00E5701A">
        <w:rPr>
          <w:rFonts w:ascii="Arial" w:hAnsi="Arial" w:cs="Arial"/>
          <w:b/>
          <w:bCs/>
          <w:sz w:val="16"/>
          <w:szCs w:val="16"/>
        </w:rPr>
        <w:t>BEZPEČNOSTNÍ POKYNY</w:t>
      </w:r>
    </w:p>
    <w:p w14:paraId="6B42A691" w14:textId="77777777" w:rsidR="00B35C00" w:rsidRPr="00E5701A" w:rsidRDefault="00B35C00"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Po vybalení výrobku zkontrolujte dle ilustrovaného průvodce, zda je výrobek kompletní a nebyl při přepravě poškozen. V případě pochybností přístroj n</w:t>
      </w:r>
      <w:r w:rsidR="00605B13" w:rsidRPr="00E5701A">
        <w:rPr>
          <w:rFonts w:ascii="Arial" w:hAnsi="Arial" w:cs="Arial"/>
          <w:b/>
          <w:bCs/>
          <w:sz w:val="16"/>
          <w:szCs w:val="16"/>
        </w:rPr>
        <w:t>epoužívejte a kontaktujte</w:t>
      </w:r>
      <w:r w:rsidRPr="00E5701A">
        <w:rPr>
          <w:rFonts w:ascii="Arial" w:hAnsi="Arial" w:cs="Arial"/>
          <w:b/>
          <w:bCs/>
          <w:sz w:val="16"/>
          <w:szCs w:val="16"/>
        </w:rPr>
        <w:t xml:space="preserve"> autorizované servisní středisko. </w:t>
      </w:r>
    </w:p>
    <w:p w14:paraId="76FD0A73" w14:textId="77777777" w:rsidR="00B35C00" w:rsidRPr="00E5701A" w:rsidRDefault="00B35C00"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Ne</w:t>
      </w:r>
      <w:r w:rsidR="00605B13" w:rsidRPr="00E5701A">
        <w:rPr>
          <w:rFonts w:ascii="Arial" w:hAnsi="Arial" w:cs="Arial"/>
          <w:b/>
          <w:bCs/>
          <w:sz w:val="16"/>
          <w:szCs w:val="16"/>
        </w:rPr>
        <w:t>dovolte dětem, aby si s obalem hrály</w:t>
      </w:r>
      <w:r w:rsidRPr="00E5701A">
        <w:rPr>
          <w:rFonts w:ascii="Arial" w:hAnsi="Arial" w:cs="Arial"/>
          <w:b/>
          <w:bCs/>
          <w:sz w:val="16"/>
          <w:szCs w:val="16"/>
        </w:rPr>
        <w:t>! Plastový o</w:t>
      </w:r>
      <w:r w:rsidR="00605B13" w:rsidRPr="00E5701A">
        <w:rPr>
          <w:rFonts w:ascii="Arial" w:hAnsi="Arial" w:cs="Arial"/>
          <w:b/>
          <w:bCs/>
          <w:sz w:val="16"/>
          <w:szCs w:val="16"/>
        </w:rPr>
        <w:t xml:space="preserve">bal uchovávejte mimo dosah </w:t>
      </w:r>
      <w:proofErr w:type="gramStart"/>
      <w:r w:rsidR="00605B13" w:rsidRPr="00E5701A">
        <w:rPr>
          <w:rFonts w:ascii="Arial" w:hAnsi="Arial" w:cs="Arial"/>
          <w:b/>
          <w:bCs/>
          <w:sz w:val="16"/>
          <w:szCs w:val="16"/>
        </w:rPr>
        <w:t>dětí -</w:t>
      </w:r>
      <w:r w:rsidRPr="00E5701A">
        <w:rPr>
          <w:rFonts w:ascii="Arial" w:hAnsi="Arial" w:cs="Arial"/>
          <w:b/>
          <w:bCs/>
          <w:sz w:val="16"/>
          <w:szCs w:val="16"/>
        </w:rPr>
        <w:t xml:space="preserve"> hrozí</w:t>
      </w:r>
      <w:proofErr w:type="gramEnd"/>
      <w:r w:rsidRPr="00E5701A">
        <w:rPr>
          <w:rFonts w:ascii="Arial" w:hAnsi="Arial" w:cs="Arial"/>
          <w:b/>
          <w:bCs/>
          <w:sz w:val="16"/>
          <w:szCs w:val="16"/>
        </w:rPr>
        <w:t xml:space="preserve"> riziko udušení!</w:t>
      </w:r>
    </w:p>
    <w:p w14:paraId="6486CEB1" w14:textId="77777777" w:rsidR="00C52202" w:rsidRPr="00E5701A" w:rsidRDefault="00C5220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Před p</w:t>
      </w:r>
      <w:r w:rsidR="00E51863" w:rsidRPr="00E5701A">
        <w:rPr>
          <w:rFonts w:ascii="Arial" w:hAnsi="Arial" w:cs="Arial"/>
          <w:b/>
          <w:bCs/>
          <w:sz w:val="16"/>
          <w:szCs w:val="16"/>
        </w:rPr>
        <w:t>řipojen</w:t>
      </w:r>
      <w:r w:rsidRPr="00E5701A">
        <w:rPr>
          <w:rFonts w:ascii="Arial" w:hAnsi="Arial" w:cs="Arial"/>
          <w:b/>
          <w:bCs/>
          <w:sz w:val="16"/>
          <w:szCs w:val="16"/>
        </w:rPr>
        <w:t xml:space="preserve">ím přístroje </w:t>
      </w:r>
      <w:r w:rsidR="00E51863" w:rsidRPr="00E5701A">
        <w:rPr>
          <w:rFonts w:ascii="Arial" w:hAnsi="Arial" w:cs="Arial"/>
          <w:b/>
          <w:bCs/>
          <w:sz w:val="16"/>
          <w:szCs w:val="16"/>
        </w:rPr>
        <w:t xml:space="preserve">do elektrické sítě </w:t>
      </w:r>
      <w:r w:rsidRPr="00E5701A">
        <w:rPr>
          <w:rFonts w:ascii="Arial" w:hAnsi="Arial" w:cs="Arial"/>
          <w:b/>
          <w:bCs/>
          <w:sz w:val="16"/>
          <w:szCs w:val="16"/>
        </w:rPr>
        <w:t>zkontrolujte, zda napětí uvedené v identifikačních technických údajích odpovídají napětí vaší elektrické sítě. Identifikační technické údaje najdete na přístroji (</w:t>
      </w:r>
      <w:proofErr w:type="gramStart"/>
      <w:r w:rsidRPr="00E5701A">
        <w:rPr>
          <w:rFonts w:ascii="Arial" w:hAnsi="Arial" w:cs="Arial"/>
          <w:b/>
          <w:bCs/>
          <w:sz w:val="16"/>
          <w:szCs w:val="16"/>
        </w:rPr>
        <w:t>2A</w:t>
      </w:r>
      <w:proofErr w:type="gramEnd"/>
      <w:r w:rsidRPr="00E5701A">
        <w:rPr>
          <w:rFonts w:ascii="Arial" w:hAnsi="Arial" w:cs="Arial"/>
          <w:b/>
          <w:bCs/>
          <w:sz w:val="16"/>
          <w:szCs w:val="16"/>
        </w:rPr>
        <w:t xml:space="preserve"> – 1E) a na dobíječce baterií (7A). </w:t>
      </w:r>
    </w:p>
    <w:p w14:paraId="22B45251" w14:textId="77777777" w:rsidR="003B1F02" w:rsidRPr="00E5701A" w:rsidRDefault="003B1F02" w:rsidP="00EB354E">
      <w:pPr>
        <w:pStyle w:val="Odstavecseseznamem"/>
        <w:autoSpaceDE w:val="0"/>
        <w:autoSpaceDN w:val="0"/>
        <w:adjustRightInd w:val="0"/>
        <w:spacing w:after="0" w:line="240" w:lineRule="auto"/>
        <w:ind w:left="0"/>
        <w:rPr>
          <w:rFonts w:ascii="Arial" w:hAnsi="Arial" w:cs="Arial"/>
          <w:b/>
          <w:bCs/>
          <w:sz w:val="16"/>
          <w:szCs w:val="16"/>
        </w:rPr>
      </w:pPr>
      <w:r w:rsidRPr="00E5701A">
        <w:rPr>
          <w:rFonts w:ascii="Arial" w:hAnsi="Arial" w:cs="Arial"/>
          <w:b/>
          <w:bCs/>
          <w:sz w:val="16"/>
          <w:szCs w:val="16"/>
        </w:rPr>
        <w:t xml:space="preserve">Výrobek smí být používán pouze k účelu, k němuž byl navržen, tedy jako </w:t>
      </w:r>
      <w:r w:rsidR="00605B13" w:rsidRPr="00E5701A">
        <w:rPr>
          <w:rFonts w:ascii="Arial" w:hAnsi="Arial" w:cs="Arial"/>
          <w:b/>
          <w:bCs/>
          <w:sz w:val="16"/>
          <w:szCs w:val="16"/>
        </w:rPr>
        <w:t xml:space="preserve">přístroj na ošetření </w:t>
      </w:r>
      <w:r w:rsidR="00C52202" w:rsidRPr="00E5701A">
        <w:rPr>
          <w:rFonts w:ascii="Arial" w:hAnsi="Arial" w:cs="Arial"/>
          <w:b/>
          <w:bCs/>
          <w:sz w:val="16"/>
          <w:szCs w:val="16"/>
        </w:rPr>
        <w:t>pokožky</w:t>
      </w:r>
      <w:r w:rsidR="00520D10" w:rsidRPr="00E5701A">
        <w:rPr>
          <w:rFonts w:ascii="Arial" w:hAnsi="Arial" w:cs="Arial"/>
          <w:b/>
          <w:bCs/>
          <w:sz w:val="16"/>
          <w:szCs w:val="16"/>
        </w:rPr>
        <w:t xml:space="preserve"> </w:t>
      </w:r>
      <w:r w:rsidRPr="00E5701A">
        <w:rPr>
          <w:rFonts w:ascii="Arial" w:hAnsi="Arial" w:cs="Arial"/>
          <w:b/>
          <w:bCs/>
          <w:sz w:val="16"/>
          <w:szCs w:val="16"/>
        </w:rPr>
        <w:t xml:space="preserve">pro použití v domácnostech. Jakékoli jiné použití není dovoleno a může </w:t>
      </w:r>
      <w:r w:rsidR="00520D10" w:rsidRPr="00E5701A">
        <w:rPr>
          <w:rFonts w:ascii="Arial" w:hAnsi="Arial" w:cs="Arial"/>
          <w:b/>
          <w:bCs/>
          <w:sz w:val="16"/>
          <w:szCs w:val="16"/>
        </w:rPr>
        <w:t>být nebezpečné</w:t>
      </w:r>
      <w:r w:rsidRPr="00E5701A">
        <w:rPr>
          <w:rFonts w:ascii="Arial" w:hAnsi="Arial" w:cs="Arial"/>
          <w:b/>
          <w:bCs/>
          <w:sz w:val="16"/>
          <w:szCs w:val="16"/>
        </w:rPr>
        <w:t xml:space="preserve">. </w:t>
      </w:r>
    </w:p>
    <w:p w14:paraId="7AC6A41F" w14:textId="77777777" w:rsidR="00520D10" w:rsidRPr="00E5701A" w:rsidRDefault="00E5701A" w:rsidP="00520D10">
      <w:pPr>
        <w:autoSpaceDE w:val="0"/>
        <w:autoSpaceDN w:val="0"/>
        <w:adjustRightInd w:val="0"/>
        <w:spacing w:after="0" w:line="240" w:lineRule="auto"/>
        <w:rPr>
          <w:rFonts w:ascii="Arial" w:hAnsi="Arial" w:cs="Arial"/>
          <w:b/>
          <w:bCs/>
          <w:sz w:val="16"/>
          <w:szCs w:val="16"/>
        </w:rPr>
      </w:pPr>
      <w:r>
        <w:rPr>
          <w:noProof/>
          <w:sz w:val="16"/>
          <w:szCs w:val="16"/>
          <w:lang w:eastAsia="cs-CZ"/>
        </w:rPr>
        <w:t xml:space="preserve">           </w:t>
      </w:r>
      <w:r w:rsidRPr="00E5701A">
        <w:rPr>
          <w:noProof/>
          <w:sz w:val="16"/>
          <w:szCs w:val="16"/>
          <w:lang w:eastAsia="cs-CZ"/>
        </w:rPr>
        <w:pict w14:anchorId="75B7E3F5">
          <v:shape id="Obrázek 26" o:spid="_x0000_i1029" type="#_x0000_t75" style="width:27pt;height:22.8pt;visibility:visible">
            <v:imagedata r:id="rId10" o:title=""/>
          </v:shape>
        </w:pict>
      </w:r>
      <w:r w:rsidR="00C52202" w:rsidRPr="00E5701A">
        <w:rPr>
          <w:rFonts w:ascii="Arial" w:hAnsi="Arial" w:cs="Arial"/>
          <w:b/>
          <w:bCs/>
          <w:sz w:val="16"/>
          <w:szCs w:val="16"/>
        </w:rPr>
        <w:t>Ru</w:t>
      </w:r>
      <w:r w:rsidR="00E51863" w:rsidRPr="00E5701A">
        <w:rPr>
          <w:rFonts w:ascii="Arial" w:hAnsi="Arial" w:cs="Arial"/>
          <w:b/>
          <w:bCs/>
          <w:sz w:val="16"/>
          <w:szCs w:val="16"/>
        </w:rPr>
        <w:t>kojeť</w:t>
      </w:r>
      <w:r w:rsidR="00C52202" w:rsidRPr="00E5701A">
        <w:rPr>
          <w:rFonts w:ascii="Arial" w:hAnsi="Arial" w:cs="Arial"/>
          <w:b/>
          <w:bCs/>
          <w:sz w:val="16"/>
          <w:szCs w:val="16"/>
        </w:rPr>
        <w:t xml:space="preserve"> přístroje (1) </w:t>
      </w:r>
      <w:r w:rsidR="00520D10" w:rsidRPr="00E5701A">
        <w:rPr>
          <w:rFonts w:ascii="Arial" w:hAnsi="Arial" w:cs="Arial"/>
          <w:b/>
          <w:bCs/>
          <w:sz w:val="16"/>
          <w:szCs w:val="16"/>
        </w:rPr>
        <w:t>můžete používat i ve sprše</w:t>
      </w:r>
      <w:r w:rsidR="00C52202" w:rsidRPr="00E5701A">
        <w:rPr>
          <w:rFonts w:ascii="Arial" w:hAnsi="Arial" w:cs="Arial"/>
          <w:b/>
          <w:bCs/>
          <w:sz w:val="16"/>
          <w:szCs w:val="16"/>
        </w:rPr>
        <w:t xml:space="preserve"> a ve vaně</w:t>
      </w:r>
      <w:r w:rsidR="00520D10" w:rsidRPr="00E5701A">
        <w:rPr>
          <w:rFonts w:ascii="Arial" w:hAnsi="Arial" w:cs="Arial"/>
          <w:b/>
          <w:bCs/>
          <w:sz w:val="16"/>
          <w:szCs w:val="16"/>
        </w:rPr>
        <w:t xml:space="preserve">. </w:t>
      </w:r>
    </w:p>
    <w:p w14:paraId="31932A08" w14:textId="77777777" w:rsidR="00B35C00" w:rsidRPr="00E5701A" w:rsidRDefault="00630BF0"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Děti od 8 let věku a osoby se sníženými fyzickými, smyslovými či duševními schopnostmi nebo osoby s omezenými zkušenostmi či znalostmi mohou přístroj používat pouze pod dohledem odpovědné osoby, nebo pokud byly poučeny o bezpečném používání výrobku a plně porozuměly všem rizikům. Děti si nesmí hrát s přístrojem. Děti smí provádět údržbu a čištění přístroje pouze pod dohledem odpovědné osoby.</w:t>
      </w:r>
      <w:r w:rsidR="003E00E2" w:rsidRPr="00E5701A">
        <w:rPr>
          <w:rFonts w:ascii="Arial" w:hAnsi="Arial" w:cs="Arial"/>
          <w:b/>
          <w:bCs/>
          <w:sz w:val="16"/>
          <w:szCs w:val="16"/>
        </w:rPr>
        <w:t xml:space="preserve"> </w:t>
      </w:r>
    </w:p>
    <w:p w14:paraId="75C0369E" w14:textId="77777777" w:rsidR="003E00E2" w:rsidRPr="00E5701A" w:rsidRDefault="003E00E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 xml:space="preserve">Při odpojení přístroje ze zásuvky elektrické sítě NIKDY netahejte za přívodní kabel. </w:t>
      </w:r>
    </w:p>
    <w:p w14:paraId="69FC30B3" w14:textId="77777777" w:rsidR="00B35C00" w:rsidRPr="00E5701A" w:rsidRDefault="00D67D0F"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 xml:space="preserve">Chraňte přístroj před vlhkem a nepříznivým počasím (déšť, </w:t>
      </w:r>
      <w:proofErr w:type="gramStart"/>
      <w:r w:rsidRPr="00E5701A">
        <w:rPr>
          <w:rFonts w:ascii="Arial" w:hAnsi="Arial" w:cs="Arial"/>
          <w:b/>
          <w:bCs/>
          <w:sz w:val="16"/>
          <w:szCs w:val="16"/>
        </w:rPr>
        <w:t>slunce,</w:t>
      </w:r>
      <w:proofErr w:type="gramEnd"/>
      <w:r w:rsidRPr="00E5701A">
        <w:rPr>
          <w:rFonts w:ascii="Arial" w:hAnsi="Arial" w:cs="Arial"/>
          <w:b/>
          <w:bCs/>
          <w:sz w:val="16"/>
          <w:szCs w:val="16"/>
        </w:rPr>
        <w:t xml:space="preserve"> atp.).</w:t>
      </w:r>
    </w:p>
    <w:p w14:paraId="0AE5330C" w14:textId="77777777" w:rsidR="008C6EE3" w:rsidRPr="00E5701A" w:rsidRDefault="003E00E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Vždy přístroj odpojte z elektrické sítě před čištěním či údržbou, nebo pok</w:t>
      </w:r>
      <w:r w:rsidR="00EB354E">
        <w:rPr>
          <w:rFonts w:ascii="Arial" w:hAnsi="Arial" w:cs="Arial"/>
          <w:b/>
          <w:bCs/>
          <w:sz w:val="16"/>
          <w:szCs w:val="16"/>
        </w:rPr>
        <w:t>ud přístroj nebudete používat.</w:t>
      </w:r>
    </w:p>
    <w:p w14:paraId="15E41C0B" w14:textId="77777777" w:rsidR="003E00E2" w:rsidRPr="00E5701A" w:rsidRDefault="00D67D0F"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 xml:space="preserve">V případě poškození či špatného fungování přístroj vypněte a nepokoušejte se ho </w:t>
      </w:r>
      <w:r w:rsidR="008C6EE3" w:rsidRPr="00E5701A">
        <w:rPr>
          <w:rFonts w:ascii="Arial" w:hAnsi="Arial" w:cs="Arial"/>
          <w:b/>
          <w:bCs/>
          <w:sz w:val="16"/>
          <w:szCs w:val="16"/>
        </w:rPr>
        <w:t>sami</w:t>
      </w:r>
      <w:r w:rsidRPr="00E5701A">
        <w:rPr>
          <w:rFonts w:ascii="Arial" w:hAnsi="Arial" w:cs="Arial"/>
          <w:b/>
          <w:bCs/>
          <w:sz w:val="16"/>
          <w:szCs w:val="16"/>
        </w:rPr>
        <w:t xml:space="preserve"> opravovat. Opravu přístroje smí provádět pouze autorizované technické servisní středisko. </w:t>
      </w:r>
    </w:p>
    <w:p w14:paraId="6B148CD0" w14:textId="77777777" w:rsidR="003E00E2" w:rsidRPr="00E5701A" w:rsidRDefault="003E00E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 xml:space="preserve">V případě poškození přívodního kabelu je nutné, aby jeho výměnu provedlo autorizované technické servisní středisko. Předejdete tak možným rizikům. </w:t>
      </w:r>
    </w:p>
    <w:p w14:paraId="0E6AF7F5" w14:textId="77777777" w:rsidR="003E00E2" w:rsidRPr="00E5701A" w:rsidRDefault="003E00E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 xml:space="preserve">Přístroj používejte pouze pro ošetření lidské pokožky. Nepoužívejte přístroj na ošetření zvířat. </w:t>
      </w:r>
    </w:p>
    <w:p w14:paraId="38B7372A" w14:textId="77777777" w:rsidR="003E00E2" w:rsidRPr="00E5701A" w:rsidRDefault="004636E7"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Přístroj používejte pouze s na</w:t>
      </w:r>
      <w:r w:rsidR="00143661" w:rsidRPr="00E5701A">
        <w:rPr>
          <w:rFonts w:ascii="Arial" w:hAnsi="Arial" w:cs="Arial"/>
          <w:b/>
          <w:bCs/>
          <w:sz w:val="16"/>
          <w:szCs w:val="16"/>
        </w:rPr>
        <w:t xml:space="preserve">bíječkou, která je součástí balení. </w:t>
      </w:r>
    </w:p>
    <w:p w14:paraId="67CC12D5" w14:textId="77777777" w:rsidR="00143661" w:rsidRPr="00E5701A" w:rsidRDefault="00143661"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Po dokončení</w:t>
      </w:r>
      <w:r w:rsidR="004636E7" w:rsidRPr="00E5701A">
        <w:rPr>
          <w:rFonts w:ascii="Arial" w:hAnsi="Arial" w:cs="Arial"/>
          <w:b/>
          <w:bCs/>
          <w:sz w:val="16"/>
          <w:szCs w:val="16"/>
        </w:rPr>
        <w:t xml:space="preserve"> dobíjení přístroj odpojte od na</w:t>
      </w:r>
      <w:r w:rsidRPr="00E5701A">
        <w:rPr>
          <w:rFonts w:ascii="Arial" w:hAnsi="Arial" w:cs="Arial"/>
          <w:b/>
          <w:bCs/>
          <w:sz w:val="16"/>
          <w:szCs w:val="16"/>
        </w:rPr>
        <w:t xml:space="preserve">bíječky. </w:t>
      </w:r>
    </w:p>
    <w:p w14:paraId="1AFB67A6" w14:textId="77777777" w:rsidR="008C6EE3" w:rsidRPr="00E5701A" w:rsidRDefault="00D67D0F"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Přístroj používejte</w:t>
      </w:r>
      <w:r w:rsidR="00143661" w:rsidRPr="00E5701A">
        <w:rPr>
          <w:rFonts w:ascii="Arial" w:hAnsi="Arial" w:cs="Arial"/>
          <w:b/>
          <w:bCs/>
          <w:sz w:val="16"/>
          <w:szCs w:val="16"/>
        </w:rPr>
        <w:t>, dobíjejte</w:t>
      </w:r>
      <w:r w:rsidRPr="00E5701A">
        <w:rPr>
          <w:rFonts w:ascii="Arial" w:hAnsi="Arial" w:cs="Arial"/>
          <w:b/>
          <w:bCs/>
          <w:sz w:val="16"/>
          <w:szCs w:val="16"/>
        </w:rPr>
        <w:t xml:space="preserve"> a skladujte při provozních teplotách od </w:t>
      </w:r>
      <w:proofErr w:type="gramStart"/>
      <w:r w:rsidR="003B04A2" w:rsidRPr="00E5701A">
        <w:rPr>
          <w:rFonts w:ascii="Arial" w:hAnsi="Arial" w:cs="Arial"/>
          <w:b/>
          <w:bCs/>
          <w:sz w:val="16"/>
          <w:szCs w:val="16"/>
        </w:rPr>
        <w:t>1</w:t>
      </w:r>
      <w:r w:rsidR="00B35C00" w:rsidRPr="00E5701A">
        <w:rPr>
          <w:rFonts w:ascii="Arial" w:hAnsi="Arial" w:cs="Arial"/>
          <w:b/>
          <w:bCs/>
          <w:sz w:val="16"/>
          <w:szCs w:val="16"/>
        </w:rPr>
        <w:t>0°C</w:t>
      </w:r>
      <w:proofErr w:type="gramEnd"/>
      <w:r w:rsidR="00B35C00" w:rsidRPr="00E5701A">
        <w:rPr>
          <w:rFonts w:ascii="Arial" w:hAnsi="Arial" w:cs="Arial"/>
          <w:b/>
          <w:bCs/>
          <w:sz w:val="16"/>
          <w:szCs w:val="16"/>
        </w:rPr>
        <w:t xml:space="preserve"> </w:t>
      </w:r>
      <w:r w:rsidRPr="00E5701A">
        <w:rPr>
          <w:rFonts w:ascii="Arial" w:hAnsi="Arial" w:cs="Arial"/>
          <w:b/>
          <w:bCs/>
          <w:sz w:val="16"/>
          <w:szCs w:val="16"/>
        </w:rPr>
        <w:t xml:space="preserve">do </w:t>
      </w:r>
      <w:r w:rsidR="003B04A2" w:rsidRPr="00E5701A">
        <w:rPr>
          <w:rFonts w:ascii="Arial" w:hAnsi="Arial" w:cs="Arial"/>
          <w:b/>
          <w:bCs/>
          <w:sz w:val="16"/>
          <w:szCs w:val="16"/>
        </w:rPr>
        <w:t>35</w:t>
      </w:r>
      <w:r w:rsidR="00B35C00" w:rsidRPr="00E5701A">
        <w:rPr>
          <w:rFonts w:ascii="Arial" w:hAnsi="Arial" w:cs="Arial"/>
          <w:b/>
          <w:bCs/>
          <w:sz w:val="16"/>
          <w:szCs w:val="16"/>
        </w:rPr>
        <w:t>°C.</w:t>
      </w:r>
    </w:p>
    <w:p w14:paraId="39C3FEDB" w14:textId="77777777" w:rsidR="00630BF0" w:rsidRPr="00E5701A" w:rsidRDefault="00630BF0"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 xml:space="preserve">Pokud se rozhodnete, že již přístroj nebudete dále používat, odstraňte všechny nebezpečné součásti či je upravte tak, aby nebyly nebezpečné a aby nebylo možno přístroj používat. Zvláště důležitá jsou tato opatření na ochranu dětí, které může lákat si s přístrojem hrát. </w:t>
      </w:r>
    </w:p>
    <w:p w14:paraId="2F14F033" w14:textId="77777777" w:rsidR="00143661" w:rsidRPr="00E5701A" w:rsidRDefault="00143661"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
          <w:bCs/>
          <w:sz w:val="16"/>
          <w:szCs w:val="16"/>
        </w:rPr>
        <w:t xml:space="preserve">Z hygienických důvodů smí přístroj používat pouze jedna osoba. </w:t>
      </w:r>
    </w:p>
    <w:p w14:paraId="514FA9CC" w14:textId="77777777" w:rsidR="00143661" w:rsidRPr="00E5701A" w:rsidRDefault="00143661" w:rsidP="00EB354E">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POKYNY PRO BEZPEČNÉ POUŽITÍ BATERIÍ</w:t>
      </w:r>
    </w:p>
    <w:p w14:paraId="7831C5B5" w14:textId="77777777" w:rsidR="00630BF0" w:rsidRPr="00E5701A" w:rsidRDefault="00630BF0" w:rsidP="00EB354E">
      <w:pPr>
        <w:pStyle w:val="Odstavecseseznamem"/>
        <w:autoSpaceDE w:val="0"/>
        <w:autoSpaceDN w:val="0"/>
        <w:adjustRightInd w:val="0"/>
        <w:spacing w:after="0" w:line="240" w:lineRule="auto"/>
        <w:ind w:left="0"/>
        <w:rPr>
          <w:rFonts w:ascii="Arial" w:hAnsi="Arial" w:cs="Arial"/>
          <w:sz w:val="16"/>
          <w:szCs w:val="16"/>
        </w:rPr>
      </w:pPr>
      <w:r w:rsidRPr="00E5701A">
        <w:rPr>
          <w:rFonts w:ascii="Arial" w:hAnsi="Arial" w:cs="Arial"/>
          <w:sz w:val="16"/>
          <w:szCs w:val="16"/>
        </w:rPr>
        <w:lastRenderedPageBreak/>
        <w:t>Baterie v přístroji nesmí vyměňovat uživatel přístroje.</w:t>
      </w:r>
      <w:r w:rsidR="009C5E94" w:rsidRPr="00E5701A">
        <w:rPr>
          <w:rFonts w:ascii="Arial" w:hAnsi="Arial" w:cs="Arial"/>
          <w:sz w:val="16"/>
          <w:szCs w:val="16"/>
        </w:rPr>
        <w:t xml:space="preserve"> </w:t>
      </w:r>
      <w:r w:rsidRPr="00E5701A">
        <w:rPr>
          <w:rFonts w:ascii="Arial" w:hAnsi="Arial" w:cs="Arial"/>
          <w:sz w:val="16"/>
          <w:szCs w:val="16"/>
        </w:rPr>
        <w:t xml:space="preserve">Nepokoušejte se baterie sami vyměnit. Pro informace o opravě či výměně baterií kontaktujte zákaznické středisko. </w:t>
      </w:r>
    </w:p>
    <w:p w14:paraId="287A9F5A" w14:textId="77777777" w:rsidR="00630BF0" w:rsidRPr="00E5701A" w:rsidRDefault="00630BF0" w:rsidP="00EB354E">
      <w:pPr>
        <w:pStyle w:val="Odstavecseseznamem"/>
        <w:autoSpaceDE w:val="0"/>
        <w:autoSpaceDN w:val="0"/>
        <w:adjustRightInd w:val="0"/>
        <w:spacing w:after="0" w:line="240" w:lineRule="auto"/>
        <w:ind w:left="0"/>
        <w:rPr>
          <w:rFonts w:ascii="Arial" w:hAnsi="Arial" w:cs="Arial"/>
          <w:sz w:val="16"/>
          <w:szCs w:val="16"/>
        </w:rPr>
      </w:pPr>
      <w:r w:rsidRPr="00E5701A">
        <w:rPr>
          <w:rFonts w:ascii="Arial" w:hAnsi="Arial" w:cs="Arial"/>
          <w:sz w:val="16"/>
          <w:szCs w:val="16"/>
        </w:rPr>
        <w:t xml:space="preserve">Nedobíjejte baterie, které nejsou dobíjecí. Nedobíjejte dobíjecí baterie jiným zařízením, než je k tomu určeno, a jiným způsobem, než je uvedený v tomto návodu. Vždy chraňte baterie před působením tepelných zdrojů, jako je sluneční záření, oheň či podobné zdroje. Hrozí vysoké riziko vytékání kyseliny z baterií! Při nedodržení těchto pokynů může dojít k poškození baterií a jejich explozi. </w:t>
      </w:r>
    </w:p>
    <w:p w14:paraId="033FF712" w14:textId="77777777" w:rsidR="00630BF0" w:rsidRPr="00E5701A" w:rsidRDefault="00630BF0" w:rsidP="00EB354E">
      <w:pPr>
        <w:pStyle w:val="Odstavecseseznamem"/>
        <w:autoSpaceDE w:val="0"/>
        <w:autoSpaceDN w:val="0"/>
        <w:adjustRightInd w:val="0"/>
        <w:spacing w:after="0" w:line="240" w:lineRule="auto"/>
        <w:ind w:left="0"/>
        <w:rPr>
          <w:rFonts w:ascii="Arial" w:hAnsi="Arial" w:cs="Arial"/>
          <w:sz w:val="16"/>
          <w:szCs w:val="16"/>
        </w:rPr>
      </w:pPr>
      <w:r w:rsidRPr="00E5701A">
        <w:rPr>
          <w:rFonts w:ascii="Arial" w:hAnsi="Arial" w:cs="Arial"/>
          <w:sz w:val="16"/>
          <w:szCs w:val="16"/>
        </w:rPr>
        <w:t xml:space="preserve">Baterie nerozebírejte ani je nezkratujte, nevyhazujte baterie do ohně. </w:t>
      </w:r>
    </w:p>
    <w:p w14:paraId="47F629EE" w14:textId="77777777" w:rsidR="00630BF0" w:rsidRPr="00E5701A" w:rsidRDefault="009F4402" w:rsidP="00630BF0">
      <w:pPr>
        <w:autoSpaceDE w:val="0"/>
        <w:autoSpaceDN w:val="0"/>
        <w:adjustRightInd w:val="0"/>
        <w:spacing w:after="0" w:line="240" w:lineRule="auto"/>
        <w:ind w:left="360"/>
        <w:rPr>
          <w:rFonts w:ascii="Arial" w:hAnsi="Arial" w:cs="Arial"/>
          <w:sz w:val="16"/>
          <w:szCs w:val="16"/>
        </w:rPr>
      </w:pPr>
      <w:r w:rsidRPr="00E5701A">
        <w:rPr>
          <w:noProof/>
          <w:sz w:val="16"/>
          <w:szCs w:val="16"/>
        </w:rPr>
        <w:pict w14:anchorId="2AB137B9">
          <v:shape id="Obrázek 36" o:spid="_x0000_s1037" type="#_x0000_t75" style="position:absolute;left:0;text-align:left;margin-left:6.9pt;margin-top:4.45pt;width:24.9pt;height:25.5pt;z-index:251657216;visibility:visible;mso-wrap-distance-left:2.85pt;mso-wrap-distance-right:2.85pt;mso-width-relative:margin;mso-height-relative:margin">
            <v:imagedata r:id="rId11" o:title=""/>
            <w10:wrap type="square" side="right"/>
          </v:shape>
        </w:pict>
      </w:r>
      <w:r w:rsidR="00630BF0" w:rsidRPr="00E5701A">
        <w:rPr>
          <w:rFonts w:ascii="Arial" w:hAnsi="Arial" w:cs="Arial"/>
          <w:sz w:val="16"/>
          <w:szCs w:val="16"/>
        </w:rPr>
        <w:t>Vždy uchovávejte baterie mimo dosah dětí. V případě spolknutí baterií hrozí smrtelné nebezpečí. Proto vždy uchovávejte baterie na místě, které je mimo dosah malých dětí. V případě, že by dítě baterii spolklo, vyhledejte neprodleně lékařské ošetření nebo místní toxikologické centrum.</w:t>
      </w:r>
    </w:p>
    <w:p w14:paraId="49B378BD" w14:textId="77777777" w:rsidR="00630BF0" w:rsidRPr="00E5701A" w:rsidRDefault="009F4402" w:rsidP="00630BF0">
      <w:pPr>
        <w:autoSpaceDE w:val="0"/>
        <w:autoSpaceDN w:val="0"/>
        <w:adjustRightInd w:val="0"/>
        <w:spacing w:after="0" w:line="240" w:lineRule="auto"/>
        <w:rPr>
          <w:rFonts w:ascii="Arial" w:hAnsi="Arial" w:cs="Arial"/>
          <w:sz w:val="16"/>
          <w:szCs w:val="16"/>
        </w:rPr>
      </w:pPr>
      <w:r w:rsidRPr="00E5701A">
        <w:rPr>
          <w:noProof/>
          <w:sz w:val="16"/>
          <w:szCs w:val="16"/>
        </w:rPr>
        <w:pict w14:anchorId="6BB388A6">
          <v:shape id="Obrázek 37" o:spid="_x0000_s1036" type="#_x0000_t75" style="position:absolute;margin-left:7.15pt;margin-top:3.35pt;width:25.15pt;height:23.15pt;z-index:251658240;visibility:visible;mso-wrap-distance-left:2.85pt;mso-wrap-distance-right:2.85pt;mso-width-relative:margin;mso-height-relative:margin">
            <v:imagedata r:id="rId12" o:title=""/>
            <w10:wrap type="square" side="right"/>
          </v:shape>
        </w:pict>
      </w:r>
      <w:r w:rsidR="00630BF0" w:rsidRPr="00E5701A">
        <w:rPr>
          <w:rFonts w:ascii="Arial" w:hAnsi="Arial" w:cs="Arial"/>
          <w:sz w:val="16"/>
          <w:szCs w:val="16"/>
        </w:rPr>
        <w:t xml:space="preserve">Kyselina uvnitř baterií je žíravá. Chraňte pokožku, oči a oblečení před kontaktem s kyselinou. </w:t>
      </w:r>
    </w:p>
    <w:p w14:paraId="052BBD03" w14:textId="77777777" w:rsidR="00630BF0" w:rsidRPr="00E5701A" w:rsidRDefault="00630BF0" w:rsidP="00630BF0">
      <w:pPr>
        <w:pStyle w:val="Odstavecseseznamem"/>
        <w:numPr>
          <w:ilvl w:val="0"/>
          <w:numId w:val="35"/>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Předtím než budete přístroj vyhazovat, baterie vyjměte. </w:t>
      </w:r>
    </w:p>
    <w:p w14:paraId="79FEC11A" w14:textId="77777777" w:rsidR="00630BF0" w:rsidRPr="00E5701A" w:rsidRDefault="00630BF0" w:rsidP="00630BF0">
      <w:pPr>
        <w:pStyle w:val="Odstavecseseznamem"/>
        <w:numPr>
          <w:ilvl w:val="0"/>
          <w:numId w:val="35"/>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Před vyjmutím baterií z přístroje je nutné přístroj odpojit od elektrické sítě. </w:t>
      </w:r>
    </w:p>
    <w:p w14:paraId="3D42F84F" w14:textId="77777777" w:rsidR="00630BF0" w:rsidRPr="00E5701A" w:rsidRDefault="00630BF0" w:rsidP="00630BF0">
      <w:pPr>
        <w:pStyle w:val="Odstavecseseznamem"/>
        <w:numPr>
          <w:ilvl w:val="0"/>
          <w:numId w:val="35"/>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Baterie předejte k likvi</w:t>
      </w:r>
      <w:r w:rsidR="00184B94" w:rsidRPr="00E5701A">
        <w:rPr>
          <w:rFonts w:ascii="Arial" w:hAnsi="Arial" w:cs="Arial"/>
          <w:sz w:val="16"/>
          <w:szCs w:val="16"/>
        </w:rPr>
        <w:t>daci do zvláštního sběrného centr</w:t>
      </w:r>
      <w:r w:rsidRPr="00E5701A">
        <w:rPr>
          <w:rFonts w:ascii="Arial" w:hAnsi="Arial" w:cs="Arial"/>
          <w:sz w:val="16"/>
          <w:szCs w:val="16"/>
        </w:rPr>
        <w:t xml:space="preserve">a. </w:t>
      </w:r>
    </w:p>
    <w:p w14:paraId="4D3CBDE6" w14:textId="77777777" w:rsidR="003B04A2" w:rsidRPr="00E5701A" w:rsidRDefault="00930A3B" w:rsidP="00EB354E">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VŠEOBECNÉ POKYNY</w:t>
      </w:r>
    </w:p>
    <w:p w14:paraId="2E4DFA2C" w14:textId="77777777" w:rsidR="003B04A2" w:rsidRPr="00E5701A" w:rsidRDefault="003B04A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Cs/>
          <w:sz w:val="16"/>
          <w:szCs w:val="16"/>
        </w:rPr>
        <w:t xml:space="preserve">Pokud jste v péči dermatologa či podstupujete jakékoli odborné ošetření kůže, poraďte se před použitím přístroje se svým lékařem či dermatologem. </w:t>
      </w:r>
    </w:p>
    <w:p w14:paraId="008326C1" w14:textId="77777777" w:rsidR="003B04A2" w:rsidRPr="00E5701A" w:rsidRDefault="003B04A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Cs/>
          <w:sz w:val="16"/>
          <w:szCs w:val="16"/>
        </w:rPr>
        <w:t>Př</w:t>
      </w:r>
      <w:r w:rsidR="009C45E2" w:rsidRPr="00E5701A">
        <w:rPr>
          <w:rFonts w:ascii="Arial" w:hAnsi="Arial" w:cs="Arial"/>
          <w:bCs/>
          <w:sz w:val="16"/>
          <w:szCs w:val="16"/>
        </w:rPr>
        <w:t>i použití př</w:t>
      </w:r>
      <w:r w:rsidRPr="00E5701A">
        <w:rPr>
          <w:rFonts w:ascii="Arial" w:hAnsi="Arial" w:cs="Arial"/>
          <w:bCs/>
          <w:sz w:val="16"/>
          <w:szCs w:val="16"/>
        </w:rPr>
        <w:t>ístroj</w:t>
      </w:r>
      <w:r w:rsidR="009C45E2" w:rsidRPr="00E5701A">
        <w:rPr>
          <w:rFonts w:ascii="Arial" w:hAnsi="Arial" w:cs="Arial"/>
          <w:bCs/>
          <w:sz w:val="16"/>
          <w:szCs w:val="16"/>
        </w:rPr>
        <w:t>e</w:t>
      </w:r>
      <w:r w:rsidRPr="00E5701A">
        <w:rPr>
          <w:rFonts w:ascii="Arial" w:hAnsi="Arial" w:cs="Arial"/>
          <w:bCs/>
          <w:sz w:val="16"/>
          <w:szCs w:val="16"/>
        </w:rPr>
        <w:t xml:space="preserve"> můžete používat čisticí </w:t>
      </w:r>
      <w:r w:rsidR="00930A3B" w:rsidRPr="00E5701A">
        <w:rPr>
          <w:rFonts w:ascii="Arial" w:hAnsi="Arial" w:cs="Arial"/>
          <w:bCs/>
          <w:sz w:val="16"/>
          <w:szCs w:val="16"/>
        </w:rPr>
        <w:t>tělový př</w:t>
      </w:r>
      <w:r w:rsidRPr="00E5701A">
        <w:rPr>
          <w:rFonts w:ascii="Arial" w:hAnsi="Arial" w:cs="Arial"/>
          <w:bCs/>
          <w:sz w:val="16"/>
          <w:szCs w:val="16"/>
        </w:rPr>
        <w:t>íprav</w:t>
      </w:r>
      <w:r w:rsidR="00930A3B" w:rsidRPr="00E5701A">
        <w:rPr>
          <w:rFonts w:ascii="Arial" w:hAnsi="Arial" w:cs="Arial"/>
          <w:bCs/>
          <w:sz w:val="16"/>
          <w:szCs w:val="16"/>
        </w:rPr>
        <w:t>e</w:t>
      </w:r>
      <w:r w:rsidRPr="00E5701A">
        <w:rPr>
          <w:rFonts w:ascii="Arial" w:hAnsi="Arial" w:cs="Arial"/>
          <w:bCs/>
          <w:sz w:val="16"/>
          <w:szCs w:val="16"/>
        </w:rPr>
        <w:t>k</w:t>
      </w:r>
      <w:r w:rsidR="00930A3B" w:rsidRPr="00E5701A">
        <w:rPr>
          <w:rFonts w:ascii="Arial" w:hAnsi="Arial" w:cs="Arial"/>
          <w:bCs/>
          <w:sz w:val="16"/>
          <w:szCs w:val="16"/>
        </w:rPr>
        <w:t xml:space="preserve"> pro každodenní použití</w:t>
      </w:r>
      <w:r w:rsidRPr="00E5701A">
        <w:rPr>
          <w:rFonts w:ascii="Arial" w:hAnsi="Arial" w:cs="Arial"/>
          <w:bCs/>
          <w:sz w:val="16"/>
          <w:szCs w:val="16"/>
        </w:rPr>
        <w:t>. Při použití některých čisticíc</w:t>
      </w:r>
      <w:r w:rsidR="009C45E2" w:rsidRPr="00E5701A">
        <w:rPr>
          <w:rFonts w:ascii="Arial" w:hAnsi="Arial" w:cs="Arial"/>
          <w:bCs/>
          <w:sz w:val="16"/>
          <w:szCs w:val="16"/>
        </w:rPr>
        <w:t>h</w:t>
      </w:r>
      <w:r w:rsidRPr="00E5701A">
        <w:rPr>
          <w:rFonts w:ascii="Arial" w:hAnsi="Arial" w:cs="Arial"/>
          <w:bCs/>
          <w:sz w:val="16"/>
          <w:szCs w:val="16"/>
        </w:rPr>
        <w:t xml:space="preserve"> přípravků spolu s přístrojem však může dojít k podráždění pokožky. </w:t>
      </w:r>
    </w:p>
    <w:p w14:paraId="42727981" w14:textId="77777777" w:rsidR="003B04A2" w:rsidRPr="00E5701A" w:rsidRDefault="003B04A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Cs/>
          <w:sz w:val="16"/>
          <w:szCs w:val="16"/>
        </w:rPr>
        <w:t xml:space="preserve">Před použitím přístroje vyzkoušejte vámi používaný čisticí přípravek spolu s přístrojem na malé ploše </w:t>
      </w:r>
      <w:r w:rsidR="009C45E2" w:rsidRPr="00E5701A">
        <w:rPr>
          <w:rFonts w:ascii="Arial" w:hAnsi="Arial" w:cs="Arial"/>
          <w:bCs/>
          <w:sz w:val="16"/>
          <w:szCs w:val="16"/>
        </w:rPr>
        <w:t xml:space="preserve">pokožky </w:t>
      </w:r>
      <w:r w:rsidRPr="00E5701A">
        <w:rPr>
          <w:rFonts w:ascii="Arial" w:hAnsi="Arial" w:cs="Arial"/>
          <w:bCs/>
          <w:sz w:val="16"/>
          <w:szCs w:val="16"/>
        </w:rPr>
        <w:t xml:space="preserve">na vnitřní straně předloktí. </w:t>
      </w:r>
    </w:p>
    <w:p w14:paraId="3CAC16F7" w14:textId="77777777" w:rsidR="003B04A2" w:rsidRPr="00E5701A" w:rsidRDefault="003B04A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Cs/>
          <w:sz w:val="16"/>
          <w:szCs w:val="16"/>
        </w:rPr>
        <w:t xml:space="preserve">NIKDY nepoužívejte přístroj k odlíčení očí. </w:t>
      </w:r>
    </w:p>
    <w:p w14:paraId="30F9E383" w14:textId="77777777" w:rsidR="003B04A2" w:rsidRPr="00E5701A" w:rsidRDefault="003B04A2" w:rsidP="00EB354E">
      <w:pPr>
        <w:pStyle w:val="Odstavecseseznamem"/>
        <w:autoSpaceDE w:val="0"/>
        <w:autoSpaceDN w:val="0"/>
        <w:adjustRightInd w:val="0"/>
        <w:spacing w:after="0" w:line="240" w:lineRule="auto"/>
        <w:ind w:left="0"/>
        <w:jc w:val="both"/>
        <w:rPr>
          <w:rFonts w:ascii="Arial" w:hAnsi="Arial" w:cs="Arial"/>
          <w:b/>
          <w:bCs/>
          <w:sz w:val="16"/>
          <w:szCs w:val="16"/>
        </w:rPr>
      </w:pPr>
      <w:r w:rsidRPr="00E5701A">
        <w:rPr>
          <w:rFonts w:ascii="Arial" w:hAnsi="Arial" w:cs="Arial"/>
          <w:bCs/>
          <w:sz w:val="16"/>
          <w:szCs w:val="16"/>
        </w:rPr>
        <w:t>Přístroj smí používat pouze jedna osoba: NIKDY přístroj ne</w:t>
      </w:r>
      <w:r w:rsidR="00930A3B" w:rsidRPr="00E5701A">
        <w:rPr>
          <w:rFonts w:ascii="Arial" w:hAnsi="Arial" w:cs="Arial"/>
          <w:bCs/>
          <w:sz w:val="16"/>
          <w:szCs w:val="16"/>
        </w:rPr>
        <w:t>sdílejte</w:t>
      </w:r>
      <w:r w:rsidRPr="00E5701A">
        <w:rPr>
          <w:rFonts w:ascii="Arial" w:hAnsi="Arial" w:cs="Arial"/>
          <w:bCs/>
          <w:sz w:val="16"/>
          <w:szCs w:val="16"/>
        </w:rPr>
        <w:t xml:space="preserve"> s jinými </w:t>
      </w:r>
      <w:r w:rsidR="009C45E2" w:rsidRPr="00E5701A">
        <w:rPr>
          <w:rFonts w:ascii="Arial" w:hAnsi="Arial" w:cs="Arial"/>
          <w:bCs/>
          <w:sz w:val="16"/>
          <w:szCs w:val="16"/>
        </w:rPr>
        <w:t>osobami</w:t>
      </w:r>
      <w:r w:rsidRPr="00E5701A">
        <w:rPr>
          <w:rFonts w:ascii="Arial" w:hAnsi="Arial" w:cs="Arial"/>
          <w:bCs/>
          <w:sz w:val="16"/>
          <w:szCs w:val="16"/>
        </w:rPr>
        <w:t xml:space="preserve">. </w:t>
      </w:r>
    </w:p>
    <w:p w14:paraId="7D99F400" w14:textId="77777777" w:rsidR="000654BF" w:rsidRPr="00E5701A" w:rsidRDefault="009F4402" w:rsidP="00EB354E">
      <w:pPr>
        <w:pStyle w:val="Odstavecseseznamem"/>
        <w:autoSpaceDE w:val="0"/>
        <w:autoSpaceDN w:val="0"/>
        <w:adjustRightInd w:val="0"/>
        <w:spacing w:after="0" w:line="240" w:lineRule="auto"/>
        <w:jc w:val="both"/>
        <w:rPr>
          <w:rFonts w:ascii="Arial" w:hAnsi="Arial" w:cs="Arial"/>
          <w:b/>
          <w:bCs/>
          <w:sz w:val="16"/>
          <w:szCs w:val="16"/>
        </w:rPr>
      </w:pPr>
      <w:r w:rsidRPr="00E5701A">
        <w:rPr>
          <w:noProof/>
          <w:sz w:val="16"/>
          <w:szCs w:val="16"/>
        </w:rPr>
        <w:pict w14:anchorId="618E3D57">
          <v:shape id="Obrázek 27" o:spid="_x0000_s1035" type="#_x0000_t75" style="position:absolute;left:0;text-align:left;margin-left:10.75pt;margin-top:.4pt;width:14.15pt;height:14.15pt;z-index:251656192;visibility:visible;mso-width-relative:margin;mso-height-relative:margin">
            <v:imagedata r:id="rId13" o:title=""/>
            <w10:wrap type="square" side="right"/>
          </v:shape>
        </w:pict>
      </w:r>
      <w:r w:rsidR="000654BF" w:rsidRPr="00E5701A">
        <w:rPr>
          <w:rFonts w:ascii="Arial" w:hAnsi="Arial" w:cs="Arial"/>
          <w:b/>
          <w:bCs/>
          <w:sz w:val="16"/>
          <w:szCs w:val="16"/>
        </w:rPr>
        <w:t>Při použití přístroje vždy d</w:t>
      </w:r>
      <w:r w:rsidR="00184B94" w:rsidRPr="00E5701A">
        <w:rPr>
          <w:rFonts w:ascii="Arial" w:hAnsi="Arial" w:cs="Arial"/>
          <w:b/>
          <w:bCs/>
          <w:sz w:val="16"/>
          <w:szCs w:val="16"/>
        </w:rPr>
        <w:t>bejte</w:t>
      </w:r>
      <w:r w:rsidR="000654BF" w:rsidRPr="00E5701A">
        <w:rPr>
          <w:rFonts w:ascii="Arial" w:hAnsi="Arial" w:cs="Arial"/>
          <w:b/>
          <w:bCs/>
          <w:sz w:val="16"/>
          <w:szCs w:val="16"/>
        </w:rPr>
        <w:t xml:space="preserve">, aby byl přístroj mimo dosah očí. </w:t>
      </w:r>
    </w:p>
    <w:p w14:paraId="163294EB" w14:textId="77777777" w:rsidR="000654BF" w:rsidRPr="00E5701A" w:rsidRDefault="000654BF" w:rsidP="00EB354E">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KONTRAINDIKACE POUŽITÍ</w:t>
      </w:r>
      <w:r w:rsidR="00930A3B" w:rsidRPr="00E5701A">
        <w:rPr>
          <w:rFonts w:ascii="Arial" w:hAnsi="Arial" w:cs="Arial"/>
          <w:b/>
          <w:bCs/>
          <w:sz w:val="16"/>
          <w:szCs w:val="16"/>
        </w:rPr>
        <w:t xml:space="preserve"> VÝROBKU</w:t>
      </w:r>
    </w:p>
    <w:p w14:paraId="2D87CB05" w14:textId="77777777" w:rsidR="000654BF" w:rsidRPr="00E5701A" w:rsidRDefault="000654BF" w:rsidP="000654BF">
      <w:p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 xml:space="preserve">Za určitých podmínek je nutné dočasně používání přístroje přerušit. </w:t>
      </w:r>
    </w:p>
    <w:p w14:paraId="4D845BE0" w14:textId="77777777" w:rsidR="000654BF" w:rsidRPr="00E5701A" w:rsidRDefault="000654BF" w:rsidP="000654BF">
      <w:p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V případě, že nastane některá z následujících podmínek, poraďte se před použitím přístroje se svým lékařem či dermatologem:</w:t>
      </w:r>
    </w:p>
    <w:p w14:paraId="69C59124" w14:textId="77777777" w:rsidR="000654BF" w:rsidRPr="00E5701A" w:rsidRDefault="00930A3B" w:rsidP="000654BF">
      <w:pPr>
        <w:pStyle w:val="Odstavecseseznamem"/>
        <w:numPr>
          <w:ilvl w:val="0"/>
          <w:numId w:val="8"/>
        </w:num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Potvrzené k</w:t>
      </w:r>
      <w:r w:rsidR="000654BF" w:rsidRPr="00E5701A">
        <w:rPr>
          <w:rFonts w:ascii="Arial" w:hAnsi="Arial" w:cs="Arial"/>
          <w:bCs/>
          <w:sz w:val="16"/>
          <w:szCs w:val="16"/>
        </w:rPr>
        <w:t>ožní alergie</w:t>
      </w:r>
      <w:r w:rsidR="009C45E2" w:rsidRPr="00E5701A">
        <w:rPr>
          <w:rFonts w:ascii="Arial" w:hAnsi="Arial" w:cs="Arial"/>
          <w:bCs/>
          <w:sz w:val="16"/>
          <w:szCs w:val="16"/>
        </w:rPr>
        <w:t>.</w:t>
      </w:r>
    </w:p>
    <w:p w14:paraId="5B5DFA14" w14:textId="77777777" w:rsidR="000654BF" w:rsidRPr="00E5701A" w:rsidRDefault="000654BF" w:rsidP="000654BF">
      <w:pPr>
        <w:pStyle w:val="Odstavecseseznamem"/>
        <w:numPr>
          <w:ilvl w:val="0"/>
          <w:numId w:val="8"/>
        </w:num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Popáleniny z nadměrného slunění či pobytu v</w:t>
      </w:r>
      <w:r w:rsidR="009C45E2" w:rsidRPr="00E5701A">
        <w:rPr>
          <w:rFonts w:ascii="Arial" w:hAnsi="Arial" w:cs="Arial"/>
          <w:bCs/>
          <w:sz w:val="16"/>
          <w:szCs w:val="16"/>
        </w:rPr>
        <w:t> </w:t>
      </w:r>
      <w:r w:rsidRPr="00E5701A">
        <w:rPr>
          <w:rFonts w:ascii="Arial" w:hAnsi="Arial" w:cs="Arial"/>
          <w:bCs/>
          <w:sz w:val="16"/>
          <w:szCs w:val="16"/>
        </w:rPr>
        <w:t>soláriu</w:t>
      </w:r>
      <w:r w:rsidR="009C45E2" w:rsidRPr="00E5701A">
        <w:rPr>
          <w:rFonts w:ascii="Arial" w:hAnsi="Arial" w:cs="Arial"/>
          <w:bCs/>
          <w:sz w:val="16"/>
          <w:szCs w:val="16"/>
        </w:rPr>
        <w:t>.</w:t>
      </w:r>
    </w:p>
    <w:p w14:paraId="3F4FAF9A" w14:textId="77777777" w:rsidR="000654BF" w:rsidRPr="00E5701A" w:rsidRDefault="000654BF" w:rsidP="000654BF">
      <w:pPr>
        <w:pStyle w:val="Odstavecseseznamem"/>
        <w:numPr>
          <w:ilvl w:val="0"/>
          <w:numId w:val="8"/>
        </w:num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 xml:space="preserve">Ekzémy, psoriáza, léze, otevřené rány či aktivní infekce (např. opary) v oblasti určené k ošetření. Před použitím přístroje počkejte, až se daná část pokožky zahojí. </w:t>
      </w:r>
    </w:p>
    <w:p w14:paraId="6F1074B8" w14:textId="77777777" w:rsidR="000654BF" w:rsidRPr="00E5701A" w:rsidRDefault="000654BF" w:rsidP="000654BF">
      <w:pPr>
        <w:pStyle w:val="Odstavecseseznamem"/>
        <w:numPr>
          <w:ilvl w:val="0"/>
          <w:numId w:val="8"/>
        </w:num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 xml:space="preserve">Pokožka je po chemickém peelingu či </w:t>
      </w:r>
      <w:r w:rsidR="00B63D98" w:rsidRPr="00E5701A">
        <w:rPr>
          <w:rFonts w:ascii="Arial" w:hAnsi="Arial" w:cs="Arial"/>
          <w:bCs/>
          <w:sz w:val="16"/>
          <w:szCs w:val="16"/>
        </w:rPr>
        <w:t>mikro</w:t>
      </w:r>
      <w:r w:rsidR="009C45E2" w:rsidRPr="00E5701A">
        <w:rPr>
          <w:rFonts w:ascii="Arial" w:hAnsi="Arial" w:cs="Arial"/>
          <w:bCs/>
          <w:sz w:val="16"/>
          <w:szCs w:val="16"/>
        </w:rPr>
        <w:t>-</w:t>
      </w:r>
      <w:r w:rsidR="00B63D98" w:rsidRPr="00E5701A">
        <w:rPr>
          <w:rFonts w:ascii="Arial" w:hAnsi="Arial" w:cs="Arial"/>
          <w:bCs/>
          <w:sz w:val="16"/>
          <w:szCs w:val="16"/>
        </w:rPr>
        <w:t xml:space="preserve">dermabrazivním ošetření. </w:t>
      </w:r>
    </w:p>
    <w:p w14:paraId="655AA583" w14:textId="77777777" w:rsidR="00B63D98" w:rsidRPr="00E5701A" w:rsidRDefault="00B63D98" w:rsidP="000654BF">
      <w:pPr>
        <w:pStyle w:val="Odstavecseseznamem"/>
        <w:numPr>
          <w:ilvl w:val="0"/>
          <w:numId w:val="8"/>
        </w:num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 xml:space="preserve">Užíváte léky, které mohou způsobit citlivost pokožky. </w:t>
      </w:r>
    </w:p>
    <w:p w14:paraId="618C775E" w14:textId="77777777" w:rsidR="00B63D98" w:rsidRPr="00E5701A" w:rsidRDefault="00B63D98" w:rsidP="000654BF">
      <w:pPr>
        <w:pStyle w:val="Odstavecseseznamem"/>
        <w:numPr>
          <w:ilvl w:val="0"/>
          <w:numId w:val="8"/>
        </w:num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Pokožka</w:t>
      </w:r>
      <w:r w:rsidR="00930A3B" w:rsidRPr="00E5701A">
        <w:rPr>
          <w:rFonts w:ascii="Arial" w:hAnsi="Arial" w:cs="Arial"/>
          <w:bCs/>
          <w:sz w:val="16"/>
          <w:szCs w:val="16"/>
        </w:rPr>
        <w:t xml:space="preserve">, kterou chcete ošetřit, </w:t>
      </w:r>
      <w:r w:rsidRPr="00E5701A">
        <w:rPr>
          <w:rFonts w:ascii="Arial" w:hAnsi="Arial" w:cs="Arial"/>
          <w:bCs/>
          <w:sz w:val="16"/>
          <w:szCs w:val="16"/>
        </w:rPr>
        <w:t>je po estetickém chirurgickém zákroku.</w:t>
      </w:r>
    </w:p>
    <w:p w14:paraId="64CC36C0" w14:textId="77777777" w:rsidR="00B63D98" w:rsidRPr="00E5701A" w:rsidRDefault="00B63D98" w:rsidP="000654BF">
      <w:pPr>
        <w:pStyle w:val="Odstavecseseznamem"/>
        <w:numPr>
          <w:ilvl w:val="0"/>
          <w:numId w:val="8"/>
        </w:num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 xml:space="preserve">Akné, infekce či abnormální stav pokožky v důsledku systémových či metabolických onemocnění. </w:t>
      </w:r>
    </w:p>
    <w:p w14:paraId="095D4948" w14:textId="77777777" w:rsidR="00B63D98" w:rsidRPr="00E5701A" w:rsidRDefault="00B63D98" w:rsidP="000654BF">
      <w:pPr>
        <w:pStyle w:val="Odstavecseseznamem"/>
        <w:numPr>
          <w:ilvl w:val="0"/>
          <w:numId w:val="8"/>
        </w:num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 xml:space="preserve">V případě pochybností ohledně použití přístroje se poraďte se svým lékařem či dermatologem. </w:t>
      </w:r>
    </w:p>
    <w:p w14:paraId="5AD1075A" w14:textId="77777777" w:rsidR="00613173" w:rsidRPr="00EB354E" w:rsidRDefault="00EB354E" w:rsidP="00EB354E">
      <w:pPr>
        <w:autoSpaceDE w:val="0"/>
        <w:autoSpaceDN w:val="0"/>
        <w:adjustRightInd w:val="0"/>
        <w:spacing w:after="0" w:line="240" w:lineRule="auto"/>
        <w:jc w:val="both"/>
        <w:rPr>
          <w:rFonts w:ascii="Arial" w:hAnsi="Arial" w:cs="Arial"/>
          <w:bCs/>
          <w:sz w:val="16"/>
          <w:szCs w:val="16"/>
        </w:rPr>
      </w:pPr>
      <w:r>
        <w:rPr>
          <w:rFonts w:ascii="Arial" w:hAnsi="Arial" w:cs="Arial"/>
          <w:bCs/>
          <w:sz w:val="16"/>
          <w:szCs w:val="16"/>
        </w:rPr>
        <w:t xml:space="preserve"> </w:t>
      </w:r>
    </w:p>
    <w:tbl>
      <w:tblPr>
        <w:tblW w:w="0" w:type="auto"/>
        <w:tblLayout w:type="fixed"/>
        <w:tblLook w:val="04A0" w:firstRow="1" w:lastRow="0" w:firstColumn="1" w:lastColumn="0" w:noHBand="0" w:noVBand="1"/>
      </w:tblPr>
      <w:tblGrid>
        <w:gridCol w:w="1481"/>
        <w:gridCol w:w="2990"/>
        <w:gridCol w:w="1551"/>
        <w:gridCol w:w="2920"/>
      </w:tblGrid>
      <w:tr w:rsidR="00613173" w:rsidRPr="00E5701A" w14:paraId="1CAAF38A" w14:textId="77777777" w:rsidTr="009F4402">
        <w:trPr>
          <w:trHeight w:val="792"/>
        </w:trPr>
        <w:tc>
          <w:tcPr>
            <w:tcW w:w="1481" w:type="dxa"/>
            <w:shd w:val="clear" w:color="auto" w:fill="auto"/>
          </w:tcPr>
          <w:p w14:paraId="2013EA61" w14:textId="77777777" w:rsidR="00613173" w:rsidRPr="00E5701A" w:rsidRDefault="00E5701A" w:rsidP="009F4402">
            <w:pPr>
              <w:autoSpaceDE w:val="0"/>
              <w:autoSpaceDN w:val="0"/>
              <w:adjustRightInd w:val="0"/>
              <w:spacing w:after="0" w:line="240" w:lineRule="auto"/>
              <w:jc w:val="center"/>
              <w:rPr>
                <w:rFonts w:ascii="Arial" w:hAnsi="Arial" w:cs="Arial"/>
                <w:bCs/>
                <w:sz w:val="16"/>
                <w:szCs w:val="16"/>
              </w:rPr>
            </w:pPr>
            <w:r w:rsidRPr="00E5701A">
              <w:rPr>
                <w:rFonts w:ascii="Arial" w:hAnsi="Arial" w:cs="Arial"/>
                <w:noProof/>
                <w:sz w:val="16"/>
                <w:szCs w:val="16"/>
                <w:lang w:eastAsia="cs-CZ"/>
              </w:rPr>
              <w:pict w14:anchorId="28D42852">
                <v:shape id="Obrázek 9" o:spid="_x0000_i1030" type="#_x0000_t75" style="width:33pt;height:28.2pt;visibility:visible">
                  <v:imagedata r:id="rId14" o:title=""/>
                </v:shape>
              </w:pict>
            </w:r>
          </w:p>
        </w:tc>
        <w:tc>
          <w:tcPr>
            <w:tcW w:w="2990" w:type="dxa"/>
            <w:shd w:val="clear" w:color="auto" w:fill="auto"/>
          </w:tcPr>
          <w:p w14:paraId="3713472F" w14:textId="77777777" w:rsidR="00613173" w:rsidRPr="00E5701A" w:rsidRDefault="00B63D98" w:rsidP="009F4402">
            <w:p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Varování</w:t>
            </w:r>
          </w:p>
        </w:tc>
        <w:tc>
          <w:tcPr>
            <w:tcW w:w="1551" w:type="dxa"/>
            <w:shd w:val="clear" w:color="auto" w:fill="auto"/>
          </w:tcPr>
          <w:p w14:paraId="799E9589" w14:textId="77777777" w:rsidR="00613173" w:rsidRPr="00E5701A" w:rsidRDefault="009F4402" w:rsidP="009F4402">
            <w:pPr>
              <w:autoSpaceDE w:val="0"/>
              <w:autoSpaceDN w:val="0"/>
              <w:adjustRightInd w:val="0"/>
              <w:spacing w:after="0" w:line="240" w:lineRule="auto"/>
              <w:jc w:val="center"/>
              <w:rPr>
                <w:rFonts w:ascii="Arial" w:hAnsi="Arial" w:cs="Arial"/>
                <w:bCs/>
                <w:sz w:val="16"/>
                <w:szCs w:val="16"/>
              </w:rPr>
            </w:pPr>
            <w:r w:rsidRPr="00E5701A">
              <w:rPr>
                <w:rFonts w:ascii="Arial" w:hAnsi="Arial" w:cs="Arial"/>
                <w:noProof/>
                <w:sz w:val="16"/>
                <w:szCs w:val="16"/>
                <w:lang w:eastAsia="cs-CZ"/>
              </w:rPr>
              <w:pict w14:anchorId="6E1B92F9">
                <v:shape id="Obrázek 10" o:spid="_x0000_i1031" type="#_x0000_t75" style="width:26.4pt;height:22.2pt;visibility:visible">
                  <v:imagedata r:id="rId15" o:title=""/>
                </v:shape>
              </w:pict>
            </w:r>
          </w:p>
        </w:tc>
        <w:tc>
          <w:tcPr>
            <w:tcW w:w="2920" w:type="dxa"/>
            <w:shd w:val="clear" w:color="auto" w:fill="auto"/>
          </w:tcPr>
          <w:p w14:paraId="53DBA334" w14:textId="77777777" w:rsidR="00613173" w:rsidRPr="00E5701A" w:rsidRDefault="00613173" w:rsidP="009F4402">
            <w:p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Zákaz činnosti</w:t>
            </w:r>
          </w:p>
          <w:p w14:paraId="2C10D43D" w14:textId="77777777" w:rsidR="00613173" w:rsidRPr="00E5701A" w:rsidRDefault="00613173" w:rsidP="009F4402">
            <w:pPr>
              <w:autoSpaceDE w:val="0"/>
              <w:autoSpaceDN w:val="0"/>
              <w:adjustRightInd w:val="0"/>
              <w:spacing w:after="0" w:line="240" w:lineRule="auto"/>
              <w:jc w:val="both"/>
              <w:rPr>
                <w:rFonts w:ascii="Arial" w:hAnsi="Arial" w:cs="Arial"/>
                <w:bCs/>
                <w:sz w:val="16"/>
                <w:szCs w:val="16"/>
              </w:rPr>
            </w:pPr>
          </w:p>
        </w:tc>
      </w:tr>
      <w:tr w:rsidR="00EE1462" w:rsidRPr="00E5701A" w14:paraId="17C7C654" w14:textId="77777777" w:rsidTr="009F4402">
        <w:trPr>
          <w:trHeight w:val="792"/>
        </w:trPr>
        <w:tc>
          <w:tcPr>
            <w:tcW w:w="1481" w:type="dxa"/>
            <w:shd w:val="clear" w:color="auto" w:fill="auto"/>
          </w:tcPr>
          <w:p w14:paraId="654DC4A1" w14:textId="77777777" w:rsidR="00EE1462" w:rsidRPr="00E5701A" w:rsidRDefault="009F4402" w:rsidP="009F4402">
            <w:pPr>
              <w:autoSpaceDE w:val="0"/>
              <w:autoSpaceDN w:val="0"/>
              <w:adjustRightInd w:val="0"/>
              <w:spacing w:after="0" w:line="240" w:lineRule="auto"/>
              <w:jc w:val="center"/>
              <w:rPr>
                <w:rFonts w:ascii="Arial" w:hAnsi="Arial" w:cs="Arial"/>
                <w:noProof/>
                <w:sz w:val="16"/>
                <w:szCs w:val="16"/>
                <w:lang w:eastAsia="cs-CZ"/>
              </w:rPr>
            </w:pPr>
            <w:r w:rsidRPr="00E5701A">
              <w:rPr>
                <w:noProof/>
                <w:sz w:val="16"/>
                <w:szCs w:val="16"/>
                <w:lang w:eastAsia="cs-CZ"/>
              </w:rPr>
              <w:pict w14:anchorId="32E25BB6">
                <v:shape id="Obrázek 8" o:spid="_x0000_i1032" type="#_x0000_t75" style="width:39.6pt;height:18pt;visibility:visible">
                  <v:imagedata r:id="rId16" o:title=""/>
                </v:shape>
              </w:pict>
            </w:r>
          </w:p>
        </w:tc>
        <w:tc>
          <w:tcPr>
            <w:tcW w:w="2990" w:type="dxa"/>
            <w:shd w:val="clear" w:color="auto" w:fill="auto"/>
          </w:tcPr>
          <w:p w14:paraId="737D49F9" w14:textId="77777777" w:rsidR="00EE1462" w:rsidRPr="00E5701A" w:rsidRDefault="00EE1462" w:rsidP="009F4402">
            <w:p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Ochrana před dočasným průnikem vody</w:t>
            </w:r>
          </w:p>
        </w:tc>
        <w:tc>
          <w:tcPr>
            <w:tcW w:w="1551" w:type="dxa"/>
            <w:shd w:val="clear" w:color="auto" w:fill="auto"/>
          </w:tcPr>
          <w:p w14:paraId="288BCE78" w14:textId="77777777" w:rsidR="00EE1462" w:rsidRPr="00E5701A" w:rsidRDefault="009F4402" w:rsidP="009F4402">
            <w:pPr>
              <w:autoSpaceDE w:val="0"/>
              <w:autoSpaceDN w:val="0"/>
              <w:adjustRightInd w:val="0"/>
              <w:spacing w:after="0" w:line="240" w:lineRule="auto"/>
              <w:jc w:val="center"/>
              <w:rPr>
                <w:rFonts w:ascii="Arial" w:hAnsi="Arial" w:cs="Arial"/>
                <w:noProof/>
                <w:sz w:val="16"/>
                <w:szCs w:val="16"/>
                <w:lang w:eastAsia="cs-CZ"/>
              </w:rPr>
            </w:pPr>
            <w:r w:rsidRPr="00E5701A">
              <w:rPr>
                <w:noProof/>
                <w:sz w:val="16"/>
                <w:szCs w:val="16"/>
                <w:lang w:eastAsia="cs-CZ"/>
              </w:rPr>
              <w:pict w14:anchorId="30E51555">
                <v:shape id="Obrázek 11" o:spid="_x0000_i1033" type="#_x0000_t75" style="width:24.6pt;height:25.8pt;visibility:visible">
                  <v:imagedata r:id="rId17" o:title=""/>
                </v:shape>
              </w:pict>
            </w:r>
          </w:p>
        </w:tc>
        <w:tc>
          <w:tcPr>
            <w:tcW w:w="2920" w:type="dxa"/>
            <w:shd w:val="clear" w:color="auto" w:fill="auto"/>
          </w:tcPr>
          <w:p w14:paraId="167C928F" w14:textId="77777777" w:rsidR="00EE1462" w:rsidRPr="00E5701A" w:rsidRDefault="00EE1462" w:rsidP="009F4402">
            <w:p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 xml:space="preserve">Zařízení třídy </w:t>
            </w:r>
            <w:r w:rsidR="00630BF0" w:rsidRPr="00E5701A">
              <w:rPr>
                <w:rFonts w:ascii="Arial" w:hAnsi="Arial" w:cs="Arial"/>
                <w:bCs/>
                <w:sz w:val="16"/>
                <w:szCs w:val="16"/>
              </w:rPr>
              <w:t xml:space="preserve">ochrany </w:t>
            </w:r>
            <w:r w:rsidRPr="00E5701A">
              <w:rPr>
                <w:rFonts w:ascii="Arial" w:hAnsi="Arial" w:cs="Arial"/>
                <w:bCs/>
                <w:sz w:val="16"/>
                <w:szCs w:val="16"/>
              </w:rPr>
              <w:t>III</w:t>
            </w:r>
          </w:p>
          <w:p w14:paraId="440F3DEF" w14:textId="77777777" w:rsidR="00EE1462" w:rsidRPr="00E5701A" w:rsidRDefault="00EE1462" w:rsidP="009F4402">
            <w:pPr>
              <w:autoSpaceDE w:val="0"/>
              <w:autoSpaceDN w:val="0"/>
              <w:adjustRightInd w:val="0"/>
              <w:spacing w:after="0" w:line="240" w:lineRule="auto"/>
              <w:jc w:val="both"/>
              <w:rPr>
                <w:rFonts w:ascii="Arial" w:hAnsi="Arial" w:cs="Arial"/>
                <w:bCs/>
                <w:sz w:val="16"/>
                <w:szCs w:val="16"/>
              </w:rPr>
            </w:pPr>
          </w:p>
        </w:tc>
      </w:tr>
    </w:tbl>
    <w:p w14:paraId="66104973" w14:textId="77777777" w:rsidR="00BE0ECF" w:rsidRPr="00E5701A" w:rsidRDefault="00BE0ECF" w:rsidP="00EB354E">
      <w:pPr>
        <w:autoSpaceDE w:val="0"/>
        <w:autoSpaceDN w:val="0"/>
        <w:adjustRightInd w:val="0"/>
        <w:spacing w:after="0" w:line="240" w:lineRule="auto"/>
        <w:rPr>
          <w:rFonts w:ascii="Arial" w:hAnsi="Arial" w:cs="Arial"/>
          <w:bCs/>
          <w:sz w:val="16"/>
          <w:szCs w:val="16"/>
        </w:rPr>
      </w:pPr>
      <w:r w:rsidRPr="00E5701A">
        <w:rPr>
          <w:rFonts w:ascii="Arial" w:hAnsi="Arial" w:cs="Arial"/>
          <w:b/>
          <w:bCs/>
          <w:sz w:val="16"/>
          <w:szCs w:val="16"/>
        </w:rPr>
        <w:t xml:space="preserve">POPIS PŘÍSTROJE A JEHO PŘÍSLUŠENSTVÍ </w:t>
      </w:r>
    </w:p>
    <w:p w14:paraId="19DE9ED1" w14:textId="77777777" w:rsidR="00B63D98" w:rsidRPr="00E5701A" w:rsidRDefault="00BE0ECF" w:rsidP="00BE0ECF">
      <w:p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 xml:space="preserve">Podle </w:t>
      </w:r>
      <w:r w:rsidR="00EE1462" w:rsidRPr="00E5701A">
        <w:rPr>
          <w:rFonts w:ascii="Arial" w:hAnsi="Arial" w:cs="Arial"/>
          <w:bCs/>
          <w:sz w:val="16"/>
          <w:szCs w:val="16"/>
        </w:rPr>
        <w:t>Ilustrovaného průvodce</w:t>
      </w:r>
      <w:r w:rsidRPr="00E5701A">
        <w:rPr>
          <w:rFonts w:ascii="Arial" w:hAnsi="Arial" w:cs="Arial"/>
          <w:bCs/>
          <w:sz w:val="16"/>
          <w:szCs w:val="16"/>
        </w:rPr>
        <w:t xml:space="preserve"> </w:t>
      </w:r>
      <w:r w:rsidR="00EE1462" w:rsidRPr="00E5701A">
        <w:rPr>
          <w:rFonts w:ascii="Arial" w:hAnsi="Arial" w:cs="Arial"/>
          <w:bCs/>
          <w:sz w:val="16"/>
          <w:szCs w:val="16"/>
        </w:rPr>
        <w:t xml:space="preserve">(Strana I) </w:t>
      </w:r>
      <w:r w:rsidRPr="00E5701A">
        <w:rPr>
          <w:rFonts w:ascii="Arial" w:hAnsi="Arial" w:cs="Arial"/>
          <w:bCs/>
          <w:sz w:val="16"/>
          <w:szCs w:val="16"/>
        </w:rPr>
        <w:t xml:space="preserve">zkontrolujte obsah balení. </w:t>
      </w:r>
    </w:p>
    <w:p w14:paraId="0C7F69D5" w14:textId="77777777" w:rsidR="00BE0ECF" w:rsidRPr="00E5701A" w:rsidRDefault="00EE1462" w:rsidP="00BE0ECF">
      <w:pPr>
        <w:autoSpaceDE w:val="0"/>
        <w:autoSpaceDN w:val="0"/>
        <w:adjustRightInd w:val="0"/>
        <w:spacing w:after="0" w:line="240" w:lineRule="auto"/>
        <w:jc w:val="both"/>
        <w:rPr>
          <w:rFonts w:ascii="Arial" w:hAnsi="Arial" w:cs="Arial"/>
          <w:bCs/>
          <w:sz w:val="16"/>
          <w:szCs w:val="16"/>
        </w:rPr>
      </w:pPr>
      <w:r w:rsidRPr="00E5701A">
        <w:rPr>
          <w:rFonts w:ascii="Arial" w:hAnsi="Arial" w:cs="Arial"/>
          <w:bCs/>
          <w:sz w:val="16"/>
          <w:szCs w:val="16"/>
        </w:rPr>
        <w:t>Všechna vy</w:t>
      </w:r>
      <w:r w:rsidR="00BE0ECF" w:rsidRPr="00E5701A">
        <w:rPr>
          <w:rFonts w:ascii="Arial" w:hAnsi="Arial" w:cs="Arial"/>
          <w:bCs/>
          <w:sz w:val="16"/>
          <w:szCs w:val="16"/>
        </w:rPr>
        <w:t xml:space="preserve">obrazení najdete </w:t>
      </w:r>
      <w:r w:rsidR="00B63D98" w:rsidRPr="00E5701A">
        <w:rPr>
          <w:rFonts w:ascii="Arial" w:hAnsi="Arial" w:cs="Arial"/>
          <w:bCs/>
          <w:sz w:val="16"/>
          <w:szCs w:val="16"/>
        </w:rPr>
        <w:t xml:space="preserve">na vnitřní straně obálky </w:t>
      </w:r>
      <w:r w:rsidR="00BE0ECF" w:rsidRPr="00E5701A">
        <w:rPr>
          <w:rFonts w:ascii="Arial" w:hAnsi="Arial" w:cs="Arial"/>
          <w:bCs/>
          <w:sz w:val="16"/>
          <w:szCs w:val="16"/>
        </w:rPr>
        <w:t xml:space="preserve">tohoto návodu.  </w:t>
      </w:r>
    </w:p>
    <w:p w14:paraId="0F0BC2CF" w14:textId="77777777" w:rsidR="00020004" w:rsidRPr="00E5701A" w:rsidRDefault="00020004" w:rsidP="00BE0ECF">
      <w:pPr>
        <w:autoSpaceDE w:val="0"/>
        <w:autoSpaceDN w:val="0"/>
        <w:adjustRightInd w:val="0"/>
        <w:spacing w:after="0" w:line="240" w:lineRule="auto"/>
        <w:jc w:val="both"/>
        <w:rPr>
          <w:rFonts w:ascii="Arial" w:hAnsi="Arial" w:cs="Arial"/>
          <w:bCs/>
          <w:sz w:val="16"/>
          <w:szCs w:val="16"/>
        </w:rPr>
      </w:pPr>
    </w:p>
    <w:p w14:paraId="513D3C0A" w14:textId="77777777" w:rsidR="00BE0ECF" w:rsidRPr="00E5701A" w:rsidRDefault="009C45E2" w:rsidP="00B63D98">
      <w:pPr>
        <w:pStyle w:val="Odstavecseseznamem"/>
        <w:numPr>
          <w:ilvl w:val="0"/>
          <w:numId w:val="9"/>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Rukojeť</w:t>
      </w:r>
    </w:p>
    <w:p w14:paraId="3535385B" w14:textId="77777777" w:rsidR="00EE1462" w:rsidRPr="00E5701A" w:rsidRDefault="00B63D98" w:rsidP="00B63D98">
      <w:pPr>
        <w:pStyle w:val="Odstavecseseznamem"/>
        <w:autoSpaceDE w:val="0"/>
        <w:autoSpaceDN w:val="0"/>
        <w:adjustRightInd w:val="0"/>
        <w:spacing w:after="0" w:line="240" w:lineRule="auto"/>
        <w:rPr>
          <w:rFonts w:ascii="Arial" w:hAnsi="Arial" w:cs="Arial"/>
          <w:sz w:val="16"/>
          <w:szCs w:val="16"/>
        </w:rPr>
      </w:pPr>
      <w:proofErr w:type="gramStart"/>
      <w:r w:rsidRPr="00E5701A">
        <w:rPr>
          <w:rFonts w:ascii="Arial" w:hAnsi="Arial" w:cs="Arial"/>
          <w:sz w:val="16"/>
          <w:szCs w:val="16"/>
        </w:rPr>
        <w:t>1A</w:t>
      </w:r>
      <w:proofErr w:type="gramEnd"/>
      <w:r w:rsidRPr="00E5701A">
        <w:rPr>
          <w:rFonts w:ascii="Arial" w:hAnsi="Arial" w:cs="Arial"/>
          <w:sz w:val="16"/>
          <w:szCs w:val="16"/>
        </w:rPr>
        <w:t xml:space="preserve">. </w:t>
      </w:r>
      <w:r w:rsidR="00EE1462" w:rsidRPr="00E5701A">
        <w:rPr>
          <w:rFonts w:ascii="Arial" w:hAnsi="Arial" w:cs="Arial"/>
          <w:sz w:val="16"/>
          <w:szCs w:val="16"/>
        </w:rPr>
        <w:t>Tlačítko vypínače On/</w:t>
      </w:r>
      <w:proofErr w:type="spellStart"/>
      <w:r w:rsidR="00EE1462" w:rsidRPr="00E5701A">
        <w:rPr>
          <w:rFonts w:ascii="Arial" w:hAnsi="Arial" w:cs="Arial"/>
          <w:sz w:val="16"/>
          <w:szCs w:val="16"/>
        </w:rPr>
        <w:t>off</w:t>
      </w:r>
      <w:proofErr w:type="spellEnd"/>
      <w:r w:rsidR="00EE1462" w:rsidRPr="00E5701A">
        <w:rPr>
          <w:rFonts w:ascii="Arial" w:hAnsi="Arial" w:cs="Arial"/>
          <w:sz w:val="16"/>
          <w:szCs w:val="16"/>
        </w:rPr>
        <w:t xml:space="preserve"> </w:t>
      </w:r>
      <w:r w:rsidR="009F4402" w:rsidRPr="00E5701A">
        <w:rPr>
          <w:noProof/>
          <w:sz w:val="16"/>
          <w:szCs w:val="16"/>
          <w:lang w:eastAsia="cs-CZ"/>
        </w:rPr>
        <w:pict w14:anchorId="5F702AE7">
          <v:shape id="Obrázek 12" o:spid="_x0000_i1034" type="#_x0000_t75" style="width:14.4pt;height:13.2pt;visibility:visible">
            <v:imagedata r:id="rId18" o:title=""/>
          </v:shape>
        </w:pict>
      </w:r>
      <w:r w:rsidR="00EE1462" w:rsidRPr="00E5701A">
        <w:rPr>
          <w:rFonts w:ascii="Arial" w:hAnsi="Arial" w:cs="Arial"/>
          <w:sz w:val="16"/>
          <w:szCs w:val="16"/>
        </w:rPr>
        <w:t xml:space="preserve"> (0-1-2-0) </w:t>
      </w:r>
    </w:p>
    <w:p w14:paraId="55BFC40A" w14:textId="77777777" w:rsidR="00B63D98" w:rsidRPr="00E5701A" w:rsidRDefault="00B63D98" w:rsidP="00B63D98">
      <w:pPr>
        <w:pStyle w:val="Odstavecseseznamem"/>
        <w:autoSpaceDE w:val="0"/>
        <w:autoSpaceDN w:val="0"/>
        <w:adjustRightInd w:val="0"/>
        <w:spacing w:after="0" w:line="240" w:lineRule="auto"/>
        <w:rPr>
          <w:rFonts w:ascii="Arial" w:hAnsi="Arial" w:cs="Arial"/>
          <w:sz w:val="16"/>
          <w:szCs w:val="16"/>
        </w:rPr>
      </w:pPr>
      <w:proofErr w:type="gramStart"/>
      <w:r w:rsidRPr="00E5701A">
        <w:rPr>
          <w:rFonts w:ascii="Arial" w:hAnsi="Arial" w:cs="Arial"/>
          <w:sz w:val="16"/>
          <w:szCs w:val="16"/>
        </w:rPr>
        <w:t>1B</w:t>
      </w:r>
      <w:proofErr w:type="gramEnd"/>
      <w:r w:rsidRPr="00E5701A">
        <w:rPr>
          <w:rFonts w:ascii="Arial" w:hAnsi="Arial" w:cs="Arial"/>
          <w:sz w:val="16"/>
          <w:szCs w:val="16"/>
        </w:rPr>
        <w:t xml:space="preserve">. </w:t>
      </w:r>
      <w:r w:rsidR="00EE1462" w:rsidRPr="00E5701A">
        <w:rPr>
          <w:rFonts w:ascii="Arial" w:hAnsi="Arial" w:cs="Arial"/>
          <w:sz w:val="16"/>
          <w:szCs w:val="16"/>
        </w:rPr>
        <w:t>LED indikátor dobíjení a provozu</w:t>
      </w:r>
      <w:r w:rsidRPr="00E5701A">
        <w:rPr>
          <w:rFonts w:ascii="Arial" w:hAnsi="Arial" w:cs="Arial"/>
          <w:sz w:val="16"/>
          <w:szCs w:val="16"/>
        </w:rPr>
        <w:t xml:space="preserve"> </w:t>
      </w:r>
    </w:p>
    <w:p w14:paraId="38D08A53" w14:textId="77777777" w:rsidR="00B63D98" w:rsidRPr="00E5701A" w:rsidRDefault="00B63D98" w:rsidP="00B63D98">
      <w:pPr>
        <w:pStyle w:val="Odstavecseseznamem"/>
        <w:autoSpaceDE w:val="0"/>
        <w:autoSpaceDN w:val="0"/>
        <w:adjustRightInd w:val="0"/>
        <w:spacing w:after="0" w:line="240" w:lineRule="auto"/>
        <w:rPr>
          <w:rFonts w:ascii="Arial" w:hAnsi="Arial" w:cs="Arial"/>
          <w:sz w:val="16"/>
          <w:szCs w:val="16"/>
        </w:rPr>
      </w:pPr>
      <w:proofErr w:type="gramStart"/>
      <w:r w:rsidRPr="00E5701A">
        <w:rPr>
          <w:rFonts w:ascii="Arial" w:hAnsi="Arial" w:cs="Arial"/>
          <w:sz w:val="16"/>
          <w:szCs w:val="16"/>
        </w:rPr>
        <w:t>1C</w:t>
      </w:r>
      <w:proofErr w:type="gramEnd"/>
      <w:r w:rsidRPr="00E5701A">
        <w:rPr>
          <w:rFonts w:ascii="Arial" w:hAnsi="Arial" w:cs="Arial"/>
          <w:sz w:val="16"/>
          <w:szCs w:val="16"/>
        </w:rPr>
        <w:t>. P</w:t>
      </w:r>
      <w:r w:rsidR="00AE4E2A" w:rsidRPr="00E5701A">
        <w:rPr>
          <w:rFonts w:ascii="Arial" w:hAnsi="Arial" w:cs="Arial"/>
          <w:sz w:val="16"/>
          <w:szCs w:val="16"/>
        </w:rPr>
        <w:t>locha</w:t>
      </w:r>
      <w:r w:rsidRPr="00E5701A">
        <w:rPr>
          <w:rFonts w:ascii="Arial" w:hAnsi="Arial" w:cs="Arial"/>
          <w:sz w:val="16"/>
          <w:szCs w:val="16"/>
        </w:rPr>
        <w:t xml:space="preserve"> pro </w:t>
      </w:r>
      <w:r w:rsidR="00D11227" w:rsidRPr="00E5701A">
        <w:rPr>
          <w:rFonts w:ascii="Arial" w:hAnsi="Arial" w:cs="Arial"/>
          <w:sz w:val="16"/>
          <w:szCs w:val="16"/>
        </w:rPr>
        <w:t xml:space="preserve">připojení hlavy </w:t>
      </w:r>
    </w:p>
    <w:p w14:paraId="33577210" w14:textId="77777777" w:rsidR="00D11227" w:rsidRPr="00E5701A" w:rsidRDefault="00D11227" w:rsidP="00B63D98">
      <w:pPr>
        <w:pStyle w:val="Odstavecseseznamem"/>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1D. </w:t>
      </w:r>
      <w:r w:rsidR="00FA414B" w:rsidRPr="00E5701A">
        <w:rPr>
          <w:rFonts w:ascii="Arial" w:hAnsi="Arial" w:cs="Arial"/>
          <w:sz w:val="16"/>
          <w:szCs w:val="16"/>
        </w:rPr>
        <w:t>Dobíjecí kolík rukojeti</w:t>
      </w:r>
    </w:p>
    <w:p w14:paraId="3CBF9678" w14:textId="77777777" w:rsidR="00BE0ECF" w:rsidRPr="00E5701A" w:rsidRDefault="00FA414B" w:rsidP="00B63D98">
      <w:pPr>
        <w:pStyle w:val="Odstavecseseznamem"/>
        <w:numPr>
          <w:ilvl w:val="0"/>
          <w:numId w:val="9"/>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Dobíjecí z</w:t>
      </w:r>
      <w:r w:rsidR="00B63D98" w:rsidRPr="00E5701A">
        <w:rPr>
          <w:rFonts w:ascii="Arial" w:hAnsi="Arial" w:cs="Arial"/>
          <w:sz w:val="16"/>
          <w:szCs w:val="16"/>
        </w:rPr>
        <w:t>ákladna</w:t>
      </w:r>
    </w:p>
    <w:p w14:paraId="1CFC5E73" w14:textId="77777777" w:rsidR="00FA414B" w:rsidRPr="00E5701A" w:rsidRDefault="00FA414B" w:rsidP="00FA414B">
      <w:pPr>
        <w:autoSpaceDE w:val="0"/>
        <w:autoSpaceDN w:val="0"/>
        <w:adjustRightInd w:val="0"/>
        <w:spacing w:after="0" w:line="240" w:lineRule="auto"/>
        <w:ind w:left="720"/>
        <w:rPr>
          <w:rFonts w:ascii="Arial" w:hAnsi="Arial" w:cs="Arial"/>
          <w:sz w:val="16"/>
          <w:szCs w:val="16"/>
        </w:rPr>
      </w:pPr>
      <w:proofErr w:type="gramStart"/>
      <w:r w:rsidRPr="00E5701A">
        <w:rPr>
          <w:rFonts w:ascii="Arial" w:hAnsi="Arial" w:cs="Arial"/>
          <w:sz w:val="16"/>
          <w:szCs w:val="16"/>
        </w:rPr>
        <w:t>2A</w:t>
      </w:r>
      <w:proofErr w:type="gramEnd"/>
      <w:r w:rsidRPr="00E5701A">
        <w:rPr>
          <w:rFonts w:ascii="Arial" w:hAnsi="Arial" w:cs="Arial"/>
          <w:sz w:val="16"/>
          <w:szCs w:val="16"/>
        </w:rPr>
        <w:t>. Technické údaje</w:t>
      </w:r>
    </w:p>
    <w:p w14:paraId="18C027FD" w14:textId="77777777" w:rsidR="00FA414B" w:rsidRPr="00E5701A" w:rsidRDefault="00FA414B" w:rsidP="00FA414B">
      <w:pPr>
        <w:autoSpaceDE w:val="0"/>
        <w:autoSpaceDN w:val="0"/>
        <w:adjustRightInd w:val="0"/>
        <w:spacing w:after="0" w:line="240" w:lineRule="auto"/>
        <w:ind w:left="720"/>
        <w:rPr>
          <w:rFonts w:ascii="Arial" w:hAnsi="Arial" w:cs="Arial"/>
          <w:sz w:val="16"/>
          <w:szCs w:val="16"/>
        </w:rPr>
      </w:pPr>
      <w:proofErr w:type="gramStart"/>
      <w:r w:rsidRPr="00E5701A">
        <w:rPr>
          <w:rFonts w:ascii="Arial" w:hAnsi="Arial" w:cs="Arial"/>
          <w:sz w:val="16"/>
          <w:szCs w:val="16"/>
        </w:rPr>
        <w:t>2B</w:t>
      </w:r>
      <w:proofErr w:type="gramEnd"/>
      <w:r w:rsidRPr="00E5701A">
        <w:rPr>
          <w:rFonts w:ascii="Arial" w:hAnsi="Arial" w:cs="Arial"/>
          <w:sz w:val="16"/>
          <w:szCs w:val="16"/>
        </w:rPr>
        <w:t>. Dobíjecí kolík základny</w:t>
      </w:r>
    </w:p>
    <w:p w14:paraId="1ECACFF5" w14:textId="77777777" w:rsidR="00FA414B" w:rsidRPr="00E5701A" w:rsidRDefault="00FA414B" w:rsidP="00FA414B">
      <w:pPr>
        <w:autoSpaceDE w:val="0"/>
        <w:autoSpaceDN w:val="0"/>
        <w:adjustRightInd w:val="0"/>
        <w:spacing w:after="0" w:line="240" w:lineRule="auto"/>
        <w:ind w:left="720"/>
        <w:rPr>
          <w:rFonts w:ascii="Arial" w:hAnsi="Arial" w:cs="Arial"/>
          <w:sz w:val="16"/>
          <w:szCs w:val="16"/>
        </w:rPr>
      </w:pPr>
      <w:proofErr w:type="gramStart"/>
      <w:r w:rsidRPr="00E5701A">
        <w:rPr>
          <w:rFonts w:ascii="Arial" w:hAnsi="Arial" w:cs="Arial"/>
          <w:sz w:val="16"/>
          <w:szCs w:val="16"/>
        </w:rPr>
        <w:t>2C</w:t>
      </w:r>
      <w:proofErr w:type="gramEnd"/>
      <w:r w:rsidRPr="00E5701A">
        <w:rPr>
          <w:rFonts w:ascii="Arial" w:hAnsi="Arial" w:cs="Arial"/>
          <w:sz w:val="16"/>
          <w:szCs w:val="16"/>
        </w:rPr>
        <w:t>. Dobíjecí konektor základny</w:t>
      </w:r>
    </w:p>
    <w:p w14:paraId="6598A293" w14:textId="77777777" w:rsidR="00B63D98" w:rsidRPr="00E5701A" w:rsidRDefault="00B63D98" w:rsidP="00B63D98">
      <w:pPr>
        <w:pStyle w:val="Odstavecseseznamem"/>
        <w:numPr>
          <w:ilvl w:val="0"/>
          <w:numId w:val="9"/>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Exfoliační kartáček </w:t>
      </w:r>
      <w:r w:rsidR="00FA414B" w:rsidRPr="00E5701A">
        <w:rPr>
          <w:rFonts w:ascii="Arial" w:hAnsi="Arial" w:cs="Arial"/>
          <w:sz w:val="16"/>
          <w:szCs w:val="16"/>
        </w:rPr>
        <w:t>(p</w:t>
      </w:r>
      <w:r w:rsidRPr="00E5701A">
        <w:rPr>
          <w:rFonts w:ascii="Arial" w:hAnsi="Arial" w:cs="Arial"/>
          <w:sz w:val="16"/>
          <w:szCs w:val="16"/>
        </w:rPr>
        <w:t>eeling)</w:t>
      </w:r>
    </w:p>
    <w:p w14:paraId="2BA1C090" w14:textId="77777777" w:rsidR="00B63D98" w:rsidRPr="00E5701A" w:rsidRDefault="00B63D98" w:rsidP="00B63D98">
      <w:pPr>
        <w:pStyle w:val="Odstavecseseznamem"/>
        <w:numPr>
          <w:ilvl w:val="0"/>
          <w:numId w:val="9"/>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Kartáček pro čištění normální pleti (</w:t>
      </w:r>
      <w:proofErr w:type="spellStart"/>
      <w:r w:rsidRPr="00E5701A">
        <w:rPr>
          <w:rFonts w:ascii="Arial" w:hAnsi="Arial" w:cs="Arial"/>
          <w:sz w:val="16"/>
          <w:szCs w:val="16"/>
        </w:rPr>
        <w:t>Normal</w:t>
      </w:r>
      <w:proofErr w:type="spellEnd"/>
      <w:r w:rsidRPr="00E5701A">
        <w:rPr>
          <w:rFonts w:ascii="Arial" w:hAnsi="Arial" w:cs="Arial"/>
          <w:sz w:val="16"/>
          <w:szCs w:val="16"/>
        </w:rPr>
        <w:t>)</w:t>
      </w:r>
    </w:p>
    <w:p w14:paraId="77652203" w14:textId="77777777" w:rsidR="00B63D98" w:rsidRPr="00E5701A" w:rsidRDefault="00B63D98" w:rsidP="00B63D98">
      <w:pPr>
        <w:pStyle w:val="Odstavecseseznamem"/>
        <w:numPr>
          <w:ilvl w:val="0"/>
          <w:numId w:val="9"/>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Kartáček pro čištění citlivé pleti (Sensitive)</w:t>
      </w:r>
    </w:p>
    <w:p w14:paraId="7DD6B4CA" w14:textId="77777777" w:rsidR="00B63D98" w:rsidRPr="00E5701A" w:rsidRDefault="00077F2B" w:rsidP="00B63D98">
      <w:pPr>
        <w:pStyle w:val="Odstavecseseznamem"/>
        <w:numPr>
          <w:ilvl w:val="0"/>
          <w:numId w:val="9"/>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Pemza</w:t>
      </w:r>
    </w:p>
    <w:p w14:paraId="30E29235" w14:textId="77777777" w:rsidR="00B63D98" w:rsidRPr="00E5701A" w:rsidRDefault="00077F2B" w:rsidP="00B63D98">
      <w:pPr>
        <w:pStyle w:val="Odstavecseseznamem"/>
        <w:numPr>
          <w:ilvl w:val="0"/>
          <w:numId w:val="9"/>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Nabíječka</w:t>
      </w:r>
    </w:p>
    <w:p w14:paraId="7F0FD996" w14:textId="77777777" w:rsidR="00077F2B" w:rsidRPr="00E5701A" w:rsidRDefault="00077F2B" w:rsidP="00077F2B">
      <w:pPr>
        <w:pStyle w:val="Odstavecseseznamem"/>
        <w:autoSpaceDE w:val="0"/>
        <w:autoSpaceDN w:val="0"/>
        <w:adjustRightInd w:val="0"/>
        <w:spacing w:after="0" w:line="240" w:lineRule="auto"/>
        <w:rPr>
          <w:rFonts w:ascii="Arial" w:hAnsi="Arial" w:cs="Arial"/>
          <w:sz w:val="16"/>
          <w:szCs w:val="16"/>
        </w:rPr>
      </w:pPr>
      <w:proofErr w:type="gramStart"/>
      <w:r w:rsidRPr="00E5701A">
        <w:rPr>
          <w:rFonts w:ascii="Arial" w:hAnsi="Arial" w:cs="Arial"/>
          <w:sz w:val="16"/>
          <w:szCs w:val="16"/>
        </w:rPr>
        <w:t>7A</w:t>
      </w:r>
      <w:proofErr w:type="gramEnd"/>
      <w:r w:rsidRPr="00E5701A">
        <w:rPr>
          <w:rFonts w:ascii="Arial" w:hAnsi="Arial" w:cs="Arial"/>
          <w:sz w:val="16"/>
          <w:szCs w:val="16"/>
        </w:rPr>
        <w:t>. Technické údaje o nabíječce</w:t>
      </w:r>
    </w:p>
    <w:p w14:paraId="1E1B43A2" w14:textId="77777777" w:rsidR="00077F2B" w:rsidRPr="00E5701A" w:rsidRDefault="00077F2B" w:rsidP="00077F2B">
      <w:pPr>
        <w:pStyle w:val="Odstavecseseznamem"/>
        <w:autoSpaceDE w:val="0"/>
        <w:autoSpaceDN w:val="0"/>
        <w:adjustRightInd w:val="0"/>
        <w:spacing w:after="0" w:line="240" w:lineRule="auto"/>
        <w:rPr>
          <w:rFonts w:ascii="Arial" w:hAnsi="Arial" w:cs="Arial"/>
          <w:sz w:val="16"/>
          <w:szCs w:val="16"/>
        </w:rPr>
      </w:pPr>
      <w:proofErr w:type="gramStart"/>
      <w:r w:rsidRPr="00E5701A">
        <w:rPr>
          <w:rFonts w:ascii="Arial" w:hAnsi="Arial" w:cs="Arial"/>
          <w:sz w:val="16"/>
          <w:szCs w:val="16"/>
        </w:rPr>
        <w:t>7B</w:t>
      </w:r>
      <w:proofErr w:type="gramEnd"/>
      <w:r w:rsidRPr="00E5701A">
        <w:rPr>
          <w:rFonts w:ascii="Arial" w:hAnsi="Arial" w:cs="Arial"/>
          <w:sz w:val="16"/>
          <w:szCs w:val="16"/>
        </w:rPr>
        <w:t>. Výstupní konektor nabíječky</w:t>
      </w:r>
    </w:p>
    <w:p w14:paraId="16FE664F" w14:textId="77777777" w:rsidR="00077F2B" w:rsidRPr="00E5701A" w:rsidRDefault="00077F2B" w:rsidP="00077F2B">
      <w:pPr>
        <w:pStyle w:val="Odstavecseseznamem"/>
        <w:autoSpaceDE w:val="0"/>
        <w:autoSpaceDN w:val="0"/>
        <w:adjustRightInd w:val="0"/>
        <w:spacing w:after="0" w:line="240" w:lineRule="auto"/>
        <w:rPr>
          <w:rFonts w:ascii="Arial" w:hAnsi="Arial" w:cs="Arial"/>
          <w:sz w:val="16"/>
          <w:szCs w:val="16"/>
        </w:rPr>
      </w:pPr>
      <w:proofErr w:type="gramStart"/>
      <w:r w:rsidRPr="00E5701A">
        <w:rPr>
          <w:rFonts w:ascii="Arial" w:hAnsi="Arial" w:cs="Arial"/>
          <w:sz w:val="16"/>
          <w:szCs w:val="16"/>
        </w:rPr>
        <w:t>7C</w:t>
      </w:r>
      <w:proofErr w:type="gramEnd"/>
      <w:r w:rsidRPr="00E5701A">
        <w:rPr>
          <w:rFonts w:ascii="Arial" w:hAnsi="Arial" w:cs="Arial"/>
          <w:sz w:val="16"/>
          <w:szCs w:val="16"/>
        </w:rPr>
        <w:t>. Zástrčka nabíječky</w:t>
      </w:r>
    </w:p>
    <w:p w14:paraId="38A7B0FA" w14:textId="77777777" w:rsidR="00BE0ECF" w:rsidRPr="00E5701A" w:rsidRDefault="00030B1D" w:rsidP="00BE0ECF">
      <w:p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Popis charakteristik výrobku </w:t>
      </w:r>
      <w:r w:rsidR="00020004" w:rsidRPr="00E5701A">
        <w:rPr>
          <w:rFonts w:ascii="Arial" w:hAnsi="Arial" w:cs="Arial"/>
          <w:sz w:val="16"/>
          <w:szCs w:val="16"/>
        </w:rPr>
        <w:t>naleznete na vnějším obalu</w:t>
      </w:r>
      <w:r w:rsidRPr="00E5701A">
        <w:rPr>
          <w:rFonts w:ascii="Arial" w:hAnsi="Arial" w:cs="Arial"/>
          <w:sz w:val="16"/>
          <w:szCs w:val="16"/>
        </w:rPr>
        <w:t xml:space="preserve"> výrobku. </w:t>
      </w:r>
    </w:p>
    <w:p w14:paraId="143D3D37" w14:textId="77777777" w:rsidR="00BE0ECF" w:rsidRPr="00E5701A" w:rsidRDefault="00BE0ECF" w:rsidP="00BE0ECF">
      <w:pPr>
        <w:autoSpaceDE w:val="0"/>
        <w:autoSpaceDN w:val="0"/>
        <w:adjustRightInd w:val="0"/>
        <w:spacing w:after="0" w:line="240" w:lineRule="auto"/>
        <w:rPr>
          <w:rFonts w:ascii="Arial" w:hAnsi="Arial" w:cs="Arial"/>
          <w:b/>
          <w:bCs/>
          <w:sz w:val="16"/>
          <w:szCs w:val="16"/>
        </w:rPr>
      </w:pPr>
      <w:r w:rsidRPr="00E5701A">
        <w:rPr>
          <w:rFonts w:ascii="Arial" w:hAnsi="Arial" w:cs="Arial"/>
          <w:sz w:val="16"/>
          <w:szCs w:val="16"/>
        </w:rPr>
        <w:t xml:space="preserve">Výrobek používejte pouze s příslušenstvím, které je součástí balení. </w:t>
      </w:r>
    </w:p>
    <w:p w14:paraId="0C622B05" w14:textId="77777777" w:rsidR="00D11227" w:rsidRPr="00E5701A" w:rsidRDefault="00E5701A" w:rsidP="00D11227">
      <w:pPr>
        <w:autoSpaceDE w:val="0"/>
        <w:autoSpaceDN w:val="0"/>
        <w:adjustRightInd w:val="0"/>
        <w:spacing w:after="0" w:line="240" w:lineRule="auto"/>
        <w:rPr>
          <w:rFonts w:ascii="Arial" w:hAnsi="Arial" w:cs="Arial"/>
          <w:b/>
          <w:bCs/>
          <w:sz w:val="16"/>
          <w:szCs w:val="16"/>
        </w:rPr>
      </w:pPr>
      <w:r>
        <w:rPr>
          <w:rFonts w:ascii="Arial" w:hAnsi="Arial" w:cs="Arial"/>
          <w:b/>
          <w:bCs/>
          <w:sz w:val="16"/>
          <w:szCs w:val="16"/>
        </w:rPr>
        <w:t>P</w:t>
      </w:r>
      <w:r w:rsidR="00D11227" w:rsidRPr="00E5701A">
        <w:rPr>
          <w:rFonts w:ascii="Arial" w:hAnsi="Arial" w:cs="Arial"/>
          <w:b/>
          <w:bCs/>
          <w:sz w:val="16"/>
          <w:szCs w:val="16"/>
        </w:rPr>
        <w:t>ŘÍPRAVA</w:t>
      </w:r>
    </w:p>
    <w:p w14:paraId="2D190F99" w14:textId="77777777" w:rsidR="00D11227" w:rsidRPr="00E5701A" w:rsidRDefault="00D11227" w:rsidP="00D11227">
      <w:pPr>
        <w:pStyle w:val="Odstavecseseznamem"/>
        <w:numPr>
          <w:ilvl w:val="0"/>
          <w:numId w:val="36"/>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Vyjměte dobíjecí základnu (2), rukojeť (1) a nabíječku (7) z obal</w:t>
      </w:r>
      <w:r w:rsidR="00077F2B" w:rsidRPr="00E5701A">
        <w:rPr>
          <w:rFonts w:ascii="Arial" w:hAnsi="Arial" w:cs="Arial"/>
          <w:bCs/>
          <w:sz w:val="16"/>
          <w:szCs w:val="16"/>
        </w:rPr>
        <w:t>u</w:t>
      </w:r>
      <w:r w:rsidRPr="00E5701A">
        <w:rPr>
          <w:rFonts w:ascii="Arial" w:hAnsi="Arial" w:cs="Arial"/>
          <w:bCs/>
          <w:sz w:val="16"/>
          <w:szCs w:val="16"/>
        </w:rPr>
        <w:t xml:space="preserve">. </w:t>
      </w:r>
    </w:p>
    <w:p w14:paraId="35781D93" w14:textId="77777777" w:rsidR="00D11227" w:rsidRPr="00E5701A" w:rsidRDefault="00D11227" w:rsidP="00D11227">
      <w:pPr>
        <w:pStyle w:val="Odstavecseseznamem"/>
        <w:numPr>
          <w:ilvl w:val="0"/>
          <w:numId w:val="36"/>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Před prvním použitím přístroje baterii plně dobijte. </w:t>
      </w:r>
    </w:p>
    <w:p w14:paraId="5C1364B2" w14:textId="77777777" w:rsidR="00D11227" w:rsidRPr="00E5701A" w:rsidRDefault="00D11227" w:rsidP="00D11227">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DOBÍJENÍ BATERIE</w:t>
      </w:r>
    </w:p>
    <w:p w14:paraId="6F0AE7C3" w14:textId="77777777" w:rsidR="00D11227" w:rsidRPr="00E5701A" w:rsidRDefault="00D11227" w:rsidP="00D11227">
      <w:pPr>
        <w:pStyle w:val="Odstavecseseznamem"/>
        <w:numPr>
          <w:ilvl w:val="0"/>
          <w:numId w:val="37"/>
        </w:numPr>
        <w:autoSpaceDE w:val="0"/>
        <w:autoSpaceDN w:val="0"/>
        <w:adjustRightInd w:val="0"/>
        <w:spacing w:after="0" w:line="240" w:lineRule="auto"/>
        <w:rPr>
          <w:rFonts w:ascii="Arial" w:hAnsi="Arial" w:cs="Arial"/>
          <w:b/>
          <w:bCs/>
          <w:sz w:val="16"/>
          <w:szCs w:val="16"/>
        </w:rPr>
      </w:pPr>
      <w:r w:rsidRPr="00E5701A">
        <w:rPr>
          <w:rFonts w:ascii="Arial" w:hAnsi="Arial" w:cs="Arial"/>
          <w:bCs/>
          <w:sz w:val="16"/>
          <w:szCs w:val="16"/>
        </w:rPr>
        <w:t xml:space="preserve">Vložte rukojeť (1) do dobíjecí základny (2) a zkontrolujte, zda </w:t>
      </w:r>
      <w:r w:rsidR="00077F2B" w:rsidRPr="00E5701A">
        <w:rPr>
          <w:rFonts w:ascii="Arial" w:hAnsi="Arial" w:cs="Arial"/>
          <w:bCs/>
          <w:sz w:val="16"/>
          <w:szCs w:val="16"/>
        </w:rPr>
        <w:t>jsou dobíjecí kolíky rukojeti</w:t>
      </w:r>
      <w:r w:rsidRPr="00E5701A">
        <w:rPr>
          <w:rFonts w:ascii="Arial" w:hAnsi="Arial" w:cs="Arial"/>
          <w:bCs/>
          <w:sz w:val="16"/>
          <w:szCs w:val="16"/>
        </w:rPr>
        <w:t xml:space="preserve"> (1D) </w:t>
      </w:r>
      <w:r w:rsidR="00077F2B" w:rsidRPr="00E5701A">
        <w:rPr>
          <w:rFonts w:ascii="Arial" w:hAnsi="Arial" w:cs="Arial"/>
          <w:bCs/>
          <w:sz w:val="16"/>
          <w:szCs w:val="16"/>
        </w:rPr>
        <w:t>nasazeny na dobíjecí kolíky základny</w:t>
      </w:r>
      <w:r w:rsidRPr="00E5701A">
        <w:rPr>
          <w:rFonts w:ascii="Arial" w:hAnsi="Arial" w:cs="Arial"/>
          <w:bCs/>
          <w:sz w:val="16"/>
          <w:szCs w:val="16"/>
        </w:rPr>
        <w:t xml:space="preserve"> (</w:t>
      </w:r>
      <w:proofErr w:type="gramStart"/>
      <w:r w:rsidRPr="00E5701A">
        <w:rPr>
          <w:rFonts w:ascii="Arial" w:hAnsi="Arial" w:cs="Arial"/>
          <w:bCs/>
          <w:sz w:val="16"/>
          <w:szCs w:val="16"/>
        </w:rPr>
        <w:t>2B</w:t>
      </w:r>
      <w:proofErr w:type="gramEnd"/>
      <w:r w:rsidRPr="00E5701A">
        <w:rPr>
          <w:rFonts w:ascii="Arial" w:hAnsi="Arial" w:cs="Arial"/>
          <w:bCs/>
          <w:sz w:val="16"/>
          <w:szCs w:val="16"/>
        </w:rPr>
        <w:t xml:space="preserve">) (obr. A). </w:t>
      </w:r>
    </w:p>
    <w:p w14:paraId="106A21A6" w14:textId="77777777" w:rsidR="00D11227" w:rsidRPr="00E5701A" w:rsidRDefault="00D11227" w:rsidP="00D11227">
      <w:pPr>
        <w:pStyle w:val="Odstavecseseznamem"/>
        <w:numPr>
          <w:ilvl w:val="0"/>
          <w:numId w:val="37"/>
        </w:numPr>
        <w:autoSpaceDE w:val="0"/>
        <w:autoSpaceDN w:val="0"/>
        <w:adjustRightInd w:val="0"/>
        <w:spacing w:after="0" w:line="240" w:lineRule="auto"/>
        <w:rPr>
          <w:rFonts w:ascii="Arial" w:hAnsi="Arial" w:cs="Arial"/>
          <w:b/>
          <w:bCs/>
          <w:sz w:val="16"/>
          <w:szCs w:val="16"/>
        </w:rPr>
      </w:pPr>
      <w:r w:rsidRPr="00E5701A">
        <w:rPr>
          <w:rFonts w:ascii="Arial" w:hAnsi="Arial" w:cs="Arial"/>
          <w:bCs/>
          <w:sz w:val="16"/>
          <w:szCs w:val="16"/>
        </w:rPr>
        <w:t>Výstupní konektor nabíječky (</w:t>
      </w:r>
      <w:proofErr w:type="gramStart"/>
      <w:r w:rsidRPr="00E5701A">
        <w:rPr>
          <w:rFonts w:ascii="Arial" w:hAnsi="Arial" w:cs="Arial"/>
          <w:bCs/>
          <w:sz w:val="16"/>
          <w:szCs w:val="16"/>
        </w:rPr>
        <w:t>7B</w:t>
      </w:r>
      <w:proofErr w:type="gramEnd"/>
      <w:r w:rsidRPr="00E5701A">
        <w:rPr>
          <w:rFonts w:ascii="Arial" w:hAnsi="Arial" w:cs="Arial"/>
          <w:bCs/>
          <w:sz w:val="16"/>
          <w:szCs w:val="16"/>
        </w:rPr>
        <w:t xml:space="preserve">) připojte do </w:t>
      </w:r>
      <w:r w:rsidR="00077F2B" w:rsidRPr="00E5701A">
        <w:rPr>
          <w:rFonts w:ascii="Arial" w:hAnsi="Arial" w:cs="Arial"/>
          <w:bCs/>
          <w:sz w:val="16"/>
          <w:szCs w:val="16"/>
        </w:rPr>
        <w:t xml:space="preserve">dobíjecího konektoru </w:t>
      </w:r>
      <w:r w:rsidRPr="00E5701A">
        <w:rPr>
          <w:rFonts w:ascii="Arial" w:hAnsi="Arial" w:cs="Arial"/>
          <w:bCs/>
          <w:sz w:val="16"/>
          <w:szCs w:val="16"/>
        </w:rPr>
        <w:t>základn</w:t>
      </w:r>
      <w:r w:rsidR="00077F2B" w:rsidRPr="00E5701A">
        <w:rPr>
          <w:rFonts w:ascii="Arial" w:hAnsi="Arial" w:cs="Arial"/>
          <w:bCs/>
          <w:sz w:val="16"/>
          <w:szCs w:val="16"/>
        </w:rPr>
        <w:t>y</w:t>
      </w:r>
      <w:r w:rsidRPr="00E5701A">
        <w:rPr>
          <w:rFonts w:ascii="Arial" w:hAnsi="Arial" w:cs="Arial"/>
          <w:bCs/>
          <w:sz w:val="16"/>
          <w:szCs w:val="16"/>
        </w:rPr>
        <w:t xml:space="preserve"> (2C).</w:t>
      </w:r>
    </w:p>
    <w:p w14:paraId="52998FE1" w14:textId="77777777" w:rsidR="00D11227" w:rsidRPr="00E5701A" w:rsidRDefault="00D11227" w:rsidP="00D11227">
      <w:pPr>
        <w:pStyle w:val="Odstavecseseznamem"/>
        <w:numPr>
          <w:ilvl w:val="0"/>
          <w:numId w:val="37"/>
        </w:numPr>
        <w:autoSpaceDE w:val="0"/>
        <w:autoSpaceDN w:val="0"/>
        <w:adjustRightInd w:val="0"/>
        <w:spacing w:after="0" w:line="240" w:lineRule="auto"/>
        <w:rPr>
          <w:rFonts w:ascii="Arial" w:hAnsi="Arial" w:cs="Arial"/>
          <w:b/>
          <w:bCs/>
          <w:sz w:val="16"/>
          <w:szCs w:val="16"/>
        </w:rPr>
      </w:pPr>
      <w:r w:rsidRPr="00E5701A">
        <w:rPr>
          <w:rFonts w:ascii="Arial" w:hAnsi="Arial" w:cs="Arial"/>
          <w:bCs/>
          <w:sz w:val="16"/>
          <w:szCs w:val="16"/>
        </w:rPr>
        <w:t>Připojte nabíječku (</w:t>
      </w:r>
      <w:proofErr w:type="gramStart"/>
      <w:r w:rsidRPr="00E5701A">
        <w:rPr>
          <w:rFonts w:ascii="Arial" w:hAnsi="Arial" w:cs="Arial"/>
          <w:bCs/>
          <w:sz w:val="16"/>
          <w:szCs w:val="16"/>
        </w:rPr>
        <w:t>7C</w:t>
      </w:r>
      <w:proofErr w:type="gramEnd"/>
      <w:r w:rsidRPr="00E5701A">
        <w:rPr>
          <w:rFonts w:ascii="Arial" w:hAnsi="Arial" w:cs="Arial"/>
          <w:bCs/>
          <w:sz w:val="16"/>
          <w:szCs w:val="16"/>
        </w:rPr>
        <w:t xml:space="preserve">) do </w:t>
      </w:r>
      <w:r w:rsidR="00077F2B" w:rsidRPr="00E5701A">
        <w:rPr>
          <w:rFonts w:ascii="Arial" w:hAnsi="Arial" w:cs="Arial"/>
          <w:bCs/>
          <w:sz w:val="16"/>
          <w:szCs w:val="16"/>
        </w:rPr>
        <w:t xml:space="preserve">zásuvky </w:t>
      </w:r>
      <w:r w:rsidRPr="00E5701A">
        <w:rPr>
          <w:rFonts w:ascii="Arial" w:hAnsi="Arial" w:cs="Arial"/>
          <w:bCs/>
          <w:sz w:val="16"/>
          <w:szCs w:val="16"/>
        </w:rPr>
        <w:t>elektrické sítě: LED indikátor provozu a dobíjení (1B)</w:t>
      </w:r>
      <w:r w:rsidR="00D13AC7" w:rsidRPr="00E5701A">
        <w:rPr>
          <w:rFonts w:ascii="Arial" w:hAnsi="Arial" w:cs="Arial"/>
          <w:bCs/>
          <w:sz w:val="16"/>
          <w:szCs w:val="16"/>
        </w:rPr>
        <w:t xml:space="preserve"> začne blikat a</w:t>
      </w:r>
      <w:r w:rsidRPr="00E5701A">
        <w:rPr>
          <w:rFonts w:ascii="Arial" w:hAnsi="Arial" w:cs="Arial"/>
          <w:bCs/>
          <w:sz w:val="16"/>
          <w:szCs w:val="16"/>
        </w:rPr>
        <w:t xml:space="preserve"> signalizuje, že se přístroj </w:t>
      </w:r>
      <w:r w:rsidR="00D13AC7" w:rsidRPr="00E5701A">
        <w:rPr>
          <w:rFonts w:ascii="Arial" w:hAnsi="Arial" w:cs="Arial"/>
          <w:bCs/>
          <w:sz w:val="16"/>
          <w:szCs w:val="16"/>
        </w:rPr>
        <w:t>do</w:t>
      </w:r>
      <w:r w:rsidRPr="00E5701A">
        <w:rPr>
          <w:rFonts w:ascii="Arial" w:hAnsi="Arial" w:cs="Arial"/>
          <w:bCs/>
          <w:sz w:val="16"/>
          <w:szCs w:val="16"/>
        </w:rPr>
        <w:t xml:space="preserve">bíjí. </w:t>
      </w:r>
    </w:p>
    <w:p w14:paraId="68319BE1" w14:textId="77777777" w:rsidR="00D11227" w:rsidRPr="00E5701A" w:rsidRDefault="00D11227" w:rsidP="00D11227">
      <w:pPr>
        <w:pStyle w:val="Odstavecseseznamem"/>
        <w:numPr>
          <w:ilvl w:val="0"/>
          <w:numId w:val="37"/>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Jakmile </w:t>
      </w:r>
      <w:r w:rsidR="00D13AC7" w:rsidRPr="00E5701A">
        <w:rPr>
          <w:rFonts w:ascii="Arial" w:hAnsi="Arial" w:cs="Arial"/>
          <w:bCs/>
          <w:sz w:val="16"/>
          <w:szCs w:val="16"/>
        </w:rPr>
        <w:t xml:space="preserve">se </w:t>
      </w:r>
      <w:r w:rsidRPr="00E5701A">
        <w:rPr>
          <w:rFonts w:ascii="Arial" w:hAnsi="Arial" w:cs="Arial"/>
          <w:bCs/>
          <w:sz w:val="16"/>
          <w:szCs w:val="16"/>
        </w:rPr>
        <w:t>LED indikátor provozu a dobíjení (</w:t>
      </w:r>
      <w:proofErr w:type="gramStart"/>
      <w:r w:rsidRPr="00E5701A">
        <w:rPr>
          <w:rFonts w:ascii="Arial" w:hAnsi="Arial" w:cs="Arial"/>
          <w:bCs/>
          <w:sz w:val="16"/>
          <w:szCs w:val="16"/>
        </w:rPr>
        <w:t>1B</w:t>
      </w:r>
      <w:proofErr w:type="gramEnd"/>
      <w:r w:rsidRPr="00E5701A">
        <w:rPr>
          <w:rFonts w:ascii="Arial" w:hAnsi="Arial" w:cs="Arial"/>
          <w:bCs/>
          <w:sz w:val="16"/>
          <w:szCs w:val="16"/>
        </w:rPr>
        <w:t xml:space="preserve">) </w:t>
      </w:r>
      <w:r w:rsidR="00D13AC7" w:rsidRPr="00E5701A">
        <w:rPr>
          <w:rFonts w:ascii="Arial" w:hAnsi="Arial" w:cs="Arial"/>
          <w:bCs/>
          <w:sz w:val="16"/>
          <w:szCs w:val="16"/>
        </w:rPr>
        <w:t>roz</w:t>
      </w:r>
      <w:r w:rsidRPr="00E5701A">
        <w:rPr>
          <w:rFonts w:ascii="Arial" w:hAnsi="Arial" w:cs="Arial"/>
          <w:bCs/>
          <w:sz w:val="16"/>
          <w:szCs w:val="16"/>
        </w:rPr>
        <w:t>svít</w:t>
      </w:r>
      <w:r w:rsidR="00D13AC7" w:rsidRPr="00E5701A">
        <w:rPr>
          <w:rFonts w:ascii="Arial" w:hAnsi="Arial" w:cs="Arial"/>
          <w:bCs/>
          <w:sz w:val="16"/>
          <w:szCs w:val="16"/>
        </w:rPr>
        <w:t>í</w:t>
      </w:r>
      <w:r w:rsidRPr="00E5701A">
        <w:rPr>
          <w:rFonts w:ascii="Arial" w:hAnsi="Arial" w:cs="Arial"/>
          <w:bCs/>
          <w:sz w:val="16"/>
          <w:szCs w:val="16"/>
        </w:rPr>
        <w:t xml:space="preserve"> </w:t>
      </w:r>
      <w:r w:rsidR="00D13AC7" w:rsidRPr="00E5701A">
        <w:rPr>
          <w:rFonts w:ascii="Arial" w:hAnsi="Arial" w:cs="Arial"/>
          <w:bCs/>
          <w:sz w:val="16"/>
          <w:szCs w:val="16"/>
        </w:rPr>
        <w:t>na</w:t>
      </w:r>
      <w:r w:rsidRPr="00E5701A">
        <w:rPr>
          <w:rFonts w:ascii="Arial" w:hAnsi="Arial" w:cs="Arial"/>
          <w:bCs/>
          <w:sz w:val="16"/>
          <w:szCs w:val="16"/>
        </w:rPr>
        <w:t>stál</w:t>
      </w:r>
      <w:r w:rsidR="00D13AC7" w:rsidRPr="00E5701A">
        <w:rPr>
          <w:rFonts w:ascii="Arial" w:hAnsi="Arial" w:cs="Arial"/>
          <w:bCs/>
          <w:sz w:val="16"/>
          <w:szCs w:val="16"/>
        </w:rPr>
        <w:t>o</w:t>
      </w:r>
      <w:r w:rsidRPr="00E5701A">
        <w:rPr>
          <w:rFonts w:ascii="Arial" w:hAnsi="Arial" w:cs="Arial"/>
          <w:bCs/>
          <w:sz w:val="16"/>
          <w:szCs w:val="16"/>
        </w:rPr>
        <w:t xml:space="preserve">, přístroj je plně nabitý a připravený k použití. Plné dobití přístroje může trvat až 3 hodiny. </w:t>
      </w:r>
    </w:p>
    <w:p w14:paraId="5235EB37" w14:textId="77777777" w:rsidR="00D11227" w:rsidRPr="00E5701A" w:rsidRDefault="00D11227" w:rsidP="00D11227">
      <w:pPr>
        <w:pStyle w:val="Odstavecseseznamem"/>
        <w:numPr>
          <w:ilvl w:val="0"/>
          <w:numId w:val="37"/>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Odpojte výstupní konektor nabíječky (</w:t>
      </w:r>
      <w:proofErr w:type="gramStart"/>
      <w:r w:rsidRPr="00E5701A">
        <w:rPr>
          <w:rFonts w:ascii="Arial" w:hAnsi="Arial" w:cs="Arial"/>
          <w:bCs/>
          <w:sz w:val="16"/>
          <w:szCs w:val="16"/>
        </w:rPr>
        <w:t>7B</w:t>
      </w:r>
      <w:proofErr w:type="gramEnd"/>
      <w:r w:rsidRPr="00E5701A">
        <w:rPr>
          <w:rFonts w:ascii="Arial" w:hAnsi="Arial" w:cs="Arial"/>
          <w:bCs/>
          <w:sz w:val="16"/>
          <w:szCs w:val="16"/>
        </w:rPr>
        <w:t xml:space="preserve">) od dobíjecí základny (2C): LED indikátor provozu a dobíjení (1B) zhasne. </w:t>
      </w:r>
    </w:p>
    <w:p w14:paraId="798D8D12" w14:textId="77777777" w:rsidR="00D11227" w:rsidRPr="00E5701A" w:rsidRDefault="00D11227" w:rsidP="00D11227">
      <w:pPr>
        <w:pStyle w:val="Odstavecseseznamem"/>
        <w:numPr>
          <w:ilvl w:val="0"/>
          <w:numId w:val="37"/>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V případě nutnosti dobití baterie se LED indikátor dobíjení (</w:t>
      </w:r>
      <w:proofErr w:type="gramStart"/>
      <w:r w:rsidRPr="00E5701A">
        <w:rPr>
          <w:rFonts w:ascii="Arial" w:hAnsi="Arial" w:cs="Arial"/>
          <w:bCs/>
          <w:sz w:val="16"/>
          <w:szCs w:val="16"/>
        </w:rPr>
        <w:t>1B</w:t>
      </w:r>
      <w:proofErr w:type="gramEnd"/>
      <w:r w:rsidRPr="00E5701A">
        <w:rPr>
          <w:rFonts w:ascii="Arial" w:hAnsi="Arial" w:cs="Arial"/>
          <w:bCs/>
          <w:sz w:val="16"/>
          <w:szCs w:val="16"/>
        </w:rPr>
        <w:t xml:space="preserve">) rozbliká, což znamená, že se přístroj brzy vypne. </w:t>
      </w:r>
    </w:p>
    <w:p w14:paraId="4669E18D" w14:textId="77777777" w:rsidR="00D11227" w:rsidRPr="00E5701A" w:rsidRDefault="00D11227" w:rsidP="00D11227">
      <w:p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Přístr</w:t>
      </w:r>
      <w:r w:rsidR="00237C19" w:rsidRPr="00E5701A">
        <w:rPr>
          <w:rFonts w:ascii="Arial" w:hAnsi="Arial" w:cs="Arial"/>
          <w:bCs/>
          <w:sz w:val="16"/>
          <w:szCs w:val="16"/>
        </w:rPr>
        <w:t>oj má provozní kapacitu zhruba 6</w:t>
      </w:r>
      <w:r w:rsidRPr="00E5701A">
        <w:rPr>
          <w:rFonts w:ascii="Arial" w:hAnsi="Arial" w:cs="Arial"/>
          <w:bCs/>
          <w:sz w:val="16"/>
          <w:szCs w:val="16"/>
        </w:rPr>
        <w:t xml:space="preserve">0 minut při intenzitě 1 a přibližně </w:t>
      </w:r>
      <w:r w:rsidR="00237C19" w:rsidRPr="00E5701A">
        <w:rPr>
          <w:rFonts w:ascii="Arial" w:hAnsi="Arial" w:cs="Arial"/>
          <w:bCs/>
          <w:sz w:val="16"/>
          <w:szCs w:val="16"/>
        </w:rPr>
        <w:t>4</w:t>
      </w:r>
      <w:r w:rsidRPr="00E5701A">
        <w:rPr>
          <w:rFonts w:ascii="Arial" w:hAnsi="Arial" w:cs="Arial"/>
          <w:bCs/>
          <w:sz w:val="16"/>
          <w:szCs w:val="16"/>
        </w:rPr>
        <w:t xml:space="preserve">0 minut při intenzitě 2. </w:t>
      </w:r>
    </w:p>
    <w:p w14:paraId="66FEBB5B" w14:textId="77777777" w:rsidR="00D11227" w:rsidRPr="00E5701A" w:rsidRDefault="00D11227" w:rsidP="00D13AC7">
      <w:pPr>
        <w:pStyle w:val="Odstavecseseznamem"/>
        <w:numPr>
          <w:ilvl w:val="0"/>
          <w:numId w:val="43"/>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Při dobíjení nikdy přístroj </w:t>
      </w:r>
      <w:r w:rsidR="00237C19" w:rsidRPr="00E5701A">
        <w:rPr>
          <w:rFonts w:ascii="Arial" w:hAnsi="Arial" w:cs="Arial"/>
          <w:bCs/>
          <w:sz w:val="16"/>
          <w:szCs w:val="16"/>
        </w:rPr>
        <w:t xml:space="preserve">(1,2) </w:t>
      </w:r>
      <w:r w:rsidRPr="00E5701A">
        <w:rPr>
          <w:rFonts w:ascii="Arial" w:hAnsi="Arial" w:cs="Arial"/>
          <w:bCs/>
          <w:sz w:val="16"/>
          <w:szCs w:val="16"/>
        </w:rPr>
        <w:t xml:space="preserve">ani nabíječku </w:t>
      </w:r>
      <w:r w:rsidR="00237C19" w:rsidRPr="00E5701A">
        <w:rPr>
          <w:rFonts w:ascii="Arial" w:hAnsi="Arial" w:cs="Arial"/>
          <w:bCs/>
          <w:sz w:val="16"/>
          <w:szCs w:val="16"/>
        </w:rPr>
        <w:t>(7) ničím nezakrývejte!</w:t>
      </w:r>
    </w:p>
    <w:p w14:paraId="556689CB" w14:textId="77777777" w:rsidR="00D11227" w:rsidRPr="00E5701A" w:rsidRDefault="00D11227" w:rsidP="00D11227">
      <w:pPr>
        <w:autoSpaceDE w:val="0"/>
        <w:autoSpaceDN w:val="0"/>
        <w:adjustRightInd w:val="0"/>
        <w:spacing w:after="0" w:line="240" w:lineRule="auto"/>
        <w:rPr>
          <w:rFonts w:ascii="Arial" w:hAnsi="Arial" w:cs="Arial"/>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D11227" w:rsidRPr="00E5701A" w14:paraId="62CB9BB3" w14:textId="77777777" w:rsidTr="009F4402">
        <w:tc>
          <w:tcPr>
            <w:tcW w:w="9212" w:type="dxa"/>
            <w:shd w:val="clear" w:color="auto" w:fill="auto"/>
          </w:tcPr>
          <w:p w14:paraId="59C114A0" w14:textId="77777777" w:rsidR="00D11227" w:rsidRPr="00E5701A" w:rsidRDefault="009F4402" w:rsidP="009F4402">
            <w:pPr>
              <w:autoSpaceDE w:val="0"/>
              <w:autoSpaceDN w:val="0"/>
              <w:adjustRightInd w:val="0"/>
              <w:spacing w:after="0" w:line="240" w:lineRule="auto"/>
              <w:rPr>
                <w:rFonts w:ascii="Arial" w:hAnsi="Arial" w:cs="Arial"/>
                <w:b/>
                <w:bCs/>
                <w:sz w:val="16"/>
                <w:szCs w:val="16"/>
              </w:rPr>
            </w:pPr>
            <w:r w:rsidRPr="00E5701A">
              <w:rPr>
                <w:noProof/>
                <w:sz w:val="16"/>
                <w:szCs w:val="16"/>
              </w:rPr>
              <w:pict w14:anchorId="6D2AD5A1">
                <v:shape id="Obrázek 45" o:spid="_x0000_s1034" type="#_x0000_t75" style="position:absolute;margin-left:-.4pt;margin-top:5.75pt;width:18.45pt;height:16.8pt;z-index:251659264;visibility:visible;mso-width-relative:margin;mso-height-relative:margin">
                  <v:imagedata r:id="rId9" o:title=""/>
                  <w10:wrap type="square" side="right"/>
                </v:shape>
              </w:pict>
            </w:r>
          </w:p>
          <w:p w14:paraId="5F411CD5" w14:textId="77777777" w:rsidR="00D11227" w:rsidRPr="00E5701A" w:rsidRDefault="00D11227" w:rsidP="009F4402">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 xml:space="preserve">POZOR! Pravidelně baterii dobíjejte, v každém případě minimálně jednou za 6 měsíců. Docílíte tak optimální životnosti baterie. </w:t>
            </w:r>
          </w:p>
          <w:p w14:paraId="5FFC07FF" w14:textId="77777777" w:rsidR="00D11227" w:rsidRPr="00E5701A" w:rsidRDefault="00D11227" w:rsidP="009F4402">
            <w:pPr>
              <w:spacing w:after="0" w:line="240" w:lineRule="auto"/>
              <w:rPr>
                <w:rFonts w:ascii="Arial" w:hAnsi="Arial" w:cs="Arial"/>
                <w:bCs/>
                <w:sz w:val="16"/>
                <w:szCs w:val="16"/>
              </w:rPr>
            </w:pPr>
          </w:p>
        </w:tc>
      </w:tr>
    </w:tbl>
    <w:p w14:paraId="3821089B" w14:textId="77777777" w:rsidR="00237C19" w:rsidRPr="00E5701A" w:rsidRDefault="00E5701A" w:rsidP="00237C19">
      <w:pPr>
        <w:autoSpaceDE w:val="0"/>
        <w:autoSpaceDN w:val="0"/>
        <w:adjustRightInd w:val="0"/>
        <w:spacing w:after="0" w:line="240" w:lineRule="auto"/>
        <w:rPr>
          <w:rFonts w:ascii="Arial" w:hAnsi="Arial" w:cs="Arial"/>
          <w:bCs/>
          <w:sz w:val="16"/>
          <w:szCs w:val="16"/>
        </w:rPr>
      </w:pPr>
      <w:r>
        <w:rPr>
          <w:rFonts w:ascii="Arial" w:hAnsi="Arial" w:cs="Arial"/>
          <w:bCs/>
          <w:sz w:val="16"/>
          <w:szCs w:val="16"/>
        </w:rPr>
        <w:t xml:space="preserve"> </w:t>
      </w:r>
      <w:r w:rsidR="00237C19" w:rsidRPr="00E5701A">
        <w:rPr>
          <w:rFonts w:ascii="Arial" w:hAnsi="Arial" w:cs="Arial"/>
          <w:b/>
          <w:bCs/>
          <w:sz w:val="16"/>
          <w:szCs w:val="16"/>
        </w:rPr>
        <w:t xml:space="preserve">POZNÁMKA: </w:t>
      </w:r>
      <w:r w:rsidR="00237C19" w:rsidRPr="00E5701A">
        <w:rPr>
          <w:rFonts w:ascii="Arial" w:hAnsi="Arial" w:cs="Arial"/>
          <w:bCs/>
          <w:sz w:val="16"/>
          <w:szCs w:val="16"/>
        </w:rPr>
        <w:t xml:space="preserve">Během dobíjení přístroj nepoužívejte. </w:t>
      </w:r>
    </w:p>
    <w:p w14:paraId="6653EF55" w14:textId="77777777" w:rsidR="00237C19" w:rsidRPr="00E5701A" w:rsidRDefault="00237C19" w:rsidP="00237C19">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SESTAVENÍ PŘÍSTROJE:</w:t>
      </w:r>
    </w:p>
    <w:p w14:paraId="3D118597" w14:textId="77777777" w:rsidR="00237C19" w:rsidRPr="00E5701A" w:rsidRDefault="00237C19" w:rsidP="00237C19">
      <w:p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Před použitím nasaďte zvolený nástavec (3,4,5,6) na </w:t>
      </w:r>
      <w:r w:rsidR="00D13AC7" w:rsidRPr="00E5701A">
        <w:rPr>
          <w:rFonts w:ascii="Arial" w:hAnsi="Arial" w:cs="Arial"/>
          <w:bCs/>
          <w:sz w:val="16"/>
          <w:szCs w:val="16"/>
        </w:rPr>
        <w:t>plochu</w:t>
      </w:r>
      <w:r w:rsidRPr="00E5701A">
        <w:rPr>
          <w:rFonts w:ascii="Arial" w:hAnsi="Arial" w:cs="Arial"/>
          <w:bCs/>
          <w:sz w:val="16"/>
          <w:szCs w:val="16"/>
        </w:rPr>
        <w:t xml:space="preserve"> pro připojení hlavy (</w:t>
      </w:r>
      <w:proofErr w:type="gramStart"/>
      <w:r w:rsidRPr="00E5701A">
        <w:rPr>
          <w:rFonts w:ascii="Arial" w:hAnsi="Arial" w:cs="Arial"/>
          <w:bCs/>
          <w:sz w:val="16"/>
          <w:szCs w:val="16"/>
        </w:rPr>
        <w:t>1C</w:t>
      </w:r>
      <w:proofErr w:type="gramEnd"/>
      <w:r w:rsidRPr="00E5701A">
        <w:rPr>
          <w:rFonts w:ascii="Arial" w:hAnsi="Arial" w:cs="Arial"/>
          <w:bCs/>
          <w:sz w:val="16"/>
          <w:szCs w:val="16"/>
        </w:rPr>
        <w:t xml:space="preserve">). </w:t>
      </w:r>
    </w:p>
    <w:p w14:paraId="643ED968" w14:textId="77777777" w:rsidR="00237C19" w:rsidRPr="00E5701A" w:rsidRDefault="00237C19" w:rsidP="00237C19">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ČASOVAČ</w:t>
      </w:r>
    </w:p>
    <w:p w14:paraId="5A2745AB" w14:textId="77777777" w:rsidR="00237C19" w:rsidRPr="00E5701A" w:rsidRDefault="00237C19" w:rsidP="00237C19">
      <w:p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Přístroj má vestavěný časovač: po 20 minutách provozu se přístroj automaticky vypne. </w:t>
      </w:r>
    </w:p>
    <w:p w14:paraId="2FA897A0" w14:textId="77777777" w:rsidR="00237C19" w:rsidRPr="00E5701A" w:rsidRDefault="00237C19" w:rsidP="00237C19">
      <w:p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Vždy je také možné vypnout přístroj kdykoliv dřív</w:t>
      </w:r>
      <w:r w:rsidR="00372A4D" w:rsidRPr="00E5701A">
        <w:rPr>
          <w:rFonts w:ascii="Arial" w:hAnsi="Arial" w:cs="Arial"/>
          <w:bCs/>
          <w:sz w:val="16"/>
          <w:szCs w:val="16"/>
        </w:rPr>
        <w:t>e,</w:t>
      </w:r>
      <w:r w:rsidRPr="00E5701A">
        <w:rPr>
          <w:rFonts w:ascii="Arial" w:hAnsi="Arial" w:cs="Arial"/>
          <w:bCs/>
          <w:sz w:val="16"/>
          <w:szCs w:val="16"/>
        </w:rPr>
        <w:t xml:space="preserve"> před uvedeným časem automatického vypnutí. </w:t>
      </w:r>
    </w:p>
    <w:p w14:paraId="71CD9B2E" w14:textId="77777777" w:rsidR="002F7F20" w:rsidRPr="00E5701A" w:rsidRDefault="00372A4D" w:rsidP="004335A6">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INTENZITA OTÁČEK</w:t>
      </w:r>
    </w:p>
    <w:p w14:paraId="77C72D8B" w14:textId="77777777" w:rsidR="00372A4D" w:rsidRPr="00E5701A" w:rsidRDefault="00372A4D" w:rsidP="004335A6">
      <w:p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Přístroj je vybaven 2 stupni intenzity otáček, které můžete zvolit dle svých požadavků. </w:t>
      </w:r>
    </w:p>
    <w:p w14:paraId="2F2B14D3" w14:textId="77777777" w:rsidR="00372A4D" w:rsidRPr="00E5701A" w:rsidRDefault="00372A4D" w:rsidP="00372A4D">
      <w:pPr>
        <w:pStyle w:val="Odstavecseseznamem"/>
        <w:numPr>
          <w:ilvl w:val="0"/>
          <w:numId w:val="44"/>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Intenzita 1 (nízká) – automaticky se aktivuje</w:t>
      </w:r>
      <w:r w:rsidR="00CB767B" w:rsidRPr="00E5701A">
        <w:rPr>
          <w:rFonts w:ascii="Arial" w:hAnsi="Arial" w:cs="Arial"/>
          <w:bCs/>
          <w:sz w:val="16"/>
          <w:szCs w:val="16"/>
        </w:rPr>
        <w:t xml:space="preserve"> při zapnutí přístroje, jedním stiskem tlačítka</w:t>
      </w:r>
      <w:r w:rsidRPr="00E5701A">
        <w:rPr>
          <w:rFonts w:ascii="Arial" w:hAnsi="Arial" w:cs="Arial"/>
          <w:bCs/>
          <w:sz w:val="16"/>
          <w:szCs w:val="16"/>
        </w:rPr>
        <w:t xml:space="preserve"> On/</w:t>
      </w:r>
      <w:proofErr w:type="spellStart"/>
      <w:r w:rsidRPr="00E5701A">
        <w:rPr>
          <w:rFonts w:ascii="Arial" w:hAnsi="Arial" w:cs="Arial"/>
          <w:bCs/>
          <w:sz w:val="16"/>
          <w:szCs w:val="16"/>
        </w:rPr>
        <w:t>Off</w:t>
      </w:r>
      <w:proofErr w:type="spellEnd"/>
      <w:r w:rsidRPr="00E5701A">
        <w:rPr>
          <w:rFonts w:ascii="Arial" w:hAnsi="Arial" w:cs="Arial"/>
          <w:bCs/>
          <w:sz w:val="16"/>
          <w:szCs w:val="16"/>
        </w:rPr>
        <w:t xml:space="preserve"> (</w:t>
      </w:r>
      <w:proofErr w:type="gramStart"/>
      <w:r w:rsidRPr="00E5701A">
        <w:rPr>
          <w:rFonts w:ascii="Arial" w:hAnsi="Arial" w:cs="Arial"/>
          <w:bCs/>
          <w:sz w:val="16"/>
          <w:szCs w:val="16"/>
        </w:rPr>
        <w:t>1A</w:t>
      </w:r>
      <w:proofErr w:type="gramEnd"/>
      <w:r w:rsidRPr="00E5701A">
        <w:rPr>
          <w:rFonts w:ascii="Arial" w:hAnsi="Arial" w:cs="Arial"/>
          <w:bCs/>
          <w:sz w:val="16"/>
          <w:szCs w:val="16"/>
        </w:rPr>
        <w:t>)</w:t>
      </w:r>
      <w:r w:rsidR="00335D18" w:rsidRPr="00E5701A">
        <w:rPr>
          <w:rFonts w:ascii="Arial" w:hAnsi="Arial" w:cs="Arial"/>
          <w:bCs/>
          <w:sz w:val="16"/>
          <w:szCs w:val="16"/>
        </w:rPr>
        <w:t xml:space="preserve"> </w:t>
      </w:r>
      <w:r w:rsidR="00EB354E" w:rsidRPr="00E5701A">
        <w:rPr>
          <w:noProof/>
          <w:sz w:val="16"/>
          <w:szCs w:val="16"/>
          <w:lang w:eastAsia="cs-CZ"/>
        </w:rPr>
        <w:pict w14:anchorId="1F52690B">
          <v:shape id="Obrázek 14" o:spid="_x0000_i1035" type="#_x0000_t75" style="width:9.6pt;height:11.4pt;visibility:visible">
            <v:imagedata r:id="rId19" o:title=""/>
          </v:shape>
        </w:pict>
      </w:r>
      <w:r w:rsidR="00335D18" w:rsidRPr="00E5701A">
        <w:rPr>
          <w:rFonts w:ascii="Arial" w:hAnsi="Arial" w:cs="Arial"/>
          <w:bCs/>
          <w:sz w:val="16"/>
          <w:szCs w:val="16"/>
        </w:rPr>
        <w:t>:</w:t>
      </w:r>
      <w:r w:rsidRPr="00E5701A">
        <w:rPr>
          <w:rFonts w:ascii="Arial" w:hAnsi="Arial" w:cs="Arial"/>
          <w:bCs/>
          <w:sz w:val="16"/>
          <w:szCs w:val="16"/>
        </w:rPr>
        <w:t xml:space="preserve"> LED indikátor provozu (1B) se rozsvítí stál</w:t>
      </w:r>
      <w:r w:rsidR="00CB767B" w:rsidRPr="00E5701A">
        <w:rPr>
          <w:rFonts w:ascii="Arial" w:hAnsi="Arial" w:cs="Arial"/>
          <w:bCs/>
          <w:sz w:val="16"/>
          <w:szCs w:val="16"/>
        </w:rPr>
        <w:t>ým tlumeným světlem</w:t>
      </w:r>
      <w:r w:rsidRPr="00E5701A">
        <w:rPr>
          <w:rFonts w:ascii="Arial" w:hAnsi="Arial" w:cs="Arial"/>
          <w:bCs/>
          <w:sz w:val="16"/>
          <w:szCs w:val="16"/>
        </w:rPr>
        <w:t>.</w:t>
      </w:r>
    </w:p>
    <w:p w14:paraId="22CAA8B6" w14:textId="77777777" w:rsidR="00372A4D" w:rsidRPr="00E5701A" w:rsidRDefault="00372A4D" w:rsidP="00372A4D">
      <w:pPr>
        <w:pStyle w:val="Odstavecseseznamem"/>
        <w:numPr>
          <w:ilvl w:val="0"/>
          <w:numId w:val="44"/>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Intenzita 2 (vysoká) – aktivuje </w:t>
      </w:r>
      <w:r w:rsidR="00CB767B" w:rsidRPr="00E5701A">
        <w:rPr>
          <w:rFonts w:ascii="Arial" w:hAnsi="Arial" w:cs="Arial"/>
          <w:bCs/>
          <w:sz w:val="16"/>
          <w:szCs w:val="16"/>
        </w:rPr>
        <w:t>se opětovným stiskem tlačítka On/</w:t>
      </w:r>
      <w:proofErr w:type="spellStart"/>
      <w:r w:rsidR="00CB767B" w:rsidRPr="00E5701A">
        <w:rPr>
          <w:rFonts w:ascii="Arial" w:hAnsi="Arial" w:cs="Arial"/>
          <w:bCs/>
          <w:sz w:val="16"/>
          <w:szCs w:val="16"/>
        </w:rPr>
        <w:t>Off</w:t>
      </w:r>
      <w:proofErr w:type="spellEnd"/>
      <w:r w:rsidR="00CB767B" w:rsidRPr="00E5701A">
        <w:rPr>
          <w:rFonts w:ascii="Arial" w:hAnsi="Arial" w:cs="Arial"/>
          <w:bCs/>
          <w:sz w:val="16"/>
          <w:szCs w:val="16"/>
        </w:rPr>
        <w:t xml:space="preserve"> (</w:t>
      </w:r>
      <w:proofErr w:type="gramStart"/>
      <w:r w:rsidR="00CB767B" w:rsidRPr="00E5701A">
        <w:rPr>
          <w:rFonts w:ascii="Arial" w:hAnsi="Arial" w:cs="Arial"/>
          <w:bCs/>
          <w:sz w:val="16"/>
          <w:szCs w:val="16"/>
        </w:rPr>
        <w:t>1A</w:t>
      </w:r>
      <w:proofErr w:type="gramEnd"/>
      <w:r w:rsidR="00CB767B" w:rsidRPr="00E5701A">
        <w:rPr>
          <w:rFonts w:ascii="Arial" w:hAnsi="Arial" w:cs="Arial"/>
          <w:bCs/>
          <w:sz w:val="16"/>
          <w:szCs w:val="16"/>
        </w:rPr>
        <w:t xml:space="preserve">) </w:t>
      </w:r>
      <w:r w:rsidR="00EB354E" w:rsidRPr="00E5701A">
        <w:rPr>
          <w:noProof/>
          <w:sz w:val="16"/>
          <w:szCs w:val="16"/>
          <w:lang w:eastAsia="cs-CZ"/>
        </w:rPr>
        <w:pict w14:anchorId="37947FAC">
          <v:shape id="Obrázek 15" o:spid="_x0000_i1036" type="#_x0000_t75" style="width:9pt;height:10.2pt;visibility:visible">
            <v:imagedata r:id="rId19" o:title=""/>
          </v:shape>
        </w:pict>
      </w:r>
      <w:r w:rsidR="00CB767B" w:rsidRPr="00E5701A">
        <w:rPr>
          <w:rFonts w:ascii="Arial" w:hAnsi="Arial" w:cs="Arial"/>
          <w:bCs/>
          <w:sz w:val="16"/>
          <w:szCs w:val="16"/>
        </w:rPr>
        <w:t xml:space="preserve">po zapnutí přístroje: LED indikátor provozu (1B) se rozsvítí stálým intenzivním světlem. </w:t>
      </w:r>
    </w:p>
    <w:p w14:paraId="53B72196" w14:textId="77777777" w:rsidR="00CB767B" w:rsidRPr="00E5701A" w:rsidRDefault="00CB767B" w:rsidP="00DF558B">
      <w:pPr>
        <w:autoSpaceDE w:val="0"/>
        <w:autoSpaceDN w:val="0"/>
        <w:adjustRightInd w:val="0"/>
        <w:spacing w:after="0" w:line="240" w:lineRule="auto"/>
        <w:rPr>
          <w:rFonts w:ascii="Arial" w:hAnsi="Arial" w:cs="Arial"/>
          <w:sz w:val="16"/>
          <w:szCs w:val="16"/>
        </w:rPr>
      </w:pPr>
      <w:r w:rsidRPr="00E5701A">
        <w:rPr>
          <w:rFonts w:ascii="Arial" w:hAnsi="Arial" w:cs="Arial"/>
          <w:b/>
          <w:sz w:val="16"/>
          <w:szCs w:val="16"/>
        </w:rPr>
        <w:t xml:space="preserve">POZNÁMKA: </w:t>
      </w:r>
      <w:r w:rsidR="00693E2D" w:rsidRPr="00E5701A">
        <w:rPr>
          <w:rFonts w:ascii="Arial" w:hAnsi="Arial" w:cs="Arial"/>
          <w:sz w:val="16"/>
          <w:szCs w:val="16"/>
        </w:rPr>
        <w:t xml:space="preserve">Pokud přitlačíte kartáček </w:t>
      </w:r>
      <w:r w:rsidR="009E49D3" w:rsidRPr="00E5701A">
        <w:rPr>
          <w:rFonts w:ascii="Arial" w:hAnsi="Arial" w:cs="Arial"/>
          <w:sz w:val="16"/>
          <w:szCs w:val="16"/>
        </w:rPr>
        <w:t>k pokožce příliš tvrdě, otáčení přístroje se dočasně přeruší. Jakmile stlačení kartáčku uvolníte, otáčení se automaticky obnoví. Pokud tlak na kartáček trvá déle než 10 vteřin, bezpečnostní pojistka přístroj vypne. Pro zapnutí přístroje stiskněte tlačítko ON/OFF (</w:t>
      </w:r>
      <w:proofErr w:type="gramStart"/>
      <w:r w:rsidR="009E49D3" w:rsidRPr="00E5701A">
        <w:rPr>
          <w:rFonts w:ascii="Arial" w:hAnsi="Arial" w:cs="Arial"/>
          <w:sz w:val="16"/>
          <w:szCs w:val="16"/>
        </w:rPr>
        <w:t>1A</w:t>
      </w:r>
      <w:proofErr w:type="gramEnd"/>
      <w:r w:rsidR="009E49D3" w:rsidRPr="00E5701A">
        <w:rPr>
          <w:rFonts w:ascii="Arial" w:hAnsi="Arial" w:cs="Arial"/>
          <w:sz w:val="16"/>
          <w:szCs w:val="16"/>
        </w:rPr>
        <w:t>)</w:t>
      </w:r>
      <w:r w:rsidR="00335D18" w:rsidRPr="00E5701A">
        <w:rPr>
          <w:noProof/>
          <w:sz w:val="16"/>
          <w:szCs w:val="16"/>
          <w:lang w:eastAsia="cs-CZ"/>
        </w:rPr>
        <w:t xml:space="preserve"> </w:t>
      </w:r>
      <w:r w:rsidR="00EB354E" w:rsidRPr="00E5701A">
        <w:rPr>
          <w:noProof/>
          <w:sz w:val="16"/>
          <w:szCs w:val="16"/>
          <w:lang w:eastAsia="cs-CZ"/>
        </w:rPr>
        <w:pict w14:anchorId="56F2B78F">
          <v:shape id="Obrázek 16" o:spid="_x0000_i1037" type="#_x0000_t75" style="width:9.6pt;height:11.4pt;visibility:visible">
            <v:imagedata r:id="rId19" o:title=""/>
          </v:shape>
        </w:pict>
      </w:r>
      <w:r w:rsidR="009E49D3" w:rsidRPr="00E5701A">
        <w:rPr>
          <w:rFonts w:ascii="Arial" w:hAnsi="Arial" w:cs="Arial"/>
          <w:sz w:val="16"/>
          <w:szCs w:val="16"/>
        </w:rPr>
        <w:t>.</w:t>
      </w:r>
    </w:p>
    <w:p w14:paraId="33905EAB" w14:textId="77777777" w:rsidR="009E49D3" w:rsidRPr="00E5701A" w:rsidRDefault="009E49D3" w:rsidP="00DF558B">
      <w:pPr>
        <w:autoSpaceDE w:val="0"/>
        <w:autoSpaceDN w:val="0"/>
        <w:adjustRightInd w:val="0"/>
        <w:spacing w:after="0" w:line="240" w:lineRule="auto"/>
        <w:rPr>
          <w:rFonts w:ascii="Arial" w:hAnsi="Arial" w:cs="Arial"/>
          <w:b/>
          <w:sz w:val="16"/>
          <w:szCs w:val="16"/>
        </w:rPr>
      </w:pPr>
      <w:r w:rsidRPr="00E5701A">
        <w:rPr>
          <w:rFonts w:ascii="Arial" w:hAnsi="Arial" w:cs="Arial"/>
          <w:b/>
          <w:sz w:val="16"/>
          <w:szCs w:val="16"/>
        </w:rPr>
        <w:t>HLAVY PŘÍSTROJE</w:t>
      </w:r>
    </w:p>
    <w:p w14:paraId="448CA488" w14:textId="77777777" w:rsidR="009E49D3" w:rsidRPr="00E5701A" w:rsidRDefault="009E49D3" w:rsidP="00DF558B">
      <w:p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Přístroj je vybaven 4 různými hlavami:</w:t>
      </w:r>
    </w:p>
    <w:p w14:paraId="6290CA26" w14:textId="77777777" w:rsidR="009E49D3" w:rsidRPr="00E5701A" w:rsidRDefault="009E49D3" w:rsidP="009E49D3">
      <w:pPr>
        <w:pStyle w:val="Odstavecseseznamem"/>
        <w:numPr>
          <w:ilvl w:val="0"/>
          <w:numId w:val="45"/>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NORM</w:t>
      </w:r>
      <w:r w:rsidR="006A4263" w:rsidRPr="00E5701A">
        <w:rPr>
          <w:rFonts w:ascii="Arial" w:hAnsi="Arial" w:cs="Arial"/>
          <w:sz w:val="16"/>
          <w:szCs w:val="16"/>
        </w:rPr>
        <w:t>ÁLNÍ</w:t>
      </w:r>
      <w:r w:rsidRPr="00E5701A">
        <w:rPr>
          <w:rFonts w:ascii="Arial" w:hAnsi="Arial" w:cs="Arial"/>
          <w:sz w:val="16"/>
          <w:szCs w:val="16"/>
        </w:rPr>
        <w:t xml:space="preserve"> – se středně tvrdými štětinami pro čištění normální pokožky.</w:t>
      </w:r>
    </w:p>
    <w:p w14:paraId="67A7FE5A" w14:textId="77777777" w:rsidR="009E49D3" w:rsidRPr="00E5701A" w:rsidRDefault="006A4263" w:rsidP="009E49D3">
      <w:pPr>
        <w:pStyle w:val="Odstavecseseznamem"/>
        <w:numPr>
          <w:ilvl w:val="0"/>
          <w:numId w:val="45"/>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JEMNÝ</w:t>
      </w:r>
      <w:r w:rsidR="009E49D3" w:rsidRPr="00E5701A">
        <w:rPr>
          <w:rFonts w:ascii="Arial" w:hAnsi="Arial" w:cs="Arial"/>
          <w:sz w:val="16"/>
          <w:szCs w:val="16"/>
        </w:rPr>
        <w:t xml:space="preserve"> – s měkkými štětinami pro čištění jemné a citlivé pokožky.</w:t>
      </w:r>
    </w:p>
    <w:p w14:paraId="32D5A7C6" w14:textId="77777777" w:rsidR="009E49D3" w:rsidRPr="00E5701A" w:rsidRDefault="009E49D3" w:rsidP="009E49D3">
      <w:pPr>
        <w:pStyle w:val="Odstavecseseznamem"/>
        <w:numPr>
          <w:ilvl w:val="0"/>
          <w:numId w:val="45"/>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PEELING</w:t>
      </w:r>
      <w:r w:rsidR="006A4263" w:rsidRPr="00E5701A">
        <w:rPr>
          <w:rFonts w:ascii="Arial" w:hAnsi="Arial" w:cs="Arial"/>
          <w:sz w:val="16"/>
          <w:szCs w:val="16"/>
        </w:rPr>
        <w:t>OVÝ</w:t>
      </w:r>
      <w:r w:rsidRPr="00E5701A">
        <w:rPr>
          <w:rFonts w:ascii="Arial" w:hAnsi="Arial" w:cs="Arial"/>
          <w:sz w:val="16"/>
          <w:szCs w:val="16"/>
        </w:rPr>
        <w:t xml:space="preserve"> – s tvrdými štětinami pro exfoliaci. </w:t>
      </w:r>
    </w:p>
    <w:p w14:paraId="4992320B" w14:textId="77777777" w:rsidR="009E49D3" w:rsidRPr="00E5701A" w:rsidRDefault="006A4263" w:rsidP="009E49D3">
      <w:pPr>
        <w:pStyle w:val="Odstavecseseznamem"/>
        <w:numPr>
          <w:ilvl w:val="0"/>
          <w:numId w:val="45"/>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PEMZA</w:t>
      </w:r>
      <w:r w:rsidR="009E49D3" w:rsidRPr="00E5701A">
        <w:rPr>
          <w:rFonts w:ascii="Arial" w:hAnsi="Arial" w:cs="Arial"/>
          <w:sz w:val="16"/>
          <w:szCs w:val="16"/>
        </w:rPr>
        <w:t xml:space="preserve"> </w:t>
      </w:r>
      <w:r w:rsidRPr="00E5701A">
        <w:rPr>
          <w:rFonts w:ascii="Arial" w:hAnsi="Arial" w:cs="Arial"/>
          <w:sz w:val="16"/>
          <w:szCs w:val="16"/>
        </w:rPr>
        <w:t>–</w:t>
      </w:r>
      <w:r w:rsidR="009E49D3" w:rsidRPr="00E5701A">
        <w:rPr>
          <w:rFonts w:ascii="Arial" w:hAnsi="Arial" w:cs="Arial"/>
          <w:sz w:val="16"/>
          <w:szCs w:val="16"/>
        </w:rPr>
        <w:t xml:space="preserve"> </w:t>
      </w:r>
      <w:r w:rsidRPr="00E5701A">
        <w:rPr>
          <w:rFonts w:ascii="Arial" w:hAnsi="Arial" w:cs="Arial"/>
          <w:sz w:val="16"/>
          <w:szCs w:val="16"/>
        </w:rPr>
        <w:t>pro odstranění zrohovatělé a ztvrdlé kůže.</w:t>
      </w:r>
    </w:p>
    <w:p w14:paraId="0896A50B" w14:textId="77777777" w:rsidR="006A4263" w:rsidRPr="00E5701A" w:rsidRDefault="006A4263" w:rsidP="00EB354E">
      <w:pPr>
        <w:autoSpaceDE w:val="0"/>
        <w:autoSpaceDN w:val="0"/>
        <w:adjustRightInd w:val="0"/>
        <w:spacing w:after="0" w:line="240" w:lineRule="auto"/>
        <w:rPr>
          <w:rFonts w:ascii="Arial" w:hAnsi="Arial" w:cs="Arial"/>
          <w:b/>
          <w:sz w:val="16"/>
          <w:szCs w:val="16"/>
        </w:rPr>
      </w:pPr>
      <w:r w:rsidRPr="00E5701A">
        <w:rPr>
          <w:rFonts w:ascii="Arial" w:hAnsi="Arial" w:cs="Arial"/>
          <w:b/>
          <w:sz w:val="16"/>
          <w:szCs w:val="16"/>
        </w:rPr>
        <w:t>UŽITEČNÉ RADY</w:t>
      </w:r>
    </w:p>
    <w:p w14:paraId="164650B2" w14:textId="77777777" w:rsidR="006A4263" w:rsidRPr="00E5701A" w:rsidRDefault="006A4263" w:rsidP="006A4263">
      <w:p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Rukojeť (1) můžete používat také ve sprše a ve vaně. </w:t>
      </w:r>
    </w:p>
    <w:p w14:paraId="22926AE6" w14:textId="77777777" w:rsidR="008932F8" w:rsidRPr="00E5701A" w:rsidRDefault="009C45E2" w:rsidP="00DF558B">
      <w:pPr>
        <w:autoSpaceDE w:val="0"/>
        <w:autoSpaceDN w:val="0"/>
        <w:adjustRightInd w:val="0"/>
        <w:spacing w:after="0" w:line="240" w:lineRule="auto"/>
        <w:rPr>
          <w:rFonts w:ascii="Arial" w:hAnsi="Arial" w:cs="Arial"/>
          <w:b/>
          <w:sz w:val="16"/>
          <w:szCs w:val="16"/>
        </w:rPr>
      </w:pPr>
      <w:r w:rsidRPr="00E5701A">
        <w:rPr>
          <w:rFonts w:ascii="Arial" w:hAnsi="Arial" w:cs="Arial"/>
          <w:b/>
          <w:sz w:val="16"/>
          <w:szCs w:val="16"/>
        </w:rPr>
        <w:t>ČIŠTĚNÍ</w:t>
      </w:r>
      <w:r w:rsidR="006A4263" w:rsidRPr="00E5701A">
        <w:rPr>
          <w:rFonts w:ascii="Arial" w:hAnsi="Arial" w:cs="Arial"/>
          <w:b/>
          <w:sz w:val="16"/>
          <w:szCs w:val="16"/>
        </w:rPr>
        <w:t xml:space="preserve"> /</w:t>
      </w:r>
      <w:r w:rsidRPr="00E5701A">
        <w:rPr>
          <w:rFonts w:ascii="Arial" w:hAnsi="Arial" w:cs="Arial"/>
          <w:b/>
          <w:sz w:val="16"/>
          <w:szCs w:val="16"/>
        </w:rPr>
        <w:t xml:space="preserve"> </w:t>
      </w:r>
      <w:r w:rsidR="006A4263" w:rsidRPr="00E5701A">
        <w:rPr>
          <w:rFonts w:ascii="Arial" w:hAnsi="Arial" w:cs="Arial"/>
          <w:b/>
          <w:sz w:val="16"/>
          <w:szCs w:val="16"/>
        </w:rPr>
        <w:t>EXFOLIACE (4, 5, 3)</w:t>
      </w:r>
    </w:p>
    <w:p w14:paraId="661BAFCD" w14:textId="77777777" w:rsidR="00E85FF6" w:rsidRPr="00E5701A" w:rsidRDefault="00421DB9" w:rsidP="00421DB9">
      <w:pPr>
        <w:pStyle w:val="Odstavecseseznamem"/>
        <w:numPr>
          <w:ilvl w:val="0"/>
          <w:numId w:val="14"/>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Nasaďte </w:t>
      </w:r>
      <w:r w:rsidR="00E85FF6" w:rsidRPr="00E5701A">
        <w:rPr>
          <w:rFonts w:ascii="Arial" w:hAnsi="Arial" w:cs="Arial"/>
          <w:sz w:val="16"/>
          <w:szCs w:val="16"/>
        </w:rPr>
        <w:t>zvolenou hlavu (normální, jemnou, peelingovou) na spojovací plochu (</w:t>
      </w:r>
      <w:proofErr w:type="gramStart"/>
      <w:r w:rsidR="00E85FF6" w:rsidRPr="00E5701A">
        <w:rPr>
          <w:rFonts w:ascii="Arial" w:hAnsi="Arial" w:cs="Arial"/>
          <w:sz w:val="16"/>
          <w:szCs w:val="16"/>
        </w:rPr>
        <w:t>1C</w:t>
      </w:r>
      <w:proofErr w:type="gramEnd"/>
      <w:r w:rsidR="00E85FF6" w:rsidRPr="00E5701A">
        <w:rPr>
          <w:rFonts w:ascii="Arial" w:hAnsi="Arial" w:cs="Arial"/>
          <w:sz w:val="16"/>
          <w:szCs w:val="16"/>
        </w:rPr>
        <w:t>).</w:t>
      </w:r>
    </w:p>
    <w:p w14:paraId="4F3438CB" w14:textId="77777777" w:rsidR="00421DB9" w:rsidRPr="00E5701A" w:rsidRDefault="00421DB9" w:rsidP="00421DB9">
      <w:pPr>
        <w:pStyle w:val="Odstavecseseznamem"/>
        <w:numPr>
          <w:ilvl w:val="0"/>
          <w:numId w:val="14"/>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Navlhčete </w:t>
      </w:r>
      <w:r w:rsidR="00E85FF6" w:rsidRPr="00E5701A">
        <w:rPr>
          <w:rFonts w:ascii="Arial" w:hAnsi="Arial" w:cs="Arial"/>
          <w:sz w:val="16"/>
          <w:szCs w:val="16"/>
        </w:rPr>
        <w:t xml:space="preserve">pokožku. </w:t>
      </w:r>
    </w:p>
    <w:p w14:paraId="21739E1D" w14:textId="77777777" w:rsidR="00421DB9" w:rsidRPr="00E5701A" w:rsidRDefault="00421DB9" w:rsidP="00421DB9">
      <w:pPr>
        <w:pStyle w:val="Odstavecseseznamem"/>
        <w:numPr>
          <w:ilvl w:val="0"/>
          <w:numId w:val="14"/>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Naneste </w:t>
      </w:r>
      <w:r w:rsidR="00E85FF6" w:rsidRPr="00E5701A">
        <w:rPr>
          <w:rFonts w:ascii="Arial" w:hAnsi="Arial" w:cs="Arial"/>
          <w:sz w:val="16"/>
          <w:szCs w:val="16"/>
        </w:rPr>
        <w:t xml:space="preserve">na pokožku </w:t>
      </w:r>
      <w:r w:rsidRPr="00E5701A">
        <w:rPr>
          <w:rFonts w:ascii="Arial" w:hAnsi="Arial" w:cs="Arial"/>
          <w:sz w:val="16"/>
          <w:szCs w:val="16"/>
        </w:rPr>
        <w:t xml:space="preserve">čisticí přípravek. </w:t>
      </w:r>
    </w:p>
    <w:p w14:paraId="6B857442" w14:textId="77777777" w:rsidR="00191072" w:rsidRPr="00E5701A" w:rsidRDefault="00E85FF6" w:rsidP="00421DB9">
      <w:pPr>
        <w:pStyle w:val="Odstavecseseznamem"/>
        <w:numPr>
          <w:ilvl w:val="0"/>
          <w:numId w:val="14"/>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Přístroj zapněte stiskem tlačítka on/</w:t>
      </w:r>
      <w:proofErr w:type="spellStart"/>
      <w:r w:rsidRPr="00E5701A">
        <w:rPr>
          <w:rFonts w:ascii="Arial" w:hAnsi="Arial" w:cs="Arial"/>
          <w:sz w:val="16"/>
          <w:szCs w:val="16"/>
        </w:rPr>
        <w:t>off</w:t>
      </w:r>
      <w:proofErr w:type="spellEnd"/>
      <w:r w:rsidRPr="00E5701A">
        <w:rPr>
          <w:rFonts w:ascii="Arial" w:hAnsi="Arial" w:cs="Arial"/>
          <w:sz w:val="16"/>
          <w:szCs w:val="16"/>
        </w:rPr>
        <w:t xml:space="preserve"> (</w:t>
      </w:r>
      <w:proofErr w:type="gramStart"/>
      <w:r w:rsidRPr="00E5701A">
        <w:rPr>
          <w:rFonts w:ascii="Arial" w:hAnsi="Arial" w:cs="Arial"/>
          <w:sz w:val="16"/>
          <w:szCs w:val="16"/>
        </w:rPr>
        <w:t>1A</w:t>
      </w:r>
      <w:proofErr w:type="gramEnd"/>
      <w:r w:rsidRPr="00E5701A">
        <w:rPr>
          <w:rFonts w:ascii="Arial" w:hAnsi="Arial" w:cs="Arial"/>
          <w:sz w:val="16"/>
          <w:szCs w:val="16"/>
        </w:rPr>
        <w:t xml:space="preserve">) </w:t>
      </w:r>
      <w:r w:rsidR="00EB354E" w:rsidRPr="00E5701A">
        <w:rPr>
          <w:noProof/>
          <w:sz w:val="16"/>
          <w:szCs w:val="16"/>
          <w:lang w:eastAsia="cs-CZ"/>
        </w:rPr>
        <w:pict w14:anchorId="3878CD21">
          <v:shape id="Obrázek 17" o:spid="_x0000_i1038" type="#_x0000_t75" style="width:9.6pt;height:11.4pt;visibility:visible">
            <v:imagedata r:id="rId19" o:title=""/>
          </v:shape>
        </w:pict>
      </w:r>
      <w:r w:rsidR="00335D18" w:rsidRPr="00E5701A">
        <w:rPr>
          <w:rFonts w:ascii="Arial" w:hAnsi="Arial" w:cs="Arial"/>
          <w:sz w:val="16"/>
          <w:szCs w:val="16"/>
        </w:rPr>
        <w:t xml:space="preserve"> </w:t>
      </w:r>
      <w:r w:rsidRPr="00E5701A">
        <w:rPr>
          <w:rFonts w:ascii="Arial" w:hAnsi="Arial" w:cs="Arial"/>
          <w:sz w:val="16"/>
          <w:szCs w:val="16"/>
        </w:rPr>
        <w:t xml:space="preserve">a zvolte požadovanou intenzitu rotací. </w:t>
      </w:r>
    </w:p>
    <w:p w14:paraId="79C9EAE1" w14:textId="77777777" w:rsidR="00191072" w:rsidRPr="00E5701A" w:rsidRDefault="00421DB9" w:rsidP="00421DB9">
      <w:pPr>
        <w:pStyle w:val="Odstavecseseznamem"/>
        <w:numPr>
          <w:ilvl w:val="0"/>
          <w:numId w:val="14"/>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Jemnými krouživými pohyby</w:t>
      </w:r>
      <w:r w:rsidR="00191072" w:rsidRPr="00E5701A">
        <w:rPr>
          <w:rFonts w:ascii="Arial" w:hAnsi="Arial" w:cs="Arial"/>
          <w:sz w:val="16"/>
          <w:szCs w:val="16"/>
        </w:rPr>
        <w:t>, bez nadměrného tlaku</w:t>
      </w:r>
      <w:r w:rsidRPr="00E5701A">
        <w:rPr>
          <w:rFonts w:ascii="Arial" w:hAnsi="Arial" w:cs="Arial"/>
          <w:sz w:val="16"/>
          <w:szCs w:val="16"/>
        </w:rPr>
        <w:t xml:space="preserve"> pohybujte </w:t>
      </w:r>
      <w:r w:rsidR="00191072" w:rsidRPr="00E5701A">
        <w:rPr>
          <w:rFonts w:ascii="Arial" w:hAnsi="Arial" w:cs="Arial"/>
          <w:sz w:val="16"/>
          <w:szCs w:val="16"/>
        </w:rPr>
        <w:t xml:space="preserve">pemzou </w:t>
      </w:r>
      <w:r w:rsidRPr="00E5701A">
        <w:rPr>
          <w:rFonts w:ascii="Arial" w:hAnsi="Arial" w:cs="Arial"/>
          <w:sz w:val="16"/>
          <w:szCs w:val="16"/>
        </w:rPr>
        <w:t>po různých částech pokožky</w:t>
      </w:r>
      <w:r w:rsidR="00191072" w:rsidRPr="00E5701A">
        <w:rPr>
          <w:rFonts w:ascii="Arial" w:hAnsi="Arial" w:cs="Arial"/>
          <w:sz w:val="16"/>
          <w:szCs w:val="16"/>
        </w:rPr>
        <w:t>.</w:t>
      </w:r>
    </w:p>
    <w:p w14:paraId="5244B0F3" w14:textId="77777777" w:rsidR="00421DB9" w:rsidRPr="00E5701A" w:rsidRDefault="00191072" w:rsidP="00421DB9">
      <w:pPr>
        <w:pStyle w:val="Odstavecseseznamem"/>
        <w:numPr>
          <w:ilvl w:val="0"/>
          <w:numId w:val="16"/>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Po dokončení ošetření pokožky oplác</w:t>
      </w:r>
      <w:r w:rsidR="00421DB9" w:rsidRPr="00E5701A">
        <w:rPr>
          <w:rFonts w:ascii="Arial" w:hAnsi="Arial" w:cs="Arial"/>
          <w:sz w:val="16"/>
          <w:szCs w:val="16"/>
        </w:rPr>
        <w:t xml:space="preserve">hněte </w:t>
      </w:r>
      <w:r w:rsidRPr="00E5701A">
        <w:rPr>
          <w:rFonts w:ascii="Arial" w:hAnsi="Arial" w:cs="Arial"/>
          <w:sz w:val="16"/>
          <w:szCs w:val="16"/>
        </w:rPr>
        <w:t xml:space="preserve">pokožku a jemně na ni poklepejte. </w:t>
      </w:r>
    </w:p>
    <w:p w14:paraId="304533D1" w14:textId="77777777" w:rsidR="00062E46" w:rsidRPr="00E5701A" w:rsidRDefault="002F7F20" w:rsidP="00EB354E">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ÚDRŽBA PŘÍSTROJE</w:t>
      </w:r>
    </w:p>
    <w:p w14:paraId="69E1B516" w14:textId="77777777" w:rsidR="002F7F20" w:rsidRPr="00E5701A" w:rsidRDefault="002F7F20" w:rsidP="00062E46">
      <w:p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 xml:space="preserve">Přístroj vyčistěte po každém použití. </w:t>
      </w:r>
    </w:p>
    <w:p w14:paraId="12ECF6DE" w14:textId="77777777" w:rsidR="00191072" w:rsidRPr="00E5701A" w:rsidRDefault="00191072" w:rsidP="00062E46">
      <w:pPr>
        <w:autoSpaceDE w:val="0"/>
        <w:autoSpaceDN w:val="0"/>
        <w:adjustRightInd w:val="0"/>
        <w:spacing w:after="0" w:line="240" w:lineRule="auto"/>
        <w:rPr>
          <w:rFonts w:ascii="Arial" w:hAnsi="Arial" w:cs="Arial"/>
          <w:b/>
          <w:sz w:val="16"/>
          <w:szCs w:val="16"/>
        </w:rPr>
      </w:pPr>
      <w:r w:rsidRPr="00E5701A">
        <w:rPr>
          <w:rFonts w:ascii="Arial" w:hAnsi="Arial" w:cs="Arial"/>
          <w:b/>
          <w:sz w:val="16"/>
          <w:szCs w:val="16"/>
        </w:rPr>
        <w:t>Kartáčky, pemzu (3, 4, 5, 6):</w:t>
      </w:r>
    </w:p>
    <w:p w14:paraId="27C76F60" w14:textId="77777777" w:rsidR="00191072" w:rsidRPr="00E5701A" w:rsidRDefault="00191072" w:rsidP="00191072">
      <w:pPr>
        <w:pStyle w:val="Odstavecseseznamem"/>
        <w:numPr>
          <w:ilvl w:val="0"/>
          <w:numId w:val="16"/>
        </w:numPr>
        <w:autoSpaceDE w:val="0"/>
        <w:autoSpaceDN w:val="0"/>
        <w:adjustRightInd w:val="0"/>
        <w:spacing w:after="0" w:line="240" w:lineRule="auto"/>
        <w:rPr>
          <w:rFonts w:ascii="Arial" w:hAnsi="Arial" w:cs="Arial"/>
          <w:b/>
          <w:sz w:val="16"/>
          <w:szCs w:val="16"/>
        </w:rPr>
      </w:pPr>
      <w:r w:rsidRPr="00E5701A">
        <w:rPr>
          <w:rFonts w:ascii="Arial" w:hAnsi="Arial" w:cs="Arial"/>
          <w:sz w:val="16"/>
          <w:szCs w:val="16"/>
        </w:rPr>
        <w:t>umyjte teplou vodou a neutrálním čisticím prostředkem (mýdlem).</w:t>
      </w:r>
    </w:p>
    <w:p w14:paraId="29088FB7" w14:textId="77777777" w:rsidR="00191072" w:rsidRPr="00E5701A" w:rsidRDefault="00191072" w:rsidP="00191072">
      <w:pPr>
        <w:pStyle w:val="Odstavecseseznamem"/>
        <w:numPr>
          <w:ilvl w:val="0"/>
          <w:numId w:val="16"/>
        </w:numPr>
        <w:autoSpaceDE w:val="0"/>
        <w:autoSpaceDN w:val="0"/>
        <w:adjustRightInd w:val="0"/>
        <w:spacing w:after="0" w:line="240" w:lineRule="auto"/>
        <w:rPr>
          <w:rFonts w:ascii="Arial" w:hAnsi="Arial" w:cs="Arial"/>
          <w:b/>
          <w:sz w:val="16"/>
          <w:szCs w:val="16"/>
        </w:rPr>
      </w:pPr>
      <w:r w:rsidRPr="00E5701A">
        <w:rPr>
          <w:rFonts w:ascii="Arial" w:hAnsi="Arial" w:cs="Arial"/>
          <w:sz w:val="16"/>
          <w:szCs w:val="16"/>
        </w:rPr>
        <w:t xml:space="preserve">setřete přebytečnou vodu měkkým, čistým a suchým hadříkem. </w:t>
      </w:r>
    </w:p>
    <w:p w14:paraId="487E3127" w14:textId="77777777" w:rsidR="00191072" w:rsidRPr="00E5701A" w:rsidRDefault="00191072" w:rsidP="00191072">
      <w:pPr>
        <w:pStyle w:val="Odstavecseseznamem"/>
        <w:numPr>
          <w:ilvl w:val="0"/>
          <w:numId w:val="16"/>
        </w:numPr>
        <w:autoSpaceDE w:val="0"/>
        <w:autoSpaceDN w:val="0"/>
        <w:adjustRightInd w:val="0"/>
        <w:spacing w:after="0" w:line="240" w:lineRule="auto"/>
        <w:rPr>
          <w:rFonts w:ascii="Arial" w:hAnsi="Arial" w:cs="Arial"/>
          <w:b/>
          <w:sz w:val="16"/>
          <w:szCs w:val="16"/>
        </w:rPr>
      </w:pPr>
      <w:r w:rsidRPr="00E5701A">
        <w:rPr>
          <w:rFonts w:ascii="Arial" w:hAnsi="Arial" w:cs="Arial"/>
          <w:sz w:val="16"/>
          <w:szCs w:val="16"/>
        </w:rPr>
        <w:t>Před uložením příslušenství počkejte, až všechny součásti zcela uschnou.</w:t>
      </w:r>
    </w:p>
    <w:p w14:paraId="2C307E8F" w14:textId="77777777" w:rsidR="002F7F20" w:rsidRPr="00E5701A" w:rsidRDefault="0029581A" w:rsidP="00EB354E">
      <w:pPr>
        <w:pStyle w:val="Odstavecseseznamem"/>
        <w:autoSpaceDE w:val="0"/>
        <w:autoSpaceDN w:val="0"/>
        <w:adjustRightInd w:val="0"/>
        <w:spacing w:after="0" w:line="240" w:lineRule="auto"/>
        <w:ind w:left="0"/>
        <w:rPr>
          <w:rFonts w:ascii="Arial" w:hAnsi="Arial" w:cs="Arial"/>
          <w:b/>
          <w:sz w:val="16"/>
          <w:szCs w:val="16"/>
        </w:rPr>
      </w:pPr>
      <w:r w:rsidRPr="00E5701A">
        <w:rPr>
          <w:rFonts w:ascii="Arial" w:hAnsi="Arial" w:cs="Arial"/>
          <w:b/>
          <w:sz w:val="16"/>
          <w:szCs w:val="16"/>
        </w:rPr>
        <w:t>Rukojeť</w:t>
      </w:r>
      <w:r w:rsidR="00237C19" w:rsidRPr="00E5701A">
        <w:rPr>
          <w:rFonts w:ascii="Arial" w:hAnsi="Arial" w:cs="Arial"/>
          <w:b/>
          <w:sz w:val="16"/>
          <w:szCs w:val="16"/>
        </w:rPr>
        <w:t xml:space="preserve"> (1)</w:t>
      </w:r>
      <w:r w:rsidR="002F7F20" w:rsidRPr="00E5701A">
        <w:rPr>
          <w:rFonts w:ascii="Arial" w:hAnsi="Arial" w:cs="Arial"/>
          <w:b/>
          <w:sz w:val="16"/>
          <w:szCs w:val="16"/>
        </w:rPr>
        <w:t>:</w:t>
      </w:r>
    </w:p>
    <w:p w14:paraId="5B74022C" w14:textId="77777777" w:rsidR="002F7F20" w:rsidRPr="00E5701A" w:rsidRDefault="00237C19" w:rsidP="002F7F20">
      <w:pPr>
        <w:pStyle w:val="Odstavecseseznamem"/>
        <w:numPr>
          <w:ilvl w:val="0"/>
          <w:numId w:val="12"/>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V případě potřeby r</w:t>
      </w:r>
      <w:r w:rsidR="002F7F20" w:rsidRPr="00E5701A">
        <w:rPr>
          <w:rFonts w:ascii="Arial" w:hAnsi="Arial" w:cs="Arial"/>
          <w:sz w:val="16"/>
          <w:szCs w:val="16"/>
        </w:rPr>
        <w:t>u</w:t>
      </w:r>
      <w:r w:rsidR="0029581A" w:rsidRPr="00E5701A">
        <w:rPr>
          <w:rFonts w:ascii="Arial" w:hAnsi="Arial" w:cs="Arial"/>
          <w:sz w:val="16"/>
          <w:szCs w:val="16"/>
        </w:rPr>
        <w:t>kojeť přístroje</w:t>
      </w:r>
      <w:r w:rsidR="002F7F20" w:rsidRPr="00E5701A">
        <w:rPr>
          <w:rFonts w:ascii="Arial" w:hAnsi="Arial" w:cs="Arial"/>
          <w:sz w:val="16"/>
          <w:szCs w:val="16"/>
        </w:rPr>
        <w:t xml:space="preserve"> vyčistěte </w:t>
      </w:r>
      <w:r w:rsidRPr="00E5701A">
        <w:rPr>
          <w:rFonts w:ascii="Arial" w:hAnsi="Arial" w:cs="Arial"/>
          <w:sz w:val="16"/>
          <w:szCs w:val="16"/>
        </w:rPr>
        <w:t>neutrálním</w:t>
      </w:r>
      <w:r w:rsidR="002F7F20" w:rsidRPr="00E5701A">
        <w:rPr>
          <w:rFonts w:ascii="Arial" w:hAnsi="Arial" w:cs="Arial"/>
          <w:sz w:val="16"/>
          <w:szCs w:val="16"/>
        </w:rPr>
        <w:t xml:space="preserve"> </w:t>
      </w:r>
      <w:r w:rsidR="00822FC1" w:rsidRPr="00E5701A">
        <w:rPr>
          <w:rFonts w:ascii="Arial" w:hAnsi="Arial" w:cs="Arial"/>
          <w:sz w:val="16"/>
          <w:szCs w:val="16"/>
        </w:rPr>
        <w:t xml:space="preserve">mycím </w:t>
      </w:r>
      <w:r w:rsidR="002F7F20" w:rsidRPr="00E5701A">
        <w:rPr>
          <w:rFonts w:ascii="Arial" w:hAnsi="Arial" w:cs="Arial"/>
          <w:sz w:val="16"/>
          <w:szCs w:val="16"/>
        </w:rPr>
        <w:t>prostředkem</w:t>
      </w:r>
      <w:r w:rsidR="00822FC1" w:rsidRPr="00E5701A">
        <w:rPr>
          <w:rFonts w:ascii="Arial" w:hAnsi="Arial" w:cs="Arial"/>
          <w:sz w:val="16"/>
          <w:szCs w:val="16"/>
        </w:rPr>
        <w:t xml:space="preserve"> (mýdlem)</w:t>
      </w:r>
      <w:r w:rsidRPr="00E5701A">
        <w:rPr>
          <w:rFonts w:ascii="Arial" w:hAnsi="Arial" w:cs="Arial"/>
          <w:sz w:val="16"/>
          <w:szCs w:val="16"/>
        </w:rPr>
        <w:t xml:space="preserve"> a teplou vodou</w:t>
      </w:r>
      <w:r w:rsidR="002F7F20" w:rsidRPr="00E5701A">
        <w:rPr>
          <w:rFonts w:ascii="Arial" w:hAnsi="Arial" w:cs="Arial"/>
          <w:sz w:val="16"/>
          <w:szCs w:val="16"/>
        </w:rPr>
        <w:t xml:space="preserve">. </w:t>
      </w:r>
    </w:p>
    <w:p w14:paraId="0C84441B" w14:textId="77777777" w:rsidR="003131A5" w:rsidRPr="00E5701A" w:rsidRDefault="003131A5" w:rsidP="002F7F20">
      <w:pPr>
        <w:pStyle w:val="Odstavecseseznamem"/>
        <w:numPr>
          <w:ilvl w:val="0"/>
          <w:numId w:val="12"/>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Pak r</w:t>
      </w:r>
      <w:r w:rsidR="0029581A" w:rsidRPr="00E5701A">
        <w:rPr>
          <w:rFonts w:ascii="Arial" w:hAnsi="Arial" w:cs="Arial"/>
          <w:sz w:val="16"/>
          <w:szCs w:val="16"/>
        </w:rPr>
        <w:t>ukojeť</w:t>
      </w:r>
      <w:r w:rsidR="002F7F20" w:rsidRPr="00E5701A">
        <w:rPr>
          <w:rFonts w:ascii="Arial" w:hAnsi="Arial" w:cs="Arial"/>
          <w:sz w:val="16"/>
          <w:szCs w:val="16"/>
        </w:rPr>
        <w:t xml:space="preserve"> vysušte měkkým suchým hadříkem.</w:t>
      </w:r>
    </w:p>
    <w:p w14:paraId="4935656C" w14:textId="77777777" w:rsidR="003131A5" w:rsidRPr="00E5701A" w:rsidRDefault="003131A5" w:rsidP="003131A5">
      <w:pPr>
        <w:autoSpaceDE w:val="0"/>
        <w:autoSpaceDN w:val="0"/>
        <w:adjustRightInd w:val="0"/>
        <w:spacing w:after="0" w:line="240" w:lineRule="auto"/>
        <w:rPr>
          <w:rFonts w:ascii="Arial" w:hAnsi="Arial" w:cs="Arial"/>
          <w:b/>
          <w:sz w:val="16"/>
          <w:szCs w:val="16"/>
        </w:rPr>
      </w:pPr>
      <w:r w:rsidRPr="00E5701A">
        <w:rPr>
          <w:rFonts w:ascii="Arial" w:hAnsi="Arial" w:cs="Arial"/>
          <w:b/>
          <w:sz w:val="16"/>
          <w:szCs w:val="16"/>
        </w:rPr>
        <w:t>Dobíjecí základnu (2):</w:t>
      </w:r>
    </w:p>
    <w:p w14:paraId="2080C11E" w14:textId="77777777" w:rsidR="002F7F20" w:rsidRPr="00E5701A" w:rsidRDefault="00191072" w:rsidP="003131A5">
      <w:pPr>
        <w:pStyle w:val="Odstavecseseznamem"/>
        <w:numPr>
          <w:ilvl w:val="0"/>
          <w:numId w:val="39"/>
        </w:numPr>
        <w:autoSpaceDE w:val="0"/>
        <w:autoSpaceDN w:val="0"/>
        <w:adjustRightInd w:val="0"/>
        <w:spacing w:after="0" w:line="240" w:lineRule="auto"/>
        <w:rPr>
          <w:rFonts w:ascii="Arial" w:hAnsi="Arial" w:cs="Arial"/>
          <w:sz w:val="16"/>
          <w:szCs w:val="16"/>
        </w:rPr>
      </w:pPr>
      <w:r w:rsidRPr="00E5701A">
        <w:rPr>
          <w:rFonts w:ascii="Arial" w:hAnsi="Arial" w:cs="Arial"/>
          <w:sz w:val="16"/>
          <w:szCs w:val="16"/>
        </w:rPr>
        <w:t>v</w:t>
      </w:r>
      <w:r w:rsidR="003131A5" w:rsidRPr="00E5701A">
        <w:rPr>
          <w:rFonts w:ascii="Arial" w:hAnsi="Arial" w:cs="Arial"/>
          <w:sz w:val="16"/>
          <w:szCs w:val="16"/>
        </w:rPr>
        <w:t xml:space="preserve">yčistěte měkkým vlhkým hadříkem. </w:t>
      </w:r>
    </w:p>
    <w:p w14:paraId="067D706C" w14:textId="77777777" w:rsidR="003131A5" w:rsidRPr="00E5701A" w:rsidRDefault="003131A5" w:rsidP="003131A5">
      <w:pPr>
        <w:autoSpaceDE w:val="0"/>
        <w:autoSpaceDN w:val="0"/>
        <w:adjustRightInd w:val="0"/>
        <w:spacing w:after="0" w:line="240" w:lineRule="auto"/>
        <w:ind w:left="360"/>
        <w:rPr>
          <w:rFonts w:ascii="Arial" w:hAnsi="Arial" w:cs="Arial"/>
          <w:sz w:val="16"/>
          <w:szCs w:val="16"/>
        </w:rPr>
      </w:pPr>
      <w:r w:rsidRPr="00E5701A">
        <w:rPr>
          <w:rFonts w:ascii="Arial" w:hAnsi="Arial" w:cs="Arial"/>
          <w:sz w:val="16"/>
          <w:szCs w:val="16"/>
        </w:rPr>
        <w:t xml:space="preserve">NIKDY nepoužívejte k čištění přístroje abrazivní čisticí prostředky či chemikálie. </w:t>
      </w:r>
    </w:p>
    <w:p w14:paraId="154E8E84" w14:textId="77777777" w:rsidR="003131A5" w:rsidRPr="00E5701A" w:rsidRDefault="003131A5" w:rsidP="003131A5">
      <w:pPr>
        <w:autoSpaceDE w:val="0"/>
        <w:autoSpaceDN w:val="0"/>
        <w:adjustRightInd w:val="0"/>
        <w:spacing w:after="0" w:line="240" w:lineRule="auto"/>
        <w:ind w:left="360"/>
        <w:rPr>
          <w:rFonts w:ascii="Arial" w:hAnsi="Arial" w:cs="Arial"/>
          <w:sz w:val="16"/>
          <w:szCs w:val="16"/>
        </w:rPr>
      </w:pPr>
      <w:r w:rsidRPr="00E5701A">
        <w:rPr>
          <w:rFonts w:ascii="Arial" w:hAnsi="Arial" w:cs="Arial"/>
          <w:sz w:val="16"/>
          <w:szCs w:val="16"/>
        </w:rPr>
        <w:t xml:space="preserve">NIKDY neumývejte přístroj v myčce nádobí. </w:t>
      </w:r>
    </w:p>
    <w:p w14:paraId="01BE2909" w14:textId="77777777" w:rsidR="003131A5" w:rsidRPr="00E5701A" w:rsidRDefault="003131A5" w:rsidP="003131A5">
      <w:pPr>
        <w:autoSpaceDE w:val="0"/>
        <w:autoSpaceDN w:val="0"/>
        <w:adjustRightInd w:val="0"/>
        <w:spacing w:after="0" w:line="240" w:lineRule="auto"/>
        <w:ind w:left="360"/>
        <w:rPr>
          <w:rFonts w:ascii="Arial" w:hAnsi="Arial" w:cs="Arial"/>
          <w:sz w:val="16"/>
          <w:szCs w:val="16"/>
        </w:rPr>
      </w:pPr>
      <w:r w:rsidRPr="00E5701A">
        <w:rPr>
          <w:rFonts w:ascii="Arial" w:hAnsi="Arial" w:cs="Arial"/>
          <w:sz w:val="16"/>
          <w:szCs w:val="16"/>
        </w:rPr>
        <w:t xml:space="preserve">Neustálým používáním se kartáčky opotřebují, proto je potřeba je jednou za čas vyměnit. </w:t>
      </w:r>
    </w:p>
    <w:p w14:paraId="7738F1E4" w14:textId="77777777" w:rsidR="00A151A0" w:rsidRPr="00E5701A" w:rsidRDefault="009F4402" w:rsidP="00EB354E">
      <w:pPr>
        <w:pStyle w:val="Odstavecseseznamem"/>
        <w:autoSpaceDE w:val="0"/>
        <w:autoSpaceDN w:val="0"/>
        <w:adjustRightInd w:val="0"/>
        <w:spacing w:after="0" w:line="240" w:lineRule="auto"/>
        <w:ind w:left="0"/>
        <w:rPr>
          <w:rFonts w:ascii="Arial" w:hAnsi="Arial" w:cs="Arial"/>
          <w:sz w:val="16"/>
          <w:szCs w:val="16"/>
        </w:rPr>
      </w:pPr>
      <w:r w:rsidRPr="00E5701A">
        <w:rPr>
          <w:noProof/>
          <w:sz w:val="16"/>
          <w:szCs w:val="16"/>
        </w:rPr>
        <w:pict w14:anchorId="0D623F36">
          <v:shape id="Obrázek 28" o:spid="_x0000_s1033" type="#_x0000_t75" style="position:absolute;margin-left:-.35pt;margin-top:2.3pt;width:15.3pt;height:40.4pt;z-index:251655168;visibility:visible;mso-width-relative:margin;mso-height-relative:margin">
            <v:imagedata r:id="rId20" o:title=""/>
            <w10:wrap type="square" side="right"/>
          </v:shape>
        </w:pict>
      </w:r>
      <w:r w:rsidR="00A151A0" w:rsidRPr="00E5701A">
        <w:rPr>
          <w:rFonts w:ascii="Arial" w:hAnsi="Arial" w:cs="Arial"/>
          <w:b/>
          <w:sz w:val="16"/>
          <w:szCs w:val="16"/>
        </w:rPr>
        <w:t>LIKVIDACE</w:t>
      </w:r>
    </w:p>
    <w:p w14:paraId="5EA4BDCD" w14:textId="77777777" w:rsidR="00A151A0" w:rsidRPr="00E5701A" w:rsidRDefault="00A151A0" w:rsidP="00A151A0">
      <w:pPr>
        <w:autoSpaceDE w:val="0"/>
        <w:autoSpaceDN w:val="0"/>
        <w:adjustRightInd w:val="0"/>
        <w:spacing w:after="0" w:line="240" w:lineRule="auto"/>
        <w:jc w:val="both"/>
        <w:rPr>
          <w:rFonts w:ascii="Arial" w:hAnsi="Arial" w:cs="Arial"/>
          <w:sz w:val="16"/>
          <w:szCs w:val="16"/>
        </w:rPr>
      </w:pPr>
      <w:r w:rsidRPr="00E5701A">
        <w:rPr>
          <w:rFonts w:ascii="Arial" w:hAnsi="Arial" w:cs="Arial"/>
          <w:sz w:val="16"/>
          <w:szCs w:val="16"/>
        </w:rPr>
        <w:t xml:space="preserve">Obal výrobku je zhotovený z recyklovatelného materiálu. Likvidaci obalu provádějte ve shodě s předpisy o ochraně životního prostředí. </w:t>
      </w:r>
    </w:p>
    <w:p w14:paraId="711249B2" w14:textId="77777777" w:rsidR="00A151A0" w:rsidRPr="00E5701A" w:rsidRDefault="00EB354E" w:rsidP="00A151A0">
      <w:pPr>
        <w:autoSpaceDE w:val="0"/>
        <w:autoSpaceDN w:val="0"/>
        <w:adjustRightInd w:val="0"/>
        <w:spacing w:after="0" w:line="240" w:lineRule="auto"/>
        <w:jc w:val="both"/>
        <w:rPr>
          <w:rFonts w:ascii="Arial" w:hAnsi="Arial" w:cs="Arial"/>
          <w:sz w:val="16"/>
          <w:szCs w:val="16"/>
        </w:rPr>
      </w:pPr>
      <w:r w:rsidRPr="00E5701A">
        <w:rPr>
          <w:noProof/>
          <w:sz w:val="16"/>
          <w:szCs w:val="16"/>
        </w:rPr>
        <w:pict w14:anchorId="0D1FB464">
          <v:shape id="Obrázek 43" o:spid="_x0000_s1032" type="#_x0000_t75" style="position:absolute;left:0;text-align:left;margin-left:-24.25pt;margin-top:25.3pt;width:15.85pt;height:19.85pt;z-index:251661312;visibility:visible;mso-wrap-distance-left:2.85pt;mso-wrap-distance-right:2.85pt;mso-width-relative:margin;mso-height-relative:margin">
            <v:imagedata r:id="rId21" o:title=""/>
            <w10:wrap type="square" side="right"/>
          </v:shape>
        </w:pict>
      </w:r>
      <w:r w:rsidR="00A151A0" w:rsidRPr="00E5701A">
        <w:rPr>
          <w:rFonts w:ascii="Arial" w:hAnsi="Arial" w:cs="Arial"/>
          <w:sz w:val="16"/>
          <w:szCs w:val="16"/>
        </w:rPr>
        <w:t xml:space="preserve">Likvidace výrobku musí být provedena ve shodě s nařízeními Směrnice ES č.  2002/96/EC. Recyklovatelné materiály, které výrobek obsahuje, odevzdejte na sběrné místo k tomu určené. Zabráníte tak znečištění životního prostředí. Pro bližší informace se obracejte na příslušný místní úřad nebo prodejce přístroje.  </w:t>
      </w:r>
    </w:p>
    <w:p w14:paraId="65A224E7" w14:textId="77777777" w:rsidR="003131A5" w:rsidRPr="00E5701A" w:rsidRDefault="003131A5" w:rsidP="00EB354E">
      <w:pPr>
        <w:autoSpaceDE w:val="0"/>
        <w:autoSpaceDN w:val="0"/>
        <w:adjustRightInd w:val="0"/>
        <w:spacing w:after="0" w:line="240" w:lineRule="auto"/>
        <w:rPr>
          <w:rFonts w:ascii="Arial" w:hAnsi="Arial" w:cs="Arial"/>
          <w:b/>
          <w:sz w:val="16"/>
          <w:szCs w:val="16"/>
        </w:rPr>
      </w:pPr>
      <w:r w:rsidRPr="00E5701A">
        <w:rPr>
          <w:rFonts w:ascii="Arial" w:hAnsi="Arial" w:cs="Arial"/>
          <w:b/>
          <w:sz w:val="16"/>
          <w:szCs w:val="16"/>
        </w:rPr>
        <w:t>LIKVIDACE BATERIÍ</w:t>
      </w:r>
    </w:p>
    <w:p w14:paraId="186E99D9" w14:textId="77777777" w:rsidR="003131A5" w:rsidRPr="00E5701A" w:rsidRDefault="003131A5" w:rsidP="003131A5">
      <w:pPr>
        <w:autoSpaceDE w:val="0"/>
        <w:autoSpaceDN w:val="0"/>
        <w:adjustRightInd w:val="0"/>
        <w:spacing w:after="0" w:line="240" w:lineRule="auto"/>
        <w:jc w:val="both"/>
        <w:rPr>
          <w:rFonts w:ascii="Arial" w:hAnsi="Arial" w:cs="Arial"/>
          <w:sz w:val="16"/>
          <w:szCs w:val="16"/>
        </w:rPr>
      </w:pPr>
      <w:r w:rsidRPr="00E5701A">
        <w:rPr>
          <w:rFonts w:ascii="Arial" w:hAnsi="Arial" w:cs="Arial"/>
          <w:sz w:val="16"/>
          <w:szCs w:val="16"/>
        </w:rPr>
        <w:t xml:space="preserve">Výrobek obsahuje </w:t>
      </w:r>
      <w:r w:rsidR="00EB354E">
        <w:rPr>
          <w:rFonts w:ascii="Arial" w:hAnsi="Arial" w:cs="Arial"/>
          <w:sz w:val="16"/>
          <w:szCs w:val="16"/>
        </w:rPr>
        <w:t xml:space="preserve">lithiové dobíjecí baterie 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131A5" w:rsidRPr="00E5701A" w14:paraId="0AAB3F9C" w14:textId="77777777" w:rsidTr="009F4402">
        <w:tc>
          <w:tcPr>
            <w:tcW w:w="9212" w:type="dxa"/>
            <w:shd w:val="clear" w:color="auto" w:fill="auto"/>
          </w:tcPr>
          <w:p w14:paraId="6610CAD5" w14:textId="77777777" w:rsidR="003131A5" w:rsidRPr="00E5701A" w:rsidRDefault="009F4402" w:rsidP="009F4402">
            <w:pPr>
              <w:autoSpaceDE w:val="0"/>
              <w:autoSpaceDN w:val="0"/>
              <w:adjustRightInd w:val="0"/>
              <w:spacing w:after="0" w:line="240" w:lineRule="auto"/>
              <w:jc w:val="both"/>
              <w:rPr>
                <w:rFonts w:ascii="Arial" w:hAnsi="Arial" w:cs="Arial"/>
                <w:b/>
                <w:sz w:val="16"/>
                <w:szCs w:val="16"/>
              </w:rPr>
            </w:pPr>
            <w:r w:rsidRPr="00E5701A">
              <w:rPr>
                <w:noProof/>
                <w:sz w:val="16"/>
                <w:szCs w:val="16"/>
              </w:rPr>
              <w:pict w14:anchorId="14581588">
                <v:shape id="Obrázek 42" o:spid="_x0000_s1031" type="#_x0000_t75" style="position:absolute;left:0;text-align:left;margin-left:5.05pt;margin-top:12pt;width:31.45pt;height:26.9pt;z-index:251660288;visibility:visible;mso-width-relative:margin;mso-height-relative:margin">
                  <v:imagedata r:id="rId14" o:title=""/>
                  <w10:wrap type="square" side="right"/>
                </v:shape>
              </w:pict>
            </w:r>
          </w:p>
          <w:p w14:paraId="2D4245A4" w14:textId="77777777" w:rsidR="003131A5" w:rsidRPr="00E5701A" w:rsidRDefault="003131A5" w:rsidP="009F4402">
            <w:pPr>
              <w:autoSpaceDE w:val="0"/>
              <w:autoSpaceDN w:val="0"/>
              <w:adjustRightInd w:val="0"/>
              <w:spacing w:after="0" w:line="240" w:lineRule="auto"/>
              <w:jc w:val="both"/>
              <w:rPr>
                <w:rFonts w:ascii="Arial" w:hAnsi="Arial" w:cs="Arial"/>
                <w:b/>
                <w:sz w:val="16"/>
                <w:szCs w:val="16"/>
              </w:rPr>
            </w:pPr>
            <w:r w:rsidRPr="00E5701A">
              <w:rPr>
                <w:rFonts w:ascii="Arial" w:hAnsi="Arial" w:cs="Arial"/>
                <w:b/>
                <w:sz w:val="16"/>
                <w:szCs w:val="16"/>
              </w:rPr>
              <w:t xml:space="preserve">VAROVÁNÍ </w:t>
            </w:r>
          </w:p>
          <w:p w14:paraId="62766C82" w14:textId="77777777" w:rsidR="003131A5" w:rsidRPr="00E5701A" w:rsidRDefault="003131A5" w:rsidP="009F4402">
            <w:pPr>
              <w:autoSpaceDE w:val="0"/>
              <w:autoSpaceDN w:val="0"/>
              <w:adjustRightInd w:val="0"/>
              <w:spacing w:after="0" w:line="240" w:lineRule="auto"/>
              <w:jc w:val="both"/>
              <w:rPr>
                <w:rFonts w:ascii="Arial" w:hAnsi="Arial" w:cs="Arial"/>
                <w:b/>
                <w:sz w:val="16"/>
                <w:szCs w:val="16"/>
              </w:rPr>
            </w:pPr>
            <w:r w:rsidRPr="00E5701A">
              <w:rPr>
                <w:rFonts w:ascii="Arial" w:hAnsi="Arial" w:cs="Arial"/>
                <w:b/>
                <w:sz w:val="16"/>
                <w:szCs w:val="16"/>
              </w:rPr>
              <w:t xml:space="preserve">Nevyhazujte baterie do běžného komunálního odpadu, baterie musí být likvidovány odděleně. </w:t>
            </w:r>
          </w:p>
          <w:p w14:paraId="742D9F73" w14:textId="77777777" w:rsidR="003131A5" w:rsidRPr="00E5701A" w:rsidRDefault="003131A5" w:rsidP="009F4402">
            <w:pPr>
              <w:pStyle w:val="Odstavecseseznamem"/>
              <w:numPr>
                <w:ilvl w:val="0"/>
                <w:numId w:val="39"/>
              </w:numPr>
              <w:autoSpaceDE w:val="0"/>
              <w:autoSpaceDN w:val="0"/>
              <w:adjustRightInd w:val="0"/>
              <w:spacing w:after="0" w:line="240" w:lineRule="auto"/>
              <w:jc w:val="both"/>
              <w:rPr>
                <w:rFonts w:ascii="Arial" w:hAnsi="Arial" w:cs="Arial"/>
                <w:b/>
                <w:sz w:val="16"/>
                <w:szCs w:val="16"/>
              </w:rPr>
            </w:pPr>
            <w:r w:rsidRPr="00E5701A">
              <w:rPr>
                <w:rFonts w:ascii="Arial" w:hAnsi="Arial" w:cs="Arial"/>
                <w:b/>
                <w:sz w:val="16"/>
                <w:szCs w:val="16"/>
              </w:rPr>
              <w:t>Před likvidací přístroje vyjměte baterie.</w:t>
            </w:r>
          </w:p>
          <w:p w14:paraId="154AF205" w14:textId="77777777" w:rsidR="003131A5" w:rsidRPr="00E5701A" w:rsidRDefault="003131A5" w:rsidP="009F4402">
            <w:pPr>
              <w:pStyle w:val="Odstavecseseznamem"/>
              <w:numPr>
                <w:ilvl w:val="0"/>
                <w:numId w:val="39"/>
              </w:numPr>
              <w:autoSpaceDE w:val="0"/>
              <w:autoSpaceDN w:val="0"/>
              <w:adjustRightInd w:val="0"/>
              <w:spacing w:after="0" w:line="240" w:lineRule="auto"/>
              <w:jc w:val="both"/>
              <w:rPr>
                <w:rFonts w:ascii="Arial" w:hAnsi="Arial" w:cs="Arial"/>
                <w:b/>
                <w:sz w:val="16"/>
                <w:szCs w:val="16"/>
              </w:rPr>
            </w:pPr>
            <w:r w:rsidRPr="00E5701A">
              <w:rPr>
                <w:rFonts w:ascii="Arial" w:hAnsi="Arial" w:cs="Arial"/>
                <w:b/>
                <w:sz w:val="16"/>
                <w:szCs w:val="16"/>
              </w:rPr>
              <w:t xml:space="preserve">Baterie předejte k likvidaci do příslušného sběrného centra. </w:t>
            </w:r>
          </w:p>
          <w:p w14:paraId="77336B60" w14:textId="77777777" w:rsidR="003131A5" w:rsidRPr="00E5701A" w:rsidRDefault="003131A5" w:rsidP="009F4402">
            <w:pPr>
              <w:autoSpaceDE w:val="0"/>
              <w:autoSpaceDN w:val="0"/>
              <w:adjustRightInd w:val="0"/>
              <w:spacing w:after="0" w:line="240" w:lineRule="auto"/>
              <w:jc w:val="both"/>
              <w:rPr>
                <w:rFonts w:ascii="Arial" w:hAnsi="Arial" w:cs="Arial"/>
                <w:b/>
                <w:sz w:val="16"/>
                <w:szCs w:val="16"/>
              </w:rPr>
            </w:pPr>
          </w:p>
        </w:tc>
      </w:tr>
    </w:tbl>
    <w:p w14:paraId="66B3EF5A" w14:textId="77777777" w:rsidR="003131A5" w:rsidRPr="00E5701A" w:rsidRDefault="003131A5" w:rsidP="00EB354E">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VYJMUTÍ BATERIÍ</w:t>
      </w:r>
    </w:p>
    <w:p w14:paraId="1FF24BEE" w14:textId="77777777" w:rsidR="003131A5" w:rsidRPr="00E5701A" w:rsidRDefault="003131A5" w:rsidP="003131A5">
      <w:pPr>
        <w:pStyle w:val="Odstavecseseznamem"/>
        <w:numPr>
          <w:ilvl w:val="0"/>
          <w:numId w:val="40"/>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Baterie vyjměte pouze tehdy, pokud jsou vybité a nelze je znovu nabít. </w:t>
      </w:r>
    </w:p>
    <w:p w14:paraId="2D57A315" w14:textId="77777777" w:rsidR="003131A5" w:rsidRPr="00E5701A" w:rsidRDefault="003131A5" w:rsidP="003131A5">
      <w:pPr>
        <w:pStyle w:val="Odstavecseseznamem"/>
        <w:numPr>
          <w:ilvl w:val="0"/>
          <w:numId w:val="40"/>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Pro vyjmutí baterií:</w:t>
      </w:r>
    </w:p>
    <w:p w14:paraId="16182A42" w14:textId="77777777" w:rsidR="003131A5" w:rsidRPr="00E5701A" w:rsidRDefault="003131A5" w:rsidP="003131A5">
      <w:pPr>
        <w:pStyle w:val="Odstavecseseznamem"/>
        <w:numPr>
          <w:ilvl w:val="0"/>
          <w:numId w:val="41"/>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S použitím šroubováku jako páky odklopte </w:t>
      </w:r>
      <w:r w:rsidR="000F047C" w:rsidRPr="00E5701A">
        <w:rPr>
          <w:rFonts w:ascii="Arial" w:hAnsi="Arial" w:cs="Arial"/>
          <w:bCs/>
          <w:sz w:val="16"/>
          <w:szCs w:val="16"/>
        </w:rPr>
        <w:t xml:space="preserve">a sejměte </w:t>
      </w:r>
      <w:r w:rsidRPr="00E5701A">
        <w:rPr>
          <w:rFonts w:ascii="Arial" w:hAnsi="Arial" w:cs="Arial"/>
          <w:bCs/>
          <w:sz w:val="16"/>
          <w:szCs w:val="16"/>
        </w:rPr>
        <w:t xml:space="preserve">horní </w:t>
      </w:r>
      <w:r w:rsidR="000F047C" w:rsidRPr="00E5701A">
        <w:rPr>
          <w:rFonts w:ascii="Arial" w:hAnsi="Arial" w:cs="Arial"/>
          <w:bCs/>
          <w:sz w:val="16"/>
          <w:szCs w:val="16"/>
        </w:rPr>
        <w:t xml:space="preserve">a dolní panel </w:t>
      </w:r>
      <w:r w:rsidRPr="00E5701A">
        <w:rPr>
          <w:rFonts w:ascii="Arial" w:hAnsi="Arial" w:cs="Arial"/>
          <w:bCs/>
          <w:sz w:val="16"/>
          <w:szCs w:val="16"/>
        </w:rPr>
        <w:t xml:space="preserve">rukojeti (1) (obr. </w:t>
      </w:r>
      <w:r w:rsidR="000F047C" w:rsidRPr="00E5701A">
        <w:rPr>
          <w:rFonts w:ascii="Arial" w:hAnsi="Arial" w:cs="Arial"/>
          <w:bCs/>
          <w:sz w:val="16"/>
          <w:szCs w:val="16"/>
        </w:rPr>
        <w:t xml:space="preserve">B a </w:t>
      </w:r>
      <w:r w:rsidRPr="00E5701A">
        <w:rPr>
          <w:rFonts w:ascii="Arial" w:hAnsi="Arial" w:cs="Arial"/>
          <w:bCs/>
          <w:sz w:val="16"/>
          <w:szCs w:val="16"/>
        </w:rPr>
        <w:t>C).</w:t>
      </w:r>
    </w:p>
    <w:p w14:paraId="3819E059" w14:textId="77777777" w:rsidR="003131A5" w:rsidRPr="00E5701A" w:rsidRDefault="00335D18" w:rsidP="003131A5">
      <w:pPr>
        <w:pStyle w:val="Odstavecseseznamem"/>
        <w:numPr>
          <w:ilvl w:val="0"/>
          <w:numId w:val="41"/>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Pomocí šroubováku zatlačte do otvore v horním dílu rukojeti a do dvou otvorů ve spodní části rukojeti</w:t>
      </w:r>
      <w:r w:rsidR="000F047C" w:rsidRPr="00E5701A">
        <w:rPr>
          <w:rFonts w:ascii="Arial" w:hAnsi="Arial" w:cs="Arial"/>
          <w:bCs/>
          <w:sz w:val="16"/>
          <w:szCs w:val="16"/>
        </w:rPr>
        <w:t xml:space="preserve"> </w:t>
      </w:r>
      <w:r w:rsidR="007E1FFF" w:rsidRPr="00E5701A">
        <w:rPr>
          <w:rFonts w:ascii="Arial" w:hAnsi="Arial" w:cs="Arial"/>
          <w:bCs/>
          <w:sz w:val="16"/>
          <w:szCs w:val="16"/>
        </w:rPr>
        <w:t>(1)</w:t>
      </w:r>
      <w:r w:rsidR="003131A5" w:rsidRPr="00E5701A">
        <w:rPr>
          <w:rFonts w:ascii="Arial" w:hAnsi="Arial" w:cs="Arial"/>
          <w:bCs/>
          <w:sz w:val="16"/>
          <w:szCs w:val="16"/>
        </w:rPr>
        <w:t xml:space="preserve"> (obr. D</w:t>
      </w:r>
      <w:r w:rsidR="007E1FFF" w:rsidRPr="00E5701A">
        <w:rPr>
          <w:rFonts w:ascii="Arial" w:hAnsi="Arial" w:cs="Arial"/>
          <w:bCs/>
          <w:sz w:val="16"/>
          <w:szCs w:val="16"/>
        </w:rPr>
        <w:t xml:space="preserve"> a E</w:t>
      </w:r>
      <w:r w:rsidR="003131A5" w:rsidRPr="00E5701A">
        <w:rPr>
          <w:rFonts w:ascii="Arial" w:hAnsi="Arial" w:cs="Arial"/>
          <w:bCs/>
          <w:sz w:val="16"/>
          <w:szCs w:val="16"/>
        </w:rPr>
        <w:t>).</w:t>
      </w:r>
    </w:p>
    <w:p w14:paraId="53C07CEA" w14:textId="77777777" w:rsidR="007E1FFF" w:rsidRPr="00E5701A" w:rsidRDefault="00335D18" w:rsidP="003131A5">
      <w:pPr>
        <w:pStyle w:val="Odstavecseseznamem"/>
        <w:numPr>
          <w:ilvl w:val="0"/>
          <w:numId w:val="41"/>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Odklopte obě vnější části. Použijte přitom šroubovák jako páku na spojovací oblast. </w:t>
      </w:r>
      <w:r w:rsidR="007E1FFF" w:rsidRPr="00E5701A">
        <w:rPr>
          <w:rFonts w:ascii="Arial" w:hAnsi="Arial" w:cs="Arial"/>
          <w:bCs/>
          <w:sz w:val="16"/>
          <w:szCs w:val="16"/>
        </w:rPr>
        <w:t>(</w:t>
      </w:r>
      <w:r w:rsidRPr="00E5701A">
        <w:rPr>
          <w:rFonts w:ascii="Arial" w:hAnsi="Arial" w:cs="Arial"/>
          <w:bCs/>
          <w:sz w:val="16"/>
          <w:szCs w:val="16"/>
        </w:rPr>
        <w:t>obr.</w:t>
      </w:r>
      <w:r w:rsidR="007E1FFF" w:rsidRPr="00E5701A">
        <w:rPr>
          <w:rFonts w:ascii="Arial" w:hAnsi="Arial" w:cs="Arial"/>
          <w:bCs/>
          <w:sz w:val="16"/>
          <w:szCs w:val="16"/>
        </w:rPr>
        <w:t xml:space="preserve"> F).</w:t>
      </w:r>
    </w:p>
    <w:p w14:paraId="1A84FAE5" w14:textId="77777777" w:rsidR="007E1FFF" w:rsidRPr="00E5701A" w:rsidRDefault="00335D18" w:rsidP="003131A5">
      <w:pPr>
        <w:pStyle w:val="Odstavecseseznamem"/>
        <w:numPr>
          <w:ilvl w:val="0"/>
          <w:numId w:val="41"/>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Oddělte obě vnější části a vyjměte vnitřní schránku</w:t>
      </w:r>
      <w:r w:rsidR="007E1FFF" w:rsidRPr="00E5701A">
        <w:rPr>
          <w:rFonts w:ascii="Arial" w:hAnsi="Arial" w:cs="Arial"/>
          <w:bCs/>
          <w:sz w:val="16"/>
          <w:szCs w:val="16"/>
        </w:rPr>
        <w:t xml:space="preserve"> (</w:t>
      </w:r>
      <w:r w:rsidRPr="00E5701A">
        <w:rPr>
          <w:rFonts w:ascii="Arial" w:hAnsi="Arial" w:cs="Arial"/>
          <w:bCs/>
          <w:sz w:val="16"/>
          <w:szCs w:val="16"/>
        </w:rPr>
        <w:t>obr</w:t>
      </w:r>
      <w:r w:rsidR="007E1FFF" w:rsidRPr="00E5701A">
        <w:rPr>
          <w:rFonts w:ascii="Arial" w:hAnsi="Arial" w:cs="Arial"/>
          <w:bCs/>
          <w:sz w:val="16"/>
          <w:szCs w:val="16"/>
        </w:rPr>
        <w:t xml:space="preserve">. G). </w:t>
      </w:r>
    </w:p>
    <w:p w14:paraId="7A99ED84" w14:textId="77777777" w:rsidR="003131A5" w:rsidRPr="00E5701A" w:rsidRDefault="003131A5" w:rsidP="003131A5">
      <w:pPr>
        <w:pStyle w:val="Odstavecseseznamem"/>
        <w:numPr>
          <w:ilvl w:val="0"/>
          <w:numId w:val="41"/>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 xml:space="preserve">Sejměte všechny šrouby </w:t>
      </w:r>
      <w:r w:rsidR="007E1FFF" w:rsidRPr="00E5701A">
        <w:rPr>
          <w:rFonts w:ascii="Arial" w:hAnsi="Arial" w:cs="Arial"/>
          <w:bCs/>
          <w:sz w:val="16"/>
          <w:szCs w:val="16"/>
        </w:rPr>
        <w:t>a o</w:t>
      </w:r>
      <w:r w:rsidR="00335D18" w:rsidRPr="00E5701A">
        <w:rPr>
          <w:rFonts w:ascii="Arial" w:hAnsi="Arial" w:cs="Arial"/>
          <w:bCs/>
          <w:sz w:val="16"/>
          <w:szCs w:val="16"/>
        </w:rPr>
        <w:t>tevřete vnitřní schránku</w:t>
      </w:r>
      <w:r w:rsidR="007E1FFF" w:rsidRPr="00E5701A">
        <w:rPr>
          <w:rFonts w:ascii="Arial" w:hAnsi="Arial" w:cs="Arial"/>
          <w:bCs/>
          <w:sz w:val="16"/>
          <w:szCs w:val="16"/>
        </w:rPr>
        <w:t xml:space="preserve"> </w:t>
      </w:r>
      <w:r w:rsidRPr="00E5701A">
        <w:rPr>
          <w:rFonts w:ascii="Arial" w:hAnsi="Arial" w:cs="Arial"/>
          <w:bCs/>
          <w:sz w:val="16"/>
          <w:szCs w:val="16"/>
        </w:rPr>
        <w:t xml:space="preserve">(obr. </w:t>
      </w:r>
      <w:r w:rsidR="007E1FFF" w:rsidRPr="00E5701A">
        <w:rPr>
          <w:rFonts w:ascii="Arial" w:hAnsi="Arial" w:cs="Arial"/>
          <w:bCs/>
          <w:sz w:val="16"/>
          <w:szCs w:val="16"/>
        </w:rPr>
        <w:t>H</w:t>
      </w:r>
      <w:r w:rsidRPr="00E5701A">
        <w:rPr>
          <w:rFonts w:ascii="Arial" w:hAnsi="Arial" w:cs="Arial"/>
          <w:bCs/>
          <w:sz w:val="16"/>
          <w:szCs w:val="16"/>
        </w:rPr>
        <w:t xml:space="preserve">). </w:t>
      </w:r>
    </w:p>
    <w:p w14:paraId="7E39E858" w14:textId="77777777" w:rsidR="007E1FFF" w:rsidRPr="00E5701A" w:rsidRDefault="007E1FFF" w:rsidP="003131A5">
      <w:pPr>
        <w:pStyle w:val="Odstavecseseznamem"/>
        <w:numPr>
          <w:ilvl w:val="0"/>
          <w:numId w:val="41"/>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Sejměte šrouby, které zajišťují baterii (obr. I).</w:t>
      </w:r>
    </w:p>
    <w:p w14:paraId="0E9380DE" w14:textId="77777777" w:rsidR="003131A5" w:rsidRPr="00E5701A" w:rsidRDefault="007E1FFF" w:rsidP="003131A5">
      <w:pPr>
        <w:pStyle w:val="Odstavecseseznamem"/>
        <w:numPr>
          <w:ilvl w:val="0"/>
          <w:numId w:val="41"/>
        </w:numPr>
        <w:autoSpaceDE w:val="0"/>
        <w:autoSpaceDN w:val="0"/>
        <w:adjustRightInd w:val="0"/>
        <w:spacing w:after="0" w:line="240" w:lineRule="auto"/>
        <w:rPr>
          <w:rFonts w:ascii="Arial" w:hAnsi="Arial" w:cs="Arial"/>
          <w:bCs/>
          <w:sz w:val="16"/>
          <w:szCs w:val="16"/>
        </w:rPr>
      </w:pPr>
      <w:r w:rsidRPr="00E5701A">
        <w:rPr>
          <w:rFonts w:ascii="Arial" w:hAnsi="Arial" w:cs="Arial"/>
          <w:bCs/>
          <w:sz w:val="16"/>
          <w:szCs w:val="16"/>
        </w:rPr>
        <w:t>V</w:t>
      </w:r>
      <w:r w:rsidR="003131A5" w:rsidRPr="00E5701A">
        <w:rPr>
          <w:rFonts w:ascii="Arial" w:hAnsi="Arial" w:cs="Arial"/>
          <w:bCs/>
          <w:sz w:val="16"/>
          <w:szCs w:val="16"/>
        </w:rPr>
        <w:t>yjměte konektor, který spojuje drátky bater</w:t>
      </w:r>
      <w:r w:rsidRPr="00E5701A">
        <w:rPr>
          <w:rFonts w:ascii="Arial" w:hAnsi="Arial" w:cs="Arial"/>
          <w:bCs/>
          <w:sz w:val="16"/>
          <w:szCs w:val="16"/>
        </w:rPr>
        <w:t>ie s elektrickým obvodem (obr. L</w:t>
      </w:r>
      <w:r w:rsidR="003131A5" w:rsidRPr="00E5701A">
        <w:rPr>
          <w:rFonts w:ascii="Arial" w:hAnsi="Arial" w:cs="Arial"/>
          <w:bCs/>
          <w:sz w:val="16"/>
          <w:szCs w:val="16"/>
        </w:rPr>
        <w:t>).</w:t>
      </w:r>
    </w:p>
    <w:p w14:paraId="4BC372BB" w14:textId="77777777" w:rsidR="003131A5" w:rsidRPr="00E5701A" w:rsidRDefault="007E1FFF" w:rsidP="005A4F72">
      <w:pPr>
        <w:autoSpaceDE w:val="0"/>
        <w:autoSpaceDN w:val="0"/>
        <w:adjustRightInd w:val="0"/>
        <w:spacing w:after="0" w:line="240" w:lineRule="auto"/>
        <w:rPr>
          <w:rFonts w:ascii="Arial" w:hAnsi="Arial" w:cs="Arial"/>
          <w:bCs/>
          <w:sz w:val="16"/>
          <w:szCs w:val="16"/>
        </w:rPr>
      </w:pPr>
      <w:r w:rsidRPr="00E5701A">
        <w:rPr>
          <w:rFonts w:ascii="Arial" w:hAnsi="Arial" w:cs="Arial"/>
          <w:b/>
          <w:bCs/>
          <w:sz w:val="16"/>
          <w:szCs w:val="16"/>
        </w:rPr>
        <w:t>POZNÁMKA:</w:t>
      </w:r>
      <w:r w:rsidRPr="00E5701A">
        <w:rPr>
          <w:rFonts w:ascii="Arial" w:hAnsi="Arial" w:cs="Arial"/>
          <w:bCs/>
          <w:sz w:val="16"/>
          <w:szCs w:val="16"/>
        </w:rPr>
        <w:t xml:space="preserve"> </w:t>
      </w:r>
      <w:r w:rsidR="003131A5" w:rsidRPr="00E5701A">
        <w:rPr>
          <w:rFonts w:ascii="Arial" w:hAnsi="Arial" w:cs="Arial"/>
          <w:bCs/>
          <w:sz w:val="16"/>
          <w:szCs w:val="16"/>
        </w:rPr>
        <w:t xml:space="preserve">Poté co jste vyjmuli baterie, nikdy nepřipojujte přístroj zpět k elektrické síti. </w:t>
      </w:r>
    </w:p>
    <w:p w14:paraId="24153E9C" w14:textId="77777777" w:rsidR="00A151A0" w:rsidRPr="00E5701A" w:rsidRDefault="00A151A0" w:rsidP="005A4F72">
      <w:pPr>
        <w:autoSpaceDE w:val="0"/>
        <w:autoSpaceDN w:val="0"/>
        <w:adjustRightInd w:val="0"/>
        <w:spacing w:after="0" w:line="240" w:lineRule="auto"/>
        <w:rPr>
          <w:rFonts w:ascii="Arial" w:hAnsi="Arial" w:cs="Arial"/>
          <w:b/>
          <w:bCs/>
          <w:sz w:val="16"/>
          <w:szCs w:val="16"/>
        </w:rPr>
      </w:pPr>
      <w:r w:rsidRPr="00E5701A">
        <w:rPr>
          <w:rFonts w:ascii="Arial" w:hAnsi="Arial" w:cs="Arial"/>
          <w:b/>
          <w:bCs/>
          <w:sz w:val="16"/>
          <w:szCs w:val="16"/>
        </w:rPr>
        <w:t>SERVIS A ZÁRUKA</w:t>
      </w:r>
    </w:p>
    <w:p w14:paraId="5E0FB5DF" w14:textId="77777777" w:rsidR="00A151A0" w:rsidRPr="00E5701A" w:rsidRDefault="00A151A0" w:rsidP="00A151A0">
      <w:pPr>
        <w:autoSpaceDE w:val="0"/>
        <w:autoSpaceDN w:val="0"/>
        <w:adjustRightInd w:val="0"/>
        <w:spacing w:after="0" w:line="240" w:lineRule="auto"/>
        <w:jc w:val="both"/>
        <w:rPr>
          <w:rFonts w:ascii="Arial" w:hAnsi="Arial" w:cs="Arial"/>
          <w:sz w:val="16"/>
          <w:szCs w:val="16"/>
        </w:rPr>
      </w:pPr>
      <w:r w:rsidRPr="00E5701A">
        <w:rPr>
          <w:rFonts w:ascii="Arial" w:hAnsi="Arial" w:cs="Arial"/>
          <w:sz w:val="16"/>
          <w:szCs w:val="16"/>
        </w:rPr>
        <w:t xml:space="preserve">Pro opravu zařízení či koupi náhradních dílů se obracejte na autorizované servisní středisko společnosti IMETEC prostřednictvím níže uvedené bezplatné telefonní linky či webových stránek. Výrobce na výrobek poskytuje záruku. </w:t>
      </w:r>
    </w:p>
    <w:p w14:paraId="1BC105A1" w14:textId="77777777" w:rsidR="00A151A0" w:rsidRPr="00E5701A" w:rsidRDefault="00A151A0" w:rsidP="00A151A0">
      <w:pPr>
        <w:autoSpaceDE w:val="0"/>
        <w:autoSpaceDN w:val="0"/>
        <w:adjustRightInd w:val="0"/>
        <w:spacing w:after="0" w:line="240" w:lineRule="auto"/>
        <w:jc w:val="both"/>
        <w:rPr>
          <w:rFonts w:ascii="Arial" w:hAnsi="Arial" w:cs="Arial"/>
          <w:sz w:val="16"/>
          <w:szCs w:val="16"/>
        </w:rPr>
      </w:pPr>
    </w:p>
    <w:sectPr w:rsidR="00A151A0" w:rsidRPr="00E5701A" w:rsidSect="00E5701A">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6pt;height:51.6pt;visibility:visible" o:bullet="t">
        <v:imagedata r:id="rId1" o:title=""/>
      </v:shape>
    </w:pict>
  </w:numPicBullet>
  <w:numPicBullet w:numPicBulletId="1">
    <w:pict>
      <v:shape id="_x0000_i1028" type="#_x0000_t75" style="width:14.4pt;height:14.4pt;visibility:visible" o:bullet="t">
        <v:imagedata r:id="rId2" o:title=""/>
      </v:shape>
    </w:pict>
  </w:numPicBullet>
  <w:numPicBullet w:numPicBulletId="2">
    <w:pict>
      <v:shape id="_x0000_i1029" type="#_x0000_t75" style="width:14.4pt;height:13.8pt;visibility:visible" o:bullet="t">
        <v:imagedata r:id="rId3" o:title=""/>
      </v:shape>
    </w:pict>
  </w:numPicBullet>
  <w:numPicBullet w:numPicBulletId="3">
    <w:pict>
      <v:shape id="_x0000_i1025" type="#_x0000_t75" style="width:14.4pt;height:14.4pt;visibility:visible" o:bullet="t">
        <v:imagedata r:id="rId4" o:title=""/>
      </v:shape>
    </w:pict>
  </w:numPicBullet>
  <w:numPicBullet w:numPicBulletId="4">
    <w:pict>
      <v:shape id="_x0000_i1030" type="#_x0000_t75" style="width:12.6pt;height:12.6pt;visibility:visible" o:bullet="t">
        <v:imagedata r:id="rId5" o:title=""/>
      </v:shape>
    </w:pict>
  </w:numPicBullet>
  <w:abstractNum w:abstractNumId="0" w15:restartNumberingAfterBreak="0">
    <w:nsid w:val="03B577E2"/>
    <w:multiLevelType w:val="hybridMultilevel"/>
    <w:tmpl w:val="D402F51C"/>
    <w:lvl w:ilvl="0" w:tplc="F3BE4BBE">
      <w:start w:val="3"/>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5651E34"/>
    <w:multiLevelType w:val="hybridMultilevel"/>
    <w:tmpl w:val="D97ADB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00578"/>
    <w:multiLevelType w:val="hybridMultilevel"/>
    <w:tmpl w:val="5F024A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60555A"/>
    <w:multiLevelType w:val="hybridMultilevel"/>
    <w:tmpl w:val="4DF63D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527EC0"/>
    <w:multiLevelType w:val="hybridMultilevel"/>
    <w:tmpl w:val="6F50D80E"/>
    <w:lvl w:ilvl="0" w:tplc="FB5EE45E">
      <w:start w:val="10"/>
      <w:numFmt w:val="decimal"/>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0CC765EE"/>
    <w:multiLevelType w:val="hybridMultilevel"/>
    <w:tmpl w:val="C38A3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A82750"/>
    <w:multiLevelType w:val="hybridMultilevel"/>
    <w:tmpl w:val="BBE831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2C5240"/>
    <w:multiLevelType w:val="hybridMultilevel"/>
    <w:tmpl w:val="2E0AA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3F3196"/>
    <w:multiLevelType w:val="hybridMultilevel"/>
    <w:tmpl w:val="6090E4BA"/>
    <w:lvl w:ilvl="0" w:tplc="04050001">
      <w:start w:val="1"/>
      <w:numFmt w:val="bullet"/>
      <w:lvlText w:val=""/>
      <w:lvlJc w:val="left"/>
      <w:pPr>
        <w:tabs>
          <w:tab w:val="num" w:pos="720"/>
        </w:tabs>
        <w:ind w:left="720" w:hanging="360"/>
      </w:pPr>
      <w:rPr>
        <w:rFonts w:ascii="Symbol" w:hAnsi="Symbol" w:hint="default"/>
      </w:rPr>
    </w:lvl>
    <w:lvl w:ilvl="1" w:tplc="23C6B7CC" w:tentative="1">
      <w:start w:val="1"/>
      <w:numFmt w:val="bullet"/>
      <w:lvlText w:val=""/>
      <w:lvlJc w:val="left"/>
      <w:pPr>
        <w:tabs>
          <w:tab w:val="num" w:pos="1440"/>
        </w:tabs>
        <w:ind w:left="1440" w:hanging="360"/>
      </w:pPr>
      <w:rPr>
        <w:rFonts w:ascii="Symbol" w:hAnsi="Symbol" w:hint="default"/>
      </w:rPr>
    </w:lvl>
    <w:lvl w:ilvl="2" w:tplc="88406612" w:tentative="1">
      <w:start w:val="1"/>
      <w:numFmt w:val="bullet"/>
      <w:lvlText w:val=""/>
      <w:lvlJc w:val="left"/>
      <w:pPr>
        <w:tabs>
          <w:tab w:val="num" w:pos="2160"/>
        </w:tabs>
        <w:ind w:left="2160" w:hanging="360"/>
      </w:pPr>
      <w:rPr>
        <w:rFonts w:ascii="Symbol" w:hAnsi="Symbol" w:hint="default"/>
      </w:rPr>
    </w:lvl>
    <w:lvl w:ilvl="3" w:tplc="5CF8060C" w:tentative="1">
      <w:start w:val="1"/>
      <w:numFmt w:val="bullet"/>
      <w:lvlText w:val=""/>
      <w:lvlJc w:val="left"/>
      <w:pPr>
        <w:tabs>
          <w:tab w:val="num" w:pos="2880"/>
        </w:tabs>
        <w:ind w:left="2880" w:hanging="360"/>
      </w:pPr>
      <w:rPr>
        <w:rFonts w:ascii="Symbol" w:hAnsi="Symbol" w:hint="default"/>
      </w:rPr>
    </w:lvl>
    <w:lvl w:ilvl="4" w:tplc="5E78AABC" w:tentative="1">
      <w:start w:val="1"/>
      <w:numFmt w:val="bullet"/>
      <w:lvlText w:val=""/>
      <w:lvlJc w:val="left"/>
      <w:pPr>
        <w:tabs>
          <w:tab w:val="num" w:pos="3600"/>
        </w:tabs>
        <w:ind w:left="3600" w:hanging="360"/>
      </w:pPr>
      <w:rPr>
        <w:rFonts w:ascii="Symbol" w:hAnsi="Symbol" w:hint="default"/>
      </w:rPr>
    </w:lvl>
    <w:lvl w:ilvl="5" w:tplc="96326EC2" w:tentative="1">
      <w:start w:val="1"/>
      <w:numFmt w:val="bullet"/>
      <w:lvlText w:val=""/>
      <w:lvlJc w:val="left"/>
      <w:pPr>
        <w:tabs>
          <w:tab w:val="num" w:pos="4320"/>
        </w:tabs>
        <w:ind w:left="4320" w:hanging="360"/>
      </w:pPr>
      <w:rPr>
        <w:rFonts w:ascii="Symbol" w:hAnsi="Symbol" w:hint="default"/>
      </w:rPr>
    </w:lvl>
    <w:lvl w:ilvl="6" w:tplc="83F24E0E" w:tentative="1">
      <w:start w:val="1"/>
      <w:numFmt w:val="bullet"/>
      <w:lvlText w:val=""/>
      <w:lvlJc w:val="left"/>
      <w:pPr>
        <w:tabs>
          <w:tab w:val="num" w:pos="5040"/>
        </w:tabs>
        <w:ind w:left="5040" w:hanging="360"/>
      </w:pPr>
      <w:rPr>
        <w:rFonts w:ascii="Symbol" w:hAnsi="Symbol" w:hint="default"/>
      </w:rPr>
    </w:lvl>
    <w:lvl w:ilvl="7" w:tplc="C220F92E" w:tentative="1">
      <w:start w:val="1"/>
      <w:numFmt w:val="bullet"/>
      <w:lvlText w:val=""/>
      <w:lvlJc w:val="left"/>
      <w:pPr>
        <w:tabs>
          <w:tab w:val="num" w:pos="5760"/>
        </w:tabs>
        <w:ind w:left="5760" w:hanging="360"/>
      </w:pPr>
      <w:rPr>
        <w:rFonts w:ascii="Symbol" w:hAnsi="Symbol" w:hint="default"/>
      </w:rPr>
    </w:lvl>
    <w:lvl w:ilvl="8" w:tplc="128A828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B553067"/>
    <w:multiLevelType w:val="hybridMultilevel"/>
    <w:tmpl w:val="212021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BF53E13"/>
    <w:multiLevelType w:val="hybridMultilevel"/>
    <w:tmpl w:val="5AD62F4C"/>
    <w:lvl w:ilvl="0" w:tplc="56E6431E">
      <w:start w:val="20"/>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1FE13B4A"/>
    <w:multiLevelType w:val="hybridMultilevel"/>
    <w:tmpl w:val="6B4CE24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15:restartNumberingAfterBreak="0">
    <w:nsid w:val="25502EED"/>
    <w:multiLevelType w:val="hybridMultilevel"/>
    <w:tmpl w:val="C1C8BD20"/>
    <w:lvl w:ilvl="0" w:tplc="281E73C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4909A2"/>
    <w:multiLevelType w:val="hybridMultilevel"/>
    <w:tmpl w:val="662ACC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C4BEE"/>
    <w:multiLevelType w:val="hybridMultilevel"/>
    <w:tmpl w:val="DCA2E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F297658"/>
    <w:multiLevelType w:val="hybridMultilevel"/>
    <w:tmpl w:val="115E8DA4"/>
    <w:lvl w:ilvl="0" w:tplc="F3BE4BBE">
      <w:start w:val="3"/>
      <w:numFmt w:val="bullet"/>
      <w:lvlText w:val="-"/>
      <w:lvlJc w:val="left"/>
      <w:pPr>
        <w:ind w:left="1440" w:hanging="360"/>
      </w:pPr>
      <w:rPr>
        <w:rFonts w:ascii="Calibri" w:eastAsia="Calibri" w:hAnsi="Calibri"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2FF20FCB"/>
    <w:multiLevelType w:val="hybridMultilevel"/>
    <w:tmpl w:val="1BB06F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1066C90"/>
    <w:multiLevelType w:val="hybridMultilevel"/>
    <w:tmpl w:val="B6FED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FC5384"/>
    <w:multiLevelType w:val="hybridMultilevel"/>
    <w:tmpl w:val="8D881814"/>
    <w:lvl w:ilvl="0" w:tplc="59429482">
      <w:start w:val="1"/>
      <w:numFmt w:val="bullet"/>
      <w:lvlText w:val=""/>
      <w:lvlPicBulletId w:val="3"/>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3877D7D"/>
    <w:multiLevelType w:val="hybridMultilevel"/>
    <w:tmpl w:val="90BAB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8E9787C"/>
    <w:multiLevelType w:val="hybridMultilevel"/>
    <w:tmpl w:val="068CA7CE"/>
    <w:lvl w:ilvl="0" w:tplc="02CA565E">
      <w:start w:val="1"/>
      <w:numFmt w:val="bullet"/>
      <w:lvlText w:val=""/>
      <w:lvlPicBulletId w:val="0"/>
      <w:lvlJc w:val="left"/>
      <w:pPr>
        <w:tabs>
          <w:tab w:val="num" w:pos="720"/>
        </w:tabs>
        <w:ind w:left="720" w:hanging="360"/>
      </w:pPr>
      <w:rPr>
        <w:rFonts w:ascii="Symbol" w:hAnsi="Symbol" w:hint="default"/>
      </w:rPr>
    </w:lvl>
    <w:lvl w:ilvl="1" w:tplc="C37AC76E" w:tentative="1">
      <w:start w:val="1"/>
      <w:numFmt w:val="bullet"/>
      <w:lvlText w:val=""/>
      <w:lvlJc w:val="left"/>
      <w:pPr>
        <w:tabs>
          <w:tab w:val="num" w:pos="1440"/>
        </w:tabs>
        <w:ind w:left="1440" w:hanging="360"/>
      </w:pPr>
      <w:rPr>
        <w:rFonts w:ascii="Symbol" w:hAnsi="Symbol" w:hint="default"/>
      </w:rPr>
    </w:lvl>
    <w:lvl w:ilvl="2" w:tplc="5762D2B0" w:tentative="1">
      <w:start w:val="1"/>
      <w:numFmt w:val="bullet"/>
      <w:lvlText w:val=""/>
      <w:lvlJc w:val="left"/>
      <w:pPr>
        <w:tabs>
          <w:tab w:val="num" w:pos="2160"/>
        </w:tabs>
        <w:ind w:left="2160" w:hanging="360"/>
      </w:pPr>
      <w:rPr>
        <w:rFonts w:ascii="Symbol" w:hAnsi="Symbol" w:hint="default"/>
      </w:rPr>
    </w:lvl>
    <w:lvl w:ilvl="3" w:tplc="25FA6664" w:tentative="1">
      <w:start w:val="1"/>
      <w:numFmt w:val="bullet"/>
      <w:lvlText w:val=""/>
      <w:lvlJc w:val="left"/>
      <w:pPr>
        <w:tabs>
          <w:tab w:val="num" w:pos="2880"/>
        </w:tabs>
        <w:ind w:left="2880" w:hanging="360"/>
      </w:pPr>
      <w:rPr>
        <w:rFonts w:ascii="Symbol" w:hAnsi="Symbol" w:hint="default"/>
      </w:rPr>
    </w:lvl>
    <w:lvl w:ilvl="4" w:tplc="8CF4E0CA" w:tentative="1">
      <w:start w:val="1"/>
      <w:numFmt w:val="bullet"/>
      <w:lvlText w:val=""/>
      <w:lvlJc w:val="left"/>
      <w:pPr>
        <w:tabs>
          <w:tab w:val="num" w:pos="3600"/>
        </w:tabs>
        <w:ind w:left="3600" w:hanging="360"/>
      </w:pPr>
      <w:rPr>
        <w:rFonts w:ascii="Symbol" w:hAnsi="Symbol" w:hint="default"/>
      </w:rPr>
    </w:lvl>
    <w:lvl w:ilvl="5" w:tplc="25BC26D8" w:tentative="1">
      <w:start w:val="1"/>
      <w:numFmt w:val="bullet"/>
      <w:lvlText w:val=""/>
      <w:lvlJc w:val="left"/>
      <w:pPr>
        <w:tabs>
          <w:tab w:val="num" w:pos="4320"/>
        </w:tabs>
        <w:ind w:left="4320" w:hanging="360"/>
      </w:pPr>
      <w:rPr>
        <w:rFonts w:ascii="Symbol" w:hAnsi="Symbol" w:hint="default"/>
      </w:rPr>
    </w:lvl>
    <w:lvl w:ilvl="6" w:tplc="8910A542" w:tentative="1">
      <w:start w:val="1"/>
      <w:numFmt w:val="bullet"/>
      <w:lvlText w:val=""/>
      <w:lvlJc w:val="left"/>
      <w:pPr>
        <w:tabs>
          <w:tab w:val="num" w:pos="5040"/>
        </w:tabs>
        <w:ind w:left="5040" w:hanging="360"/>
      </w:pPr>
      <w:rPr>
        <w:rFonts w:ascii="Symbol" w:hAnsi="Symbol" w:hint="default"/>
      </w:rPr>
    </w:lvl>
    <w:lvl w:ilvl="7" w:tplc="68C83022" w:tentative="1">
      <w:start w:val="1"/>
      <w:numFmt w:val="bullet"/>
      <w:lvlText w:val=""/>
      <w:lvlJc w:val="left"/>
      <w:pPr>
        <w:tabs>
          <w:tab w:val="num" w:pos="5760"/>
        </w:tabs>
        <w:ind w:left="5760" w:hanging="360"/>
      </w:pPr>
      <w:rPr>
        <w:rFonts w:ascii="Symbol" w:hAnsi="Symbol" w:hint="default"/>
      </w:rPr>
    </w:lvl>
    <w:lvl w:ilvl="8" w:tplc="ED300E9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B252960"/>
    <w:multiLevelType w:val="hybridMultilevel"/>
    <w:tmpl w:val="A218EE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B531D5F"/>
    <w:multiLevelType w:val="hybridMultilevel"/>
    <w:tmpl w:val="E098B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A67E4D"/>
    <w:multiLevelType w:val="hybridMultilevel"/>
    <w:tmpl w:val="6764C68E"/>
    <w:lvl w:ilvl="0" w:tplc="F3BE4BBE">
      <w:start w:val="3"/>
      <w:numFmt w:val="bullet"/>
      <w:lvlText w:val="-"/>
      <w:lvlJc w:val="left"/>
      <w:pPr>
        <w:ind w:left="1440" w:hanging="360"/>
      </w:pPr>
      <w:rPr>
        <w:rFonts w:ascii="Calibri" w:eastAsia="Calibri" w:hAnsi="Calibri"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3C943223"/>
    <w:multiLevelType w:val="hybridMultilevel"/>
    <w:tmpl w:val="4F0A9D28"/>
    <w:lvl w:ilvl="0" w:tplc="8C24D0CA">
      <w:start w:val="1"/>
      <w:numFmt w:val="bullet"/>
      <w:lvlText w:val=""/>
      <w:lvlPicBulletId w:val="2"/>
      <w:lvlJc w:val="left"/>
      <w:pPr>
        <w:tabs>
          <w:tab w:val="num" w:pos="720"/>
        </w:tabs>
        <w:ind w:left="720" w:hanging="360"/>
      </w:pPr>
      <w:rPr>
        <w:rFonts w:ascii="Symbol" w:hAnsi="Symbol" w:hint="default"/>
      </w:rPr>
    </w:lvl>
    <w:lvl w:ilvl="1" w:tplc="7A56DACC" w:tentative="1">
      <w:start w:val="1"/>
      <w:numFmt w:val="bullet"/>
      <w:lvlText w:val=""/>
      <w:lvlJc w:val="left"/>
      <w:pPr>
        <w:tabs>
          <w:tab w:val="num" w:pos="1440"/>
        </w:tabs>
        <w:ind w:left="1440" w:hanging="360"/>
      </w:pPr>
      <w:rPr>
        <w:rFonts w:ascii="Symbol" w:hAnsi="Symbol" w:hint="default"/>
      </w:rPr>
    </w:lvl>
    <w:lvl w:ilvl="2" w:tplc="4D4CDB2C" w:tentative="1">
      <w:start w:val="1"/>
      <w:numFmt w:val="bullet"/>
      <w:lvlText w:val=""/>
      <w:lvlJc w:val="left"/>
      <w:pPr>
        <w:tabs>
          <w:tab w:val="num" w:pos="2160"/>
        </w:tabs>
        <w:ind w:left="2160" w:hanging="360"/>
      </w:pPr>
      <w:rPr>
        <w:rFonts w:ascii="Symbol" w:hAnsi="Symbol" w:hint="default"/>
      </w:rPr>
    </w:lvl>
    <w:lvl w:ilvl="3" w:tplc="A1F01A18" w:tentative="1">
      <w:start w:val="1"/>
      <w:numFmt w:val="bullet"/>
      <w:lvlText w:val=""/>
      <w:lvlJc w:val="left"/>
      <w:pPr>
        <w:tabs>
          <w:tab w:val="num" w:pos="2880"/>
        </w:tabs>
        <w:ind w:left="2880" w:hanging="360"/>
      </w:pPr>
      <w:rPr>
        <w:rFonts w:ascii="Symbol" w:hAnsi="Symbol" w:hint="default"/>
      </w:rPr>
    </w:lvl>
    <w:lvl w:ilvl="4" w:tplc="692C2B8E" w:tentative="1">
      <w:start w:val="1"/>
      <w:numFmt w:val="bullet"/>
      <w:lvlText w:val=""/>
      <w:lvlJc w:val="left"/>
      <w:pPr>
        <w:tabs>
          <w:tab w:val="num" w:pos="3600"/>
        </w:tabs>
        <w:ind w:left="3600" w:hanging="360"/>
      </w:pPr>
      <w:rPr>
        <w:rFonts w:ascii="Symbol" w:hAnsi="Symbol" w:hint="default"/>
      </w:rPr>
    </w:lvl>
    <w:lvl w:ilvl="5" w:tplc="65B2DEA8" w:tentative="1">
      <w:start w:val="1"/>
      <w:numFmt w:val="bullet"/>
      <w:lvlText w:val=""/>
      <w:lvlJc w:val="left"/>
      <w:pPr>
        <w:tabs>
          <w:tab w:val="num" w:pos="4320"/>
        </w:tabs>
        <w:ind w:left="4320" w:hanging="360"/>
      </w:pPr>
      <w:rPr>
        <w:rFonts w:ascii="Symbol" w:hAnsi="Symbol" w:hint="default"/>
      </w:rPr>
    </w:lvl>
    <w:lvl w:ilvl="6" w:tplc="85F0B13C" w:tentative="1">
      <w:start w:val="1"/>
      <w:numFmt w:val="bullet"/>
      <w:lvlText w:val=""/>
      <w:lvlJc w:val="left"/>
      <w:pPr>
        <w:tabs>
          <w:tab w:val="num" w:pos="5040"/>
        </w:tabs>
        <w:ind w:left="5040" w:hanging="360"/>
      </w:pPr>
      <w:rPr>
        <w:rFonts w:ascii="Symbol" w:hAnsi="Symbol" w:hint="default"/>
      </w:rPr>
    </w:lvl>
    <w:lvl w:ilvl="7" w:tplc="F912DF98" w:tentative="1">
      <w:start w:val="1"/>
      <w:numFmt w:val="bullet"/>
      <w:lvlText w:val=""/>
      <w:lvlJc w:val="left"/>
      <w:pPr>
        <w:tabs>
          <w:tab w:val="num" w:pos="5760"/>
        </w:tabs>
        <w:ind w:left="5760" w:hanging="360"/>
      </w:pPr>
      <w:rPr>
        <w:rFonts w:ascii="Symbol" w:hAnsi="Symbol" w:hint="default"/>
      </w:rPr>
    </w:lvl>
    <w:lvl w:ilvl="8" w:tplc="5138215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3D3151"/>
    <w:multiLevelType w:val="hybridMultilevel"/>
    <w:tmpl w:val="5106ACEA"/>
    <w:lvl w:ilvl="0" w:tplc="F3BE4BBE">
      <w:start w:val="3"/>
      <w:numFmt w:val="bullet"/>
      <w:lvlText w:val="-"/>
      <w:lvlJc w:val="left"/>
      <w:pPr>
        <w:ind w:left="1440" w:hanging="360"/>
      </w:pPr>
      <w:rPr>
        <w:rFonts w:ascii="Calibri" w:eastAsia="Calibri" w:hAnsi="Calibri"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43D61C50"/>
    <w:multiLevelType w:val="hybridMultilevel"/>
    <w:tmpl w:val="D11E0D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C6D445F"/>
    <w:multiLevelType w:val="hybridMultilevel"/>
    <w:tmpl w:val="720A6C06"/>
    <w:lvl w:ilvl="0" w:tplc="59429482">
      <w:start w:val="1"/>
      <w:numFmt w:val="bullet"/>
      <w:lvlText w:val=""/>
      <w:lvlPicBulletId w:val="3"/>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C72F8D"/>
    <w:multiLevelType w:val="hybridMultilevel"/>
    <w:tmpl w:val="EE06D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43E0E3F"/>
    <w:multiLevelType w:val="hybridMultilevel"/>
    <w:tmpl w:val="9286B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F7CF5"/>
    <w:multiLevelType w:val="hybridMultilevel"/>
    <w:tmpl w:val="4ED6F534"/>
    <w:lvl w:ilvl="0" w:tplc="59429482">
      <w:start w:val="1"/>
      <w:numFmt w:val="bullet"/>
      <w:lvlText w:val=""/>
      <w:lvlPicBulletId w:val="3"/>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7A35707"/>
    <w:multiLevelType w:val="hybridMultilevel"/>
    <w:tmpl w:val="EE1E967A"/>
    <w:lvl w:ilvl="0" w:tplc="6DBAEBC8">
      <w:start w:val="1"/>
      <w:numFmt w:val="bullet"/>
      <w:lvlText w:val=""/>
      <w:lvlPicBulletId w:val="1"/>
      <w:lvlJc w:val="left"/>
      <w:pPr>
        <w:tabs>
          <w:tab w:val="num" w:pos="786"/>
        </w:tabs>
        <w:ind w:left="786" w:hanging="360"/>
      </w:pPr>
      <w:rPr>
        <w:rFonts w:ascii="Symbol" w:hAnsi="Symbol" w:hint="default"/>
      </w:rPr>
    </w:lvl>
    <w:lvl w:ilvl="1" w:tplc="1DD4D1B6" w:tentative="1">
      <w:start w:val="1"/>
      <w:numFmt w:val="bullet"/>
      <w:lvlText w:val=""/>
      <w:lvlJc w:val="left"/>
      <w:pPr>
        <w:tabs>
          <w:tab w:val="num" w:pos="1506"/>
        </w:tabs>
        <w:ind w:left="1506" w:hanging="360"/>
      </w:pPr>
      <w:rPr>
        <w:rFonts w:ascii="Symbol" w:hAnsi="Symbol" w:hint="default"/>
      </w:rPr>
    </w:lvl>
    <w:lvl w:ilvl="2" w:tplc="CC067602" w:tentative="1">
      <w:start w:val="1"/>
      <w:numFmt w:val="bullet"/>
      <w:lvlText w:val=""/>
      <w:lvlJc w:val="left"/>
      <w:pPr>
        <w:tabs>
          <w:tab w:val="num" w:pos="2226"/>
        </w:tabs>
        <w:ind w:left="2226" w:hanging="360"/>
      </w:pPr>
      <w:rPr>
        <w:rFonts w:ascii="Symbol" w:hAnsi="Symbol" w:hint="default"/>
      </w:rPr>
    </w:lvl>
    <w:lvl w:ilvl="3" w:tplc="BBD8E1A6" w:tentative="1">
      <w:start w:val="1"/>
      <w:numFmt w:val="bullet"/>
      <w:lvlText w:val=""/>
      <w:lvlJc w:val="left"/>
      <w:pPr>
        <w:tabs>
          <w:tab w:val="num" w:pos="2946"/>
        </w:tabs>
        <w:ind w:left="2946" w:hanging="360"/>
      </w:pPr>
      <w:rPr>
        <w:rFonts w:ascii="Symbol" w:hAnsi="Symbol" w:hint="default"/>
      </w:rPr>
    </w:lvl>
    <w:lvl w:ilvl="4" w:tplc="221E548C" w:tentative="1">
      <w:start w:val="1"/>
      <w:numFmt w:val="bullet"/>
      <w:lvlText w:val=""/>
      <w:lvlJc w:val="left"/>
      <w:pPr>
        <w:tabs>
          <w:tab w:val="num" w:pos="3666"/>
        </w:tabs>
        <w:ind w:left="3666" w:hanging="360"/>
      </w:pPr>
      <w:rPr>
        <w:rFonts w:ascii="Symbol" w:hAnsi="Symbol" w:hint="default"/>
      </w:rPr>
    </w:lvl>
    <w:lvl w:ilvl="5" w:tplc="F0105018" w:tentative="1">
      <w:start w:val="1"/>
      <w:numFmt w:val="bullet"/>
      <w:lvlText w:val=""/>
      <w:lvlJc w:val="left"/>
      <w:pPr>
        <w:tabs>
          <w:tab w:val="num" w:pos="4386"/>
        </w:tabs>
        <w:ind w:left="4386" w:hanging="360"/>
      </w:pPr>
      <w:rPr>
        <w:rFonts w:ascii="Symbol" w:hAnsi="Symbol" w:hint="default"/>
      </w:rPr>
    </w:lvl>
    <w:lvl w:ilvl="6" w:tplc="FA6A7AA6" w:tentative="1">
      <w:start w:val="1"/>
      <w:numFmt w:val="bullet"/>
      <w:lvlText w:val=""/>
      <w:lvlJc w:val="left"/>
      <w:pPr>
        <w:tabs>
          <w:tab w:val="num" w:pos="5106"/>
        </w:tabs>
        <w:ind w:left="5106" w:hanging="360"/>
      </w:pPr>
      <w:rPr>
        <w:rFonts w:ascii="Symbol" w:hAnsi="Symbol" w:hint="default"/>
      </w:rPr>
    </w:lvl>
    <w:lvl w:ilvl="7" w:tplc="9AD0C13A" w:tentative="1">
      <w:start w:val="1"/>
      <w:numFmt w:val="bullet"/>
      <w:lvlText w:val=""/>
      <w:lvlJc w:val="left"/>
      <w:pPr>
        <w:tabs>
          <w:tab w:val="num" w:pos="5826"/>
        </w:tabs>
        <w:ind w:left="5826" w:hanging="360"/>
      </w:pPr>
      <w:rPr>
        <w:rFonts w:ascii="Symbol" w:hAnsi="Symbol" w:hint="default"/>
      </w:rPr>
    </w:lvl>
    <w:lvl w:ilvl="8" w:tplc="6616D732" w:tentative="1">
      <w:start w:val="1"/>
      <w:numFmt w:val="bullet"/>
      <w:lvlText w:val=""/>
      <w:lvlJc w:val="left"/>
      <w:pPr>
        <w:tabs>
          <w:tab w:val="num" w:pos="6546"/>
        </w:tabs>
        <w:ind w:left="6546" w:hanging="360"/>
      </w:pPr>
      <w:rPr>
        <w:rFonts w:ascii="Symbol" w:hAnsi="Symbol" w:hint="default"/>
      </w:rPr>
    </w:lvl>
  </w:abstractNum>
  <w:abstractNum w:abstractNumId="32" w15:restartNumberingAfterBreak="0">
    <w:nsid w:val="586559D6"/>
    <w:multiLevelType w:val="hybridMultilevel"/>
    <w:tmpl w:val="86A26F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1A71C8"/>
    <w:multiLevelType w:val="hybridMultilevel"/>
    <w:tmpl w:val="966AF4A0"/>
    <w:lvl w:ilvl="0" w:tplc="2DEAEA56">
      <w:start w:val="1"/>
      <w:numFmt w:val="bullet"/>
      <w:lvlText w:val=""/>
      <w:lvlPicBulletId w:val="2"/>
      <w:lvlJc w:val="left"/>
      <w:pPr>
        <w:tabs>
          <w:tab w:val="num" w:pos="720"/>
        </w:tabs>
        <w:ind w:left="720" w:hanging="360"/>
      </w:pPr>
      <w:rPr>
        <w:rFonts w:ascii="Symbol" w:hAnsi="Symbol" w:hint="default"/>
      </w:rPr>
    </w:lvl>
    <w:lvl w:ilvl="1" w:tplc="72F0CDD2" w:tentative="1">
      <w:start w:val="1"/>
      <w:numFmt w:val="bullet"/>
      <w:lvlText w:val=""/>
      <w:lvlJc w:val="left"/>
      <w:pPr>
        <w:tabs>
          <w:tab w:val="num" w:pos="1440"/>
        </w:tabs>
        <w:ind w:left="1440" w:hanging="360"/>
      </w:pPr>
      <w:rPr>
        <w:rFonts w:ascii="Symbol" w:hAnsi="Symbol" w:hint="default"/>
      </w:rPr>
    </w:lvl>
    <w:lvl w:ilvl="2" w:tplc="6C8E0ED0" w:tentative="1">
      <w:start w:val="1"/>
      <w:numFmt w:val="bullet"/>
      <w:lvlText w:val=""/>
      <w:lvlJc w:val="left"/>
      <w:pPr>
        <w:tabs>
          <w:tab w:val="num" w:pos="2160"/>
        </w:tabs>
        <w:ind w:left="2160" w:hanging="360"/>
      </w:pPr>
      <w:rPr>
        <w:rFonts w:ascii="Symbol" w:hAnsi="Symbol" w:hint="default"/>
      </w:rPr>
    </w:lvl>
    <w:lvl w:ilvl="3" w:tplc="A4A4C98A" w:tentative="1">
      <w:start w:val="1"/>
      <w:numFmt w:val="bullet"/>
      <w:lvlText w:val=""/>
      <w:lvlJc w:val="left"/>
      <w:pPr>
        <w:tabs>
          <w:tab w:val="num" w:pos="2880"/>
        </w:tabs>
        <w:ind w:left="2880" w:hanging="360"/>
      </w:pPr>
      <w:rPr>
        <w:rFonts w:ascii="Symbol" w:hAnsi="Symbol" w:hint="default"/>
      </w:rPr>
    </w:lvl>
    <w:lvl w:ilvl="4" w:tplc="5CCC7AEE" w:tentative="1">
      <w:start w:val="1"/>
      <w:numFmt w:val="bullet"/>
      <w:lvlText w:val=""/>
      <w:lvlJc w:val="left"/>
      <w:pPr>
        <w:tabs>
          <w:tab w:val="num" w:pos="3600"/>
        </w:tabs>
        <w:ind w:left="3600" w:hanging="360"/>
      </w:pPr>
      <w:rPr>
        <w:rFonts w:ascii="Symbol" w:hAnsi="Symbol" w:hint="default"/>
      </w:rPr>
    </w:lvl>
    <w:lvl w:ilvl="5" w:tplc="6A1EA2AA" w:tentative="1">
      <w:start w:val="1"/>
      <w:numFmt w:val="bullet"/>
      <w:lvlText w:val=""/>
      <w:lvlJc w:val="left"/>
      <w:pPr>
        <w:tabs>
          <w:tab w:val="num" w:pos="4320"/>
        </w:tabs>
        <w:ind w:left="4320" w:hanging="360"/>
      </w:pPr>
      <w:rPr>
        <w:rFonts w:ascii="Symbol" w:hAnsi="Symbol" w:hint="default"/>
      </w:rPr>
    </w:lvl>
    <w:lvl w:ilvl="6" w:tplc="D794EC08" w:tentative="1">
      <w:start w:val="1"/>
      <w:numFmt w:val="bullet"/>
      <w:lvlText w:val=""/>
      <w:lvlJc w:val="left"/>
      <w:pPr>
        <w:tabs>
          <w:tab w:val="num" w:pos="5040"/>
        </w:tabs>
        <w:ind w:left="5040" w:hanging="360"/>
      </w:pPr>
      <w:rPr>
        <w:rFonts w:ascii="Symbol" w:hAnsi="Symbol" w:hint="default"/>
      </w:rPr>
    </w:lvl>
    <w:lvl w:ilvl="7" w:tplc="77EAB52A" w:tentative="1">
      <w:start w:val="1"/>
      <w:numFmt w:val="bullet"/>
      <w:lvlText w:val=""/>
      <w:lvlJc w:val="left"/>
      <w:pPr>
        <w:tabs>
          <w:tab w:val="num" w:pos="5760"/>
        </w:tabs>
        <w:ind w:left="5760" w:hanging="360"/>
      </w:pPr>
      <w:rPr>
        <w:rFonts w:ascii="Symbol" w:hAnsi="Symbol" w:hint="default"/>
      </w:rPr>
    </w:lvl>
    <w:lvl w:ilvl="8" w:tplc="8B6AD80C"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D6F351A"/>
    <w:multiLevelType w:val="hybridMultilevel"/>
    <w:tmpl w:val="3B3CC9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EE54D9C"/>
    <w:multiLevelType w:val="hybridMultilevel"/>
    <w:tmpl w:val="21CC02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8071693"/>
    <w:multiLevelType w:val="hybridMultilevel"/>
    <w:tmpl w:val="5F526A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85B3B69"/>
    <w:multiLevelType w:val="hybridMultilevel"/>
    <w:tmpl w:val="B9B61B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A0A4557"/>
    <w:multiLevelType w:val="hybridMultilevel"/>
    <w:tmpl w:val="A20C1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1D415EF"/>
    <w:multiLevelType w:val="hybridMultilevel"/>
    <w:tmpl w:val="3362C6B8"/>
    <w:lvl w:ilvl="0" w:tplc="317A76A4">
      <w:start w:val="1"/>
      <w:numFmt w:val="bullet"/>
      <w:lvlText w:val=""/>
      <w:lvlPicBulletId w:val="2"/>
      <w:lvlJc w:val="left"/>
      <w:pPr>
        <w:tabs>
          <w:tab w:val="num" w:pos="720"/>
        </w:tabs>
        <w:ind w:left="720" w:hanging="360"/>
      </w:pPr>
      <w:rPr>
        <w:rFonts w:ascii="Symbol" w:hAnsi="Symbol" w:hint="default"/>
      </w:rPr>
    </w:lvl>
    <w:lvl w:ilvl="1" w:tplc="EB302770" w:tentative="1">
      <w:start w:val="1"/>
      <w:numFmt w:val="bullet"/>
      <w:lvlText w:val=""/>
      <w:lvlJc w:val="left"/>
      <w:pPr>
        <w:tabs>
          <w:tab w:val="num" w:pos="1440"/>
        </w:tabs>
        <w:ind w:left="1440" w:hanging="360"/>
      </w:pPr>
      <w:rPr>
        <w:rFonts w:ascii="Symbol" w:hAnsi="Symbol" w:hint="default"/>
      </w:rPr>
    </w:lvl>
    <w:lvl w:ilvl="2" w:tplc="58648426" w:tentative="1">
      <w:start w:val="1"/>
      <w:numFmt w:val="bullet"/>
      <w:lvlText w:val=""/>
      <w:lvlJc w:val="left"/>
      <w:pPr>
        <w:tabs>
          <w:tab w:val="num" w:pos="2160"/>
        </w:tabs>
        <w:ind w:left="2160" w:hanging="360"/>
      </w:pPr>
      <w:rPr>
        <w:rFonts w:ascii="Symbol" w:hAnsi="Symbol" w:hint="default"/>
      </w:rPr>
    </w:lvl>
    <w:lvl w:ilvl="3" w:tplc="3E4A1B70" w:tentative="1">
      <w:start w:val="1"/>
      <w:numFmt w:val="bullet"/>
      <w:lvlText w:val=""/>
      <w:lvlJc w:val="left"/>
      <w:pPr>
        <w:tabs>
          <w:tab w:val="num" w:pos="2880"/>
        </w:tabs>
        <w:ind w:left="2880" w:hanging="360"/>
      </w:pPr>
      <w:rPr>
        <w:rFonts w:ascii="Symbol" w:hAnsi="Symbol" w:hint="default"/>
      </w:rPr>
    </w:lvl>
    <w:lvl w:ilvl="4" w:tplc="F5FA1D68" w:tentative="1">
      <w:start w:val="1"/>
      <w:numFmt w:val="bullet"/>
      <w:lvlText w:val=""/>
      <w:lvlJc w:val="left"/>
      <w:pPr>
        <w:tabs>
          <w:tab w:val="num" w:pos="3600"/>
        </w:tabs>
        <w:ind w:left="3600" w:hanging="360"/>
      </w:pPr>
      <w:rPr>
        <w:rFonts w:ascii="Symbol" w:hAnsi="Symbol" w:hint="default"/>
      </w:rPr>
    </w:lvl>
    <w:lvl w:ilvl="5" w:tplc="6E96C99C" w:tentative="1">
      <w:start w:val="1"/>
      <w:numFmt w:val="bullet"/>
      <w:lvlText w:val=""/>
      <w:lvlJc w:val="left"/>
      <w:pPr>
        <w:tabs>
          <w:tab w:val="num" w:pos="4320"/>
        </w:tabs>
        <w:ind w:left="4320" w:hanging="360"/>
      </w:pPr>
      <w:rPr>
        <w:rFonts w:ascii="Symbol" w:hAnsi="Symbol" w:hint="default"/>
      </w:rPr>
    </w:lvl>
    <w:lvl w:ilvl="6" w:tplc="D92E5EB2" w:tentative="1">
      <w:start w:val="1"/>
      <w:numFmt w:val="bullet"/>
      <w:lvlText w:val=""/>
      <w:lvlJc w:val="left"/>
      <w:pPr>
        <w:tabs>
          <w:tab w:val="num" w:pos="5040"/>
        </w:tabs>
        <w:ind w:left="5040" w:hanging="360"/>
      </w:pPr>
      <w:rPr>
        <w:rFonts w:ascii="Symbol" w:hAnsi="Symbol" w:hint="default"/>
      </w:rPr>
    </w:lvl>
    <w:lvl w:ilvl="7" w:tplc="58F4EF40" w:tentative="1">
      <w:start w:val="1"/>
      <w:numFmt w:val="bullet"/>
      <w:lvlText w:val=""/>
      <w:lvlJc w:val="left"/>
      <w:pPr>
        <w:tabs>
          <w:tab w:val="num" w:pos="5760"/>
        </w:tabs>
        <w:ind w:left="5760" w:hanging="360"/>
      </w:pPr>
      <w:rPr>
        <w:rFonts w:ascii="Symbol" w:hAnsi="Symbol" w:hint="default"/>
      </w:rPr>
    </w:lvl>
    <w:lvl w:ilvl="8" w:tplc="328C6DB0"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2211F60"/>
    <w:multiLevelType w:val="hybridMultilevel"/>
    <w:tmpl w:val="D6B8D982"/>
    <w:lvl w:ilvl="0" w:tplc="F3BE4BBE">
      <w:start w:val="3"/>
      <w:numFmt w:val="bullet"/>
      <w:lvlText w:val="-"/>
      <w:lvlJc w:val="left"/>
      <w:pPr>
        <w:ind w:left="1440" w:hanging="360"/>
      </w:pPr>
      <w:rPr>
        <w:rFonts w:ascii="Calibri" w:eastAsia="Calibri" w:hAnsi="Calibri"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1" w15:restartNumberingAfterBreak="0">
    <w:nsid w:val="755213C8"/>
    <w:multiLevelType w:val="hybridMultilevel"/>
    <w:tmpl w:val="0BBC6F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6893D95"/>
    <w:multiLevelType w:val="hybridMultilevel"/>
    <w:tmpl w:val="9C108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92A1038"/>
    <w:multiLevelType w:val="hybridMultilevel"/>
    <w:tmpl w:val="B9AEF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95F1352"/>
    <w:multiLevelType w:val="hybridMultilevel"/>
    <w:tmpl w:val="1582A0A4"/>
    <w:lvl w:ilvl="0" w:tplc="B58072F2">
      <w:start w:val="20"/>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5" w15:restartNumberingAfterBreak="0">
    <w:nsid w:val="797F50D6"/>
    <w:multiLevelType w:val="hybridMultilevel"/>
    <w:tmpl w:val="CA2CB340"/>
    <w:lvl w:ilvl="0" w:tplc="04050001">
      <w:start w:val="1"/>
      <w:numFmt w:val="bullet"/>
      <w:lvlText w:val=""/>
      <w:lvlJc w:val="left"/>
      <w:pPr>
        <w:ind w:left="720" w:hanging="360"/>
      </w:pPr>
      <w:rPr>
        <w:rFonts w:ascii="Symbol" w:hAnsi="Symbol" w:hint="default"/>
      </w:rPr>
    </w:lvl>
    <w:lvl w:ilvl="1" w:tplc="1FDC8856">
      <w:numFmt w:val="bullet"/>
      <w:lvlText w:val="•"/>
      <w:lvlJc w:val="left"/>
      <w:pPr>
        <w:ind w:left="1440" w:hanging="360"/>
      </w:pPr>
      <w:rPr>
        <w:rFonts w:ascii="Arial" w:eastAsia="Calibri"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70678269">
    <w:abstractNumId w:val="19"/>
  </w:num>
  <w:num w:numId="2" w16cid:durableId="1565800821">
    <w:abstractNumId w:val="21"/>
  </w:num>
  <w:num w:numId="3" w16cid:durableId="1813408104">
    <w:abstractNumId w:val="14"/>
  </w:num>
  <w:num w:numId="4" w16cid:durableId="77988763">
    <w:abstractNumId w:val="20"/>
  </w:num>
  <w:num w:numId="5" w16cid:durableId="1913150299">
    <w:abstractNumId w:val="37"/>
  </w:num>
  <w:num w:numId="6" w16cid:durableId="2017612675">
    <w:abstractNumId w:val="38"/>
  </w:num>
  <w:num w:numId="7" w16cid:durableId="519969579">
    <w:abstractNumId w:val="45"/>
  </w:num>
  <w:num w:numId="8" w16cid:durableId="2115248338">
    <w:abstractNumId w:val="28"/>
  </w:num>
  <w:num w:numId="9" w16cid:durableId="1114835032">
    <w:abstractNumId w:val="12"/>
  </w:num>
  <w:num w:numId="10" w16cid:durableId="1477137643">
    <w:abstractNumId w:val="5"/>
  </w:num>
  <w:num w:numId="11" w16cid:durableId="26637618">
    <w:abstractNumId w:val="13"/>
  </w:num>
  <w:num w:numId="12" w16cid:durableId="1562902610">
    <w:abstractNumId w:val="43"/>
  </w:num>
  <w:num w:numId="13" w16cid:durableId="1813063605">
    <w:abstractNumId w:val="16"/>
  </w:num>
  <w:num w:numId="14" w16cid:durableId="2071881245">
    <w:abstractNumId w:val="34"/>
  </w:num>
  <w:num w:numId="15" w16cid:durableId="679356595">
    <w:abstractNumId w:val="0"/>
  </w:num>
  <w:num w:numId="16" w16cid:durableId="210306553">
    <w:abstractNumId w:val="6"/>
  </w:num>
  <w:num w:numId="17" w16cid:durableId="1526090209">
    <w:abstractNumId w:val="25"/>
  </w:num>
  <w:num w:numId="18" w16cid:durableId="186336030">
    <w:abstractNumId w:val="40"/>
  </w:num>
  <w:num w:numId="19" w16cid:durableId="163277933">
    <w:abstractNumId w:val="23"/>
  </w:num>
  <w:num w:numId="20" w16cid:durableId="1462504869">
    <w:abstractNumId w:val="10"/>
  </w:num>
  <w:num w:numId="21" w16cid:durableId="760028798">
    <w:abstractNumId w:val="44"/>
  </w:num>
  <w:num w:numId="22" w16cid:durableId="2092043346">
    <w:abstractNumId w:val="4"/>
  </w:num>
  <w:num w:numId="23" w16cid:durableId="1682505972">
    <w:abstractNumId w:val="15"/>
  </w:num>
  <w:num w:numId="24" w16cid:durableId="848451791">
    <w:abstractNumId w:val="3"/>
  </w:num>
  <w:num w:numId="25" w16cid:durableId="1277639257">
    <w:abstractNumId w:val="41"/>
  </w:num>
  <w:num w:numId="26" w16cid:durableId="658654034">
    <w:abstractNumId w:val="1"/>
  </w:num>
  <w:num w:numId="27" w16cid:durableId="1926647340">
    <w:abstractNumId w:val="31"/>
  </w:num>
  <w:num w:numId="28" w16cid:durableId="848643726">
    <w:abstractNumId w:val="39"/>
  </w:num>
  <w:num w:numId="29" w16cid:durableId="1922448115">
    <w:abstractNumId w:val="24"/>
  </w:num>
  <w:num w:numId="30" w16cid:durableId="1076591416">
    <w:abstractNumId w:val="33"/>
  </w:num>
  <w:num w:numId="31" w16cid:durableId="1896508397">
    <w:abstractNumId w:val="22"/>
  </w:num>
  <w:num w:numId="32" w16cid:durableId="990056399">
    <w:abstractNumId w:val="35"/>
  </w:num>
  <w:num w:numId="33" w16cid:durableId="509754706">
    <w:abstractNumId w:val="17"/>
  </w:num>
  <w:num w:numId="34" w16cid:durableId="1088817356">
    <w:abstractNumId w:val="30"/>
  </w:num>
  <w:num w:numId="35" w16cid:durableId="879436716">
    <w:abstractNumId w:val="7"/>
  </w:num>
  <w:num w:numId="36" w16cid:durableId="942417562">
    <w:abstractNumId w:val="9"/>
  </w:num>
  <w:num w:numId="37" w16cid:durableId="697049506">
    <w:abstractNumId w:val="26"/>
  </w:num>
  <w:num w:numId="38" w16cid:durableId="1765370784">
    <w:abstractNumId w:val="2"/>
  </w:num>
  <w:num w:numId="39" w16cid:durableId="560671881">
    <w:abstractNumId w:val="8"/>
  </w:num>
  <w:num w:numId="40" w16cid:durableId="830868374">
    <w:abstractNumId w:val="29"/>
  </w:num>
  <w:num w:numId="41" w16cid:durableId="668943746">
    <w:abstractNumId w:val="32"/>
  </w:num>
  <w:num w:numId="42" w16cid:durableId="1201549842">
    <w:abstractNumId w:val="18"/>
  </w:num>
  <w:num w:numId="43" w16cid:durableId="402677659">
    <w:abstractNumId w:val="27"/>
  </w:num>
  <w:num w:numId="44" w16cid:durableId="197133391">
    <w:abstractNumId w:val="11"/>
  </w:num>
  <w:num w:numId="45" w16cid:durableId="1965040111">
    <w:abstractNumId w:val="36"/>
  </w:num>
  <w:num w:numId="46" w16cid:durableId="15854021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4F69"/>
    <w:rsid w:val="00020004"/>
    <w:rsid w:val="00030B1D"/>
    <w:rsid w:val="00062E46"/>
    <w:rsid w:val="000654BF"/>
    <w:rsid w:val="00077F2B"/>
    <w:rsid w:val="000F047C"/>
    <w:rsid w:val="00143661"/>
    <w:rsid w:val="00184B94"/>
    <w:rsid w:val="00191072"/>
    <w:rsid w:val="001F62E4"/>
    <w:rsid w:val="00236CEA"/>
    <w:rsid w:val="00237C19"/>
    <w:rsid w:val="00241D08"/>
    <w:rsid w:val="00276FE6"/>
    <w:rsid w:val="0029581A"/>
    <w:rsid w:val="002F7F20"/>
    <w:rsid w:val="003131A5"/>
    <w:rsid w:val="00335D18"/>
    <w:rsid w:val="0037284F"/>
    <w:rsid w:val="00372A4D"/>
    <w:rsid w:val="003B04A2"/>
    <w:rsid w:val="003B1F02"/>
    <w:rsid w:val="003E00E2"/>
    <w:rsid w:val="003E7DF6"/>
    <w:rsid w:val="00421DB9"/>
    <w:rsid w:val="004335A6"/>
    <w:rsid w:val="004636E7"/>
    <w:rsid w:val="00493366"/>
    <w:rsid w:val="00494F69"/>
    <w:rsid w:val="00520D10"/>
    <w:rsid w:val="005A4F72"/>
    <w:rsid w:val="005B4647"/>
    <w:rsid w:val="005F6BFB"/>
    <w:rsid w:val="00605B13"/>
    <w:rsid w:val="00613173"/>
    <w:rsid w:val="00630BF0"/>
    <w:rsid w:val="00693E2D"/>
    <w:rsid w:val="006A4263"/>
    <w:rsid w:val="00733E3E"/>
    <w:rsid w:val="00750018"/>
    <w:rsid w:val="007B3FC9"/>
    <w:rsid w:val="007E1FFF"/>
    <w:rsid w:val="007E7DA5"/>
    <w:rsid w:val="00822FC1"/>
    <w:rsid w:val="008932F8"/>
    <w:rsid w:val="008C6EE3"/>
    <w:rsid w:val="00930A3B"/>
    <w:rsid w:val="009647EE"/>
    <w:rsid w:val="009C45E2"/>
    <w:rsid w:val="009C5E94"/>
    <w:rsid w:val="009E49D3"/>
    <w:rsid w:val="009F4402"/>
    <w:rsid w:val="00A151A0"/>
    <w:rsid w:val="00A247C6"/>
    <w:rsid w:val="00A5549D"/>
    <w:rsid w:val="00AE4E2A"/>
    <w:rsid w:val="00AE6924"/>
    <w:rsid w:val="00B34E79"/>
    <w:rsid w:val="00B35C00"/>
    <w:rsid w:val="00B56EC7"/>
    <w:rsid w:val="00B63D98"/>
    <w:rsid w:val="00BA1F83"/>
    <w:rsid w:val="00BE0ECF"/>
    <w:rsid w:val="00C52202"/>
    <w:rsid w:val="00CB3ED1"/>
    <w:rsid w:val="00CB767B"/>
    <w:rsid w:val="00CF292F"/>
    <w:rsid w:val="00D06896"/>
    <w:rsid w:val="00D11227"/>
    <w:rsid w:val="00D13AC7"/>
    <w:rsid w:val="00D67D0F"/>
    <w:rsid w:val="00D852E1"/>
    <w:rsid w:val="00DF558B"/>
    <w:rsid w:val="00E51863"/>
    <w:rsid w:val="00E5701A"/>
    <w:rsid w:val="00E85FF6"/>
    <w:rsid w:val="00E9026B"/>
    <w:rsid w:val="00EB354E"/>
    <w:rsid w:val="00EE1462"/>
    <w:rsid w:val="00FA414B"/>
    <w:rsid w:val="00FE6C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03C349"/>
  <w15:docId w15:val="{2FC4E60F-A6FE-49EF-A937-3E52AEDF4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94F6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494F69"/>
    <w:rPr>
      <w:rFonts w:ascii="Tahoma" w:hAnsi="Tahoma" w:cs="Tahoma"/>
      <w:sz w:val="16"/>
      <w:szCs w:val="16"/>
    </w:rPr>
  </w:style>
  <w:style w:type="table" w:styleId="Mkatabulky">
    <w:name w:val="Table Grid"/>
    <w:basedOn w:val="Normlntabulka"/>
    <w:uiPriority w:val="59"/>
    <w:rsid w:val="003E7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35C00"/>
    <w:pPr>
      <w:ind w:left="720"/>
      <w:contextualSpacing/>
    </w:pPr>
  </w:style>
  <w:style w:type="character" w:styleId="Odkaznakoment">
    <w:name w:val="annotation reference"/>
    <w:uiPriority w:val="99"/>
    <w:semiHidden/>
    <w:unhideWhenUsed/>
    <w:rsid w:val="00E5701A"/>
    <w:rPr>
      <w:sz w:val="16"/>
      <w:szCs w:val="16"/>
    </w:rPr>
  </w:style>
  <w:style w:type="paragraph" w:styleId="Textkomente">
    <w:name w:val="annotation text"/>
    <w:basedOn w:val="Normln"/>
    <w:link w:val="TextkomenteChar"/>
    <w:uiPriority w:val="99"/>
    <w:semiHidden/>
    <w:unhideWhenUsed/>
    <w:rsid w:val="00E5701A"/>
    <w:rPr>
      <w:sz w:val="20"/>
      <w:szCs w:val="20"/>
    </w:rPr>
  </w:style>
  <w:style w:type="character" w:customStyle="1" w:styleId="TextkomenteChar">
    <w:name w:val="Text komentáře Char"/>
    <w:link w:val="Textkomente"/>
    <w:uiPriority w:val="99"/>
    <w:semiHidden/>
    <w:rsid w:val="00E5701A"/>
    <w:rPr>
      <w:lang w:eastAsia="en-US"/>
    </w:rPr>
  </w:style>
  <w:style w:type="paragraph" w:styleId="Pedmtkomente">
    <w:name w:val="annotation subject"/>
    <w:basedOn w:val="Textkomente"/>
    <w:next w:val="Textkomente"/>
    <w:link w:val="PedmtkomenteChar"/>
    <w:uiPriority w:val="99"/>
    <w:semiHidden/>
    <w:unhideWhenUsed/>
    <w:rsid w:val="00E5701A"/>
    <w:rPr>
      <w:b/>
      <w:bCs/>
    </w:rPr>
  </w:style>
  <w:style w:type="character" w:customStyle="1" w:styleId="PedmtkomenteChar">
    <w:name w:val="Předmět komentáře Char"/>
    <w:link w:val="Pedmtkomente"/>
    <w:uiPriority w:val="99"/>
    <w:semiHidden/>
    <w:rsid w:val="00E5701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21.png"/><Relationship Id="rId7" Type="http://schemas.openxmlformats.org/officeDocument/2006/relationships/image" Target="media/image8.png"/><Relationship Id="rId12" Type="http://schemas.openxmlformats.org/officeDocument/2006/relationships/image" Target="media/image13.png"/><Relationship Id="rId17"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image" Target="media/image11.png"/><Relationship Id="rId19"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15.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1837</Words>
  <Characters>10844</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Horynová Jana</dc:creator>
  <cp:keywords/>
  <cp:lastModifiedBy>Michael Guth</cp:lastModifiedBy>
  <cp:revision>2</cp:revision>
  <dcterms:created xsi:type="dcterms:W3CDTF">2026-07-07T10:01:00Z</dcterms:created>
  <dcterms:modified xsi:type="dcterms:W3CDTF">2026-07-07T10:01:00Z</dcterms:modified>
</cp:coreProperties>
</file>