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B86" w:rsidRPr="00BC2474" w:rsidRDefault="00944D8B" w:rsidP="00A06F51">
      <w:pPr>
        <w:spacing w:before="0" w:after="0" w:line="240" w:lineRule="auto"/>
        <w:jc w:val="center"/>
        <w:rPr>
          <w:rFonts w:asciiTheme="majorHAnsi" w:hAnsiTheme="majorHAnsi" w:cs="Arial"/>
        </w:rPr>
      </w:pPr>
      <w:r>
        <w:rPr>
          <w:rFonts w:asciiTheme="majorHAnsi" w:hAnsiTheme="majorHAnsi" w:cs="Arial"/>
          <w:noProof/>
          <w:lang w:eastAsia="en-US"/>
        </w:rPr>
        <w:drawing>
          <wp:inline distT="0" distB="0" distL="0" distR="0">
            <wp:extent cx="3400425" cy="4208598"/>
            <wp:effectExtent l="19050" t="0" r="9525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5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4208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D8B" w:rsidRPr="00944D8B" w:rsidRDefault="00944D8B" w:rsidP="00944D8B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o-RO"/>
        </w:rPr>
      </w:pPr>
      <w:r w:rsidRPr="00944D8B">
        <w:rPr>
          <w:rFonts w:ascii="Times New Roman" w:eastAsia="Times New Roman" w:hAnsi="Times New Roman"/>
          <w:b/>
          <w:sz w:val="32"/>
          <w:szCs w:val="32"/>
          <w:lang w:eastAsia="ro-RO"/>
        </w:rPr>
        <w:t>SS023A-X10</w:t>
      </w:r>
    </w:p>
    <w:p w:rsidR="00944D8B" w:rsidRPr="008F3700" w:rsidRDefault="003A5ADB" w:rsidP="00944D8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Přenosný reproduktor  </w:t>
      </w:r>
      <w:r w:rsidR="00944D8B" w:rsidRPr="008F3700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BT </w:t>
      </w:r>
      <w:r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s </w:t>
      </w:r>
      <w:r w:rsidR="00944D8B" w:rsidRPr="008F3700">
        <w:rPr>
          <w:rFonts w:ascii="Times New Roman" w:eastAsia="Times New Roman" w:hAnsi="Times New Roman"/>
          <w:b/>
          <w:sz w:val="24"/>
          <w:szCs w:val="24"/>
          <w:lang w:eastAsia="ro-RO"/>
        </w:rPr>
        <w:t>MIC Wireless (</w:t>
      </w:r>
      <w:r>
        <w:rPr>
          <w:rFonts w:ascii="Times New Roman" w:eastAsia="Times New Roman" w:hAnsi="Times New Roman"/>
          <w:b/>
          <w:sz w:val="24"/>
          <w:szCs w:val="24"/>
          <w:lang w:eastAsia="ro-RO"/>
        </w:rPr>
        <w:t>bezdrátový</w:t>
      </w:r>
      <w:r w:rsidR="00944D8B" w:rsidRPr="008F3700">
        <w:rPr>
          <w:rFonts w:ascii="Times New Roman" w:eastAsia="Times New Roman" w:hAnsi="Times New Roman"/>
          <w:b/>
          <w:sz w:val="24"/>
          <w:szCs w:val="24"/>
          <w:lang w:eastAsia="ro-RO"/>
        </w:rPr>
        <w:t>)</w:t>
      </w:r>
    </w:p>
    <w:p w:rsidR="00944D8B" w:rsidRDefault="003A5ADB" w:rsidP="00944D8B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o-RO"/>
        </w:rPr>
      </w:pPr>
      <w:r>
        <w:rPr>
          <w:rFonts w:ascii="Times New Roman" w:eastAsia="Times New Roman" w:hAnsi="Times New Roman"/>
          <w:b/>
          <w:sz w:val="36"/>
          <w:szCs w:val="36"/>
          <w:lang w:eastAsia="ro-RO"/>
        </w:rPr>
        <w:t xml:space="preserve">PŘÍRUČKA. NÁVODY </w:t>
      </w:r>
      <w:r w:rsidR="00994E83">
        <w:rPr>
          <w:rFonts w:ascii="Times New Roman" w:eastAsia="Times New Roman" w:hAnsi="Times New Roman"/>
          <w:b/>
          <w:sz w:val="36"/>
          <w:szCs w:val="36"/>
          <w:lang w:eastAsia="ro-RO"/>
        </w:rPr>
        <w:t>K</w:t>
      </w:r>
      <w:r>
        <w:rPr>
          <w:rFonts w:ascii="Times New Roman" w:eastAsia="Times New Roman" w:hAnsi="Times New Roman"/>
          <w:b/>
          <w:sz w:val="36"/>
          <w:szCs w:val="36"/>
          <w:lang w:eastAsia="ro-RO"/>
        </w:rPr>
        <w:t xml:space="preserve"> OBSLU</w:t>
      </w:r>
      <w:r w:rsidR="00994E83">
        <w:rPr>
          <w:rFonts w:ascii="Times New Roman" w:eastAsia="Times New Roman" w:hAnsi="Times New Roman"/>
          <w:b/>
          <w:sz w:val="36"/>
          <w:szCs w:val="36"/>
          <w:lang w:eastAsia="ro-RO"/>
        </w:rPr>
        <w:t>ZE</w:t>
      </w:r>
    </w:p>
    <w:p w:rsidR="00944D8B" w:rsidRPr="00944D8B" w:rsidRDefault="00F24E87" w:rsidP="00944D8B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o-RO"/>
        </w:rPr>
      </w:pPr>
      <w:r w:rsidRPr="004C4C4F">
        <w:rPr>
          <w:rFonts w:ascii="Calibri" w:eastAsia="Times New Roman" w:hAnsi="Calibri" w:cs="Calibri"/>
          <w:color w:val="FFFFFF" w:themeColor="background1"/>
          <w:sz w:val="44"/>
          <w:szCs w:val="44"/>
          <w:highlight w:val="black"/>
          <w:lang w:val="cs-CZ" w:eastAsia="en-US"/>
          <w14:reflection w14:blurRad="6350" w14:stA="50000" w14:stPos="0" w14:endA="300" w14:endPos="50000" w14:dist="29997" w14:dir="5400000" w14:fadeDir="5400000" w14:sx="100000" w14:sy="-100000" w14:kx="0" w14:ky="0" w14:algn="bl"/>
        </w:rPr>
        <w:t>CZ - ČESKÝ</w:t>
      </w:r>
    </w:p>
    <w:p w:rsidR="00944D8B" w:rsidRPr="00944D8B" w:rsidRDefault="003A5ADB" w:rsidP="00944D8B">
      <w:pPr>
        <w:spacing w:before="0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Před použitím přístroje pozorně přečtěte si tuto příručku.  </w:t>
      </w:r>
    </w:p>
    <w:p w:rsidR="00944D8B" w:rsidRPr="00944D8B" w:rsidRDefault="003A5ADB" w:rsidP="00944D8B">
      <w:pPr>
        <w:spacing w:before="0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Uchovejte návody pro dodatečné konsultace.  </w:t>
      </w:r>
    </w:p>
    <w:p w:rsidR="00944D8B" w:rsidRDefault="00944D8B" w:rsidP="00944D8B">
      <w:pPr>
        <w:spacing w:before="0" w:after="0" w:line="240" w:lineRule="auto"/>
        <w:rPr>
          <w:rFonts w:ascii="Times New Roman" w:eastAsia="Times New Roman" w:hAnsi="Times New Roman"/>
          <w:sz w:val="24"/>
          <w:szCs w:val="24"/>
          <w:lang w:eastAsia="ro-RO"/>
        </w:rPr>
      </w:pPr>
    </w:p>
    <w:p w:rsidR="00944D8B" w:rsidRDefault="00944D8B" w:rsidP="00944D8B">
      <w:pPr>
        <w:spacing w:before="0" w:after="0" w:line="240" w:lineRule="auto"/>
        <w:rPr>
          <w:rFonts w:ascii="Times New Roman" w:eastAsia="Times New Roman" w:hAnsi="Times New Roman"/>
          <w:sz w:val="24"/>
          <w:szCs w:val="24"/>
          <w:lang w:eastAsia="ro-RO"/>
        </w:rPr>
      </w:pPr>
    </w:p>
    <w:p w:rsidR="00944D8B" w:rsidRPr="008F3700" w:rsidRDefault="00944D8B" w:rsidP="00944D8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o-RO"/>
        </w:rPr>
      </w:pPr>
    </w:p>
    <w:p w:rsidR="00944D8B" w:rsidRDefault="00944D8B" w:rsidP="00944D8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o-RO"/>
        </w:rPr>
      </w:pPr>
    </w:p>
    <w:p w:rsidR="008C7D22" w:rsidRDefault="003A5ADB" w:rsidP="00A06F51">
      <w:pPr>
        <w:pStyle w:val="Titlu1"/>
        <w:spacing w:before="0" w:line="240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OPRAVA</w:t>
      </w:r>
    </w:p>
    <w:p w:rsidR="0002711F" w:rsidRPr="0002711F" w:rsidRDefault="0002711F" w:rsidP="0002711F">
      <w:pPr>
        <w:spacing w:before="0" w:after="0"/>
      </w:pPr>
    </w:p>
    <w:tbl>
      <w:tblPr>
        <w:tblW w:w="78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9"/>
        <w:gridCol w:w="3238"/>
        <w:gridCol w:w="3330"/>
      </w:tblGrid>
      <w:tr w:rsidR="00687C9B" w:rsidRPr="001B6902" w:rsidTr="00944D8B">
        <w:trPr>
          <w:trHeight w:val="503"/>
          <w:jc w:val="center"/>
        </w:trPr>
        <w:tc>
          <w:tcPr>
            <w:tcW w:w="1289" w:type="dxa"/>
            <w:shd w:val="clear" w:color="auto" w:fill="auto"/>
            <w:vAlign w:val="center"/>
          </w:tcPr>
          <w:p w:rsidR="00687C9B" w:rsidRPr="001B6902" w:rsidRDefault="00687C9B" w:rsidP="0003651E">
            <w:pPr>
              <w:spacing w:before="0" w:after="0" w:line="240" w:lineRule="auto"/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1B6902">
              <w:rPr>
                <w:rFonts w:asciiTheme="majorHAnsi" w:hAnsiTheme="majorHAnsi" w:cs="Arial"/>
                <w:b/>
                <w:sz w:val="24"/>
                <w:szCs w:val="24"/>
              </w:rPr>
              <w:t>Příznak</w:t>
            </w:r>
          </w:p>
        </w:tc>
        <w:tc>
          <w:tcPr>
            <w:tcW w:w="3238" w:type="dxa"/>
            <w:shd w:val="clear" w:color="auto" w:fill="auto"/>
            <w:vAlign w:val="center"/>
          </w:tcPr>
          <w:p w:rsidR="00687C9B" w:rsidRPr="001B6902" w:rsidRDefault="00687C9B" w:rsidP="0003651E">
            <w:pPr>
              <w:spacing w:before="0" w:after="0" w:line="240" w:lineRule="auto"/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1B6902">
              <w:rPr>
                <w:rFonts w:asciiTheme="majorHAnsi" w:hAnsiTheme="majorHAnsi" w:cs="Arial"/>
                <w:b/>
                <w:sz w:val="24"/>
                <w:szCs w:val="24"/>
              </w:rPr>
              <w:t>Možná přičina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687C9B" w:rsidRPr="001B6902" w:rsidRDefault="00687C9B" w:rsidP="0003651E">
            <w:pPr>
              <w:spacing w:before="0" w:after="0" w:line="240" w:lineRule="auto"/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1B6902">
              <w:rPr>
                <w:rFonts w:asciiTheme="majorHAnsi" w:hAnsiTheme="majorHAnsi" w:cs="Arial"/>
                <w:b/>
                <w:sz w:val="24"/>
                <w:szCs w:val="24"/>
              </w:rPr>
              <w:t xml:space="preserve">Řešení </w:t>
            </w:r>
          </w:p>
        </w:tc>
      </w:tr>
      <w:tr w:rsidR="00687C9B" w:rsidRPr="001B6902" w:rsidTr="00BA0426">
        <w:trPr>
          <w:jc w:val="center"/>
        </w:trPr>
        <w:tc>
          <w:tcPr>
            <w:tcW w:w="1289" w:type="dxa"/>
            <w:shd w:val="clear" w:color="auto" w:fill="auto"/>
            <w:vAlign w:val="center"/>
          </w:tcPr>
          <w:p w:rsidR="00687C9B" w:rsidRPr="001B6902" w:rsidRDefault="00687C9B" w:rsidP="0003651E">
            <w:pPr>
              <w:spacing w:before="0" w:after="0" w:line="240" w:lineRule="auto"/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1B6902">
              <w:rPr>
                <w:rFonts w:asciiTheme="majorHAnsi" w:hAnsiTheme="majorHAnsi" w:cs="Arial"/>
                <w:b/>
                <w:sz w:val="24"/>
                <w:szCs w:val="24"/>
              </w:rPr>
              <w:t>Bez zvuku</w:t>
            </w:r>
          </w:p>
        </w:tc>
        <w:tc>
          <w:tcPr>
            <w:tcW w:w="3238" w:type="dxa"/>
            <w:shd w:val="clear" w:color="auto" w:fill="auto"/>
          </w:tcPr>
          <w:p w:rsidR="00687C9B" w:rsidRPr="001B6902" w:rsidRDefault="00687C9B" w:rsidP="00944D8B">
            <w:pPr>
              <w:pStyle w:val="1"/>
              <w:numPr>
                <w:ilvl w:val="0"/>
                <w:numId w:val="9"/>
              </w:numPr>
              <w:spacing w:before="0" w:after="0" w:line="240" w:lineRule="auto"/>
              <w:ind w:firstLineChars="0"/>
              <w:rPr>
                <w:rFonts w:asciiTheme="majorHAnsi" w:hAnsiTheme="majorHAnsi" w:cs="Arial"/>
                <w:sz w:val="24"/>
                <w:szCs w:val="24"/>
              </w:rPr>
            </w:pPr>
            <w:r w:rsidRPr="001B6902">
              <w:rPr>
                <w:rFonts w:asciiTheme="majorHAnsi" w:eastAsia="Times New Roman" w:hAnsiTheme="majorHAnsi"/>
                <w:sz w:val="24"/>
                <w:szCs w:val="24"/>
                <w:lang w:eastAsia="ro-RO"/>
              </w:rPr>
              <w:t xml:space="preserve">1. </w:t>
            </w:r>
            <w:r w:rsidRPr="001B6902">
              <w:rPr>
                <w:rFonts w:asciiTheme="majorHAnsi" w:hAnsiTheme="majorHAnsi" w:cs="Arial"/>
                <w:sz w:val="24"/>
                <w:szCs w:val="24"/>
              </w:rPr>
              <w:t xml:space="preserve">Není připojen zvukový zdroj.   </w:t>
            </w:r>
          </w:p>
          <w:p w:rsidR="00687C9B" w:rsidRPr="001B6902" w:rsidRDefault="00687C9B" w:rsidP="00944D8B">
            <w:pPr>
              <w:spacing w:before="0" w:after="0" w:line="240" w:lineRule="auto"/>
              <w:rPr>
                <w:rFonts w:asciiTheme="majorHAnsi" w:eastAsia="Times New Roman" w:hAnsiTheme="majorHAnsi"/>
                <w:sz w:val="24"/>
                <w:szCs w:val="24"/>
                <w:lang w:eastAsia="ro-RO"/>
              </w:rPr>
            </w:pPr>
            <w:r w:rsidRPr="001B6902">
              <w:rPr>
                <w:rFonts w:asciiTheme="majorHAnsi" w:eastAsia="Times New Roman" w:hAnsiTheme="majorHAnsi"/>
                <w:sz w:val="24"/>
                <w:szCs w:val="24"/>
                <w:lang w:eastAsia="ro-RO"/>
              </w:rPr>
              <w:t xml:space="preserve">2. </w:t>
            </w:r>
            <w:r w:rsidRPr="001B6902">
              <w:rPr>
                <w:rFonts w:asciiTheme="majorHAnsi" w:hAnsiTheme="majorHAnsi" w:cs="Arial"/>
                <w:sz w:val="24"/>
                <w:szCs w:val="24"/>
              </w:rPr>
              <w:t>Hlasitost je příliš nízká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687C9B" w:rsidRPr="001B6902" w:rsidRDefault="00687C9B" w:rsidP="00687C9B">
            <w:pPr>
              <w:pStyle w:val="1"/>
              <w:numPr>
                <w:ilvl w:val="0"/>
                <w:numId w:val="16"/>
              </w:numPr>
              <w:spacing w:before="0" w:after="0" w:line="240" w:lineRule="auto"/>
              <w:ind w:firstLineChars="0"/>
              <w:rPr>
                <w:rFonts w:asciiTheme="majorHAnsi" w:hAnsiTheme="majorHAnsi" w:cs="Arial"/>
                <w:sz w:val="24"/>
                <w:szCs w:val="24"/>
              </w:rPr>
            </w:pPr>
            <w:r w:rsidRPr="001B6902">
              <w:rPr>
                <w:rFonts w:asciiTheme="majorHAnsi" w:hAnsiTheme="majorHAnsi" w:cs="Arial"/>
                <w:sz w:val="24"/>
                <w:szCs w:val="24"/>
              </w:rPr>
              <w:t xml:space="preserve">Použijte lepší hudební signal.  </w:t>
            </w:r>
          </w:p>
          <w:p w:rsidR="00687C9B" w:rsidRPr="001B6902" w:rsidRDefault="00687C9B" w:rsidP="00687C9B">
            <w:pPr>
              <w:pStyle w:val="1"/>
              <w:numPr>
                <w:ilvl w:val="0"/>
                <w:numId w:val="16"/>
              </w:numPr>
              <w:spacing w:before="0" w:after="0" w:line="240" w:lineRule="auto"/>
              <w:ind w:firstLineChars="0"/>
              <w:rPr>
                <w:rFonts w:asciiTheme="majorHAnsi" w:hAnsiTheme="majorHAnsi" w:cs="Arial"/>
                <w:sz w:val="24"/>
                <w:szCs w:val="24"/>
              </w:rPr>
            </w:pPr>
            <w:r w:rsidRPr="001B6902">
              <w:rPr>
                <w:rFonts w:asciiTheme="majorHAnsi" w:hAnsiTheme="majorHAnsi" w:cs="Arial"/>
                <w:sz w:val="24"/>
                <w:szCs w:val="24"/>
              </w:rPr>
              <w:t>Nastavte hlasitost</w:t>
            </w:r>
          </w:p>
        </w:tc>
      </w:tr>
      <w:tr w:rsidR="00687C9B" w:rsidRPr="001B6902" w:rsidTr="00BA0426">
        <w:trPr>
          <w:jc w:val="center"/>
        </w:trPr>
        <w:tc>
          <w:tcPr>
            <w:tcW w:w="1289" w:type="dxa"/>
            <w:shd w:val="clear" w:color="auto" w:fill="auto"/>
            <w:vAlign w:val="center"/>
          </w:tcPr>
          <w:p w:rsidR="00687C9B" w:rsidRPr="001B6902" w:rsidRDefault="00687C9B" w:rsidP="0003651E">
            <w:pPr>
              <w:spacing w:before="0" w:after="0" w:line="240" w:lineRule="auto"/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1B6902">
              <w:rPr>
                <w:rFonts w:asciiTheme="majorHAnsi" w:hAnsiTheme="majorHAnsi" w:cs="Arial"/>
                <w:b/>
                <w:sz w:val="24"/>
                <w:szCs w:val="24"/>
              </w:rPr>
              <w:t>Zkreslení zvuku</w:t>
            </w:r>
          </w:p>
        </w:tc>
        <w:tc>
          <w:tcPr>
            <w:tcW w:w="3238" w:type="dxa"/>
            <w:shd w:val="clear" w:color="auto" w:fill="auto"/>
          </w:tcPr>
          <w:p w:rsidR="00687C9B" w:rsidRPr="001B6902" w:rsidRDefault="00687C9B" w:rsidP="00687C9B">
            <w:pPr>
              <w:pStyle w:val="1"/>
              <w:spacing w:before="0" w:after="0" w:line="240" w:lineRule="auto"/>
              <w:ind w:left="227" w:firstLineChars="0" w:firstLine="0"/>
              <w:rPr>
                <w:rFonts w:asciiTheme="majorHAnsi" w:hAnsiTheme="majorHAnsi" w:cs="Arial"/>
                <w:sz w:val="24"/>
                <w:szCs w:val="24"/>
              </w:rPr>
            </w:pPr>
            <w:r w:rsidRPr="001B6902">
              <w:rPr>
                <w:rFonts w:asciiTheme="majorHAnsi" w:eastAsia="Times New Roman" w:hAnsiTheme="majorHAnsi"/>
                <w:sz w:val="24"/>
                <w:szCs w:val="24"/>
                <w:lang w:eastAsia="ro-RO"/>
              </w:rPr>
              <w:t xml:space="preserve">1. </w:t>
            </w:r>
            <w:r w:rsidRPr="001B6902">
              <w:rPr>
                <w:rFonts w:asciiTheme="majorHAnsi" w:hAnsiTheme="majorHAnsi" w:cs="Arial"/>
                <w:sz w:val="24"/>
                <w:szCs w:val="24"/>
              </w:rPr>
              <w:t>Hlasitost je příliš vysoká.</w:t>
            </w:r>
          </w:p>
          <w:p w:rsidR="00687C9B" w:rsidRPr="001B6902" w:rsidRDefault="00687C9B" w:rsidP="00F24E87">
            <w:pPr>
              <w:spacing w:before="0" w:after="0" w:line="240" w:lineRule="auto"/>
              <w:rPr>
                <w:rFonts w:asciiTheme="majorHAnsi" w:eastAsia="Times New Roman" w:hAnsiTheme="majorHAnsi"/>
                <w:sz w:val="24"/>
                <w:szCs w:val="24"/>
                <w:lang w:eastAsia="ro-RO"/>
              </w:rPr>
            </w:pPr>
            <w:r w:rsidRPr="001B6902">
              <w:rPr>
                <w:rFonts w:asciiTheme="majorHAnsi" w:hAnsiTheme="majorHAnsi" w:cs="Arial"/>
                <w:sz w:val="24"/>
                <w:szCs w:val="24"/>
              </w:rPr>
              <w:t>2. Ampliony mají vadu.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687C9B" w:rsidRPr="001B6902" w:rsidRDefault="00687C9B" w:rsidP="00687C9B">
            <w:pPr>
              <w:pStyle w:val="1"/>
              <w:numPr>
                <w:ilvl w:val="0"/>
                <w:numId w:val="15"/>
              </w:numPr>
              <w:spacing w:before="0" w:after="0" w:line="240" w:lineRule="auto"/>
              <w:ind w:firstLineChars="0"/>
              <w:rPr>
                <w:rFonts w:asciiTheme="majorHAnsi" w:hAnsiTheme="majorHAnsi" w:cs="Arial"/>
                <w:sz w:val="24"/>
                <w:szCs w:val="24"/>
              </w:rPr>
            </w:pPr>
            <w:r w:rsidRPr="001B6902">
              <w:rPr>
                <w:rFonts w:asciiTheme="majorHAnsi" w:hAnsiTheme="majorHAnsi" w:cs="Arial"/>
                <w:sz w:val="24"/>
                <w:szCs w:val="24"/>
              </w:rPr>
              <w:t>Snížte hlasitost</w:t>
            </w:r>
          </w:p>
          <w:p w:rsidR="00687C9B" w:rsidRPr="001B6902" w:rsidRDefault="00687C9B" w:rsidP="00994E83">
            <w:pPr>
              <w:pStyle w:val="1"/>
              <w:numPr>
                <w:ilvl w:val="0"/>
                <w:numId w:val="15"/>
              </w:numPr>
              <w:spacing w:before="0" w:after="0" w:line="240" w:lineRule="auto"/>
              <w:ind w:firstLineChars="0"/>
              <w:rPr>
                <w:rFonts w:asciiTheme="majorHAnsi" w:hAnsiTheme="majorHAnsi" w:cs="Arial"/>
                <w:sz w:val="24"/>
                <w:szCs w:val="24"/>
              </w:rPr>
            </w:pPr>
            <w:r w:rsidRPr="001B6902">
              <w:rPr>
                <w:rFonts w:asciiTheme="majorHAnsi" w:hAnsiTheme="majorHAnsi" w:cs="Arial"/>
                <w:sz w:val="24"/>
                <w:szCs w:val="24"/>
              </w:rPr>
              <w:t>Pokud ampliony maj</w:t>
            </w:r>
            <w:r w:rsidR="00994E83">
              <w:rPr>
                <w:rFonts w:asciiTheme="majorHAnsi" w:hAnsiTheme="majorHAnsi" w:cs="Arial"/>
                <w:sz w:val="24"/>
                <w:szCs w:val="24"/>
              </w:rPr>
              <w:t>í</w:t>
            </w:r>
            <w:r w:rsidRPr="001B6902">
              <w:rPr>
                <w:rFonts w:asciiTheme="majorHAnsi" w:hAnsiTheme="majorHAnsi" w:cs="Arial"/>
                <w:sz w:val="24"/>
                <w:szCs w:val="24"/>
              </w:rPr>
              <w:t xml:space="preserve"> vadu, opravte je nebo je vymeňte.  </w:t>
            </w:r>
            <w:r w:rsidR="00994E83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</w:p>
        </w:tc>
      </w:tr>
      <w:tr w:rsidR="00687C9B" w:rsidRPr="001B6902" w:rsidTr="00BA0426">
        <w:trPr>
          <w:jc w:val="center"/>
        </w:trPr>
        <w:tc>
          <w:tcPr>
            <w:tcW w:w="1289" w:type="dxa"/>
            <w:shd w:val="clear" w:color="auto" w:fill="auto"/>
            <w:vAlign w:val="center"/>
          </w:tcPr>
          <w:p w:rsidR="00687C9B" w:rsidRPr="001B6902" w:rsidRDefault="00687C9B" w:rsidP="0003651E">
            <w:pPr>
              <w:spacing w:before="0" w:after="0" w:line="240" w:lineRule="auto"/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1B6902">
              <w:rPr>
                <w:rFonts w:asciiTheme="majorHAnsi" w:hAnsiTheme="majorHAnsi" w:cs="Arial"/>
                <w:b/>
                <w:sz w:val="24"/>
                <w:szCs w:val="24"/>
              </w:rPr>
              <w:t>Karaoke nefunguje</w:t>
            </w:r>
          </w:p>
        </w:tc>
        <w:tc>
          <w:tcPr>
            <w:tcW w:w="3238" w:type="dxa"/>
            <w:shd w:val="clear" w:color="auto" w:fill="auto"/>
          </w:tcPr>
          <w:p w:rsidR="00687C9B" w:rsidRPr="00994E83" w:rsidRDefault="00687C9B" w:rsidP="00687C9B">
            <w:pPr>
              <w:pStyle w:val="1"/>
              <w:numPr>
                <w:ilvl w:val="0"/>
                <w:numId w:val="11"/>
              </w:numPr>
              <w:spacing w:before="0" w:after="0" w:line="240" w:lineRule="auto"/>
              <w:ind w:firstLineChars="0"/>
              <w:rPr>
                <w:rFonts w:asciiTheme="majorHAnsi" w:hAnsiTheme="majorHAnsi" w:cs="Arial"/>
                <w:sz w:val="24"/>
                <w:szCs w:val="24"/>
                <w:lang w:val="de-DE"/>
              </w:rPr>
            </w:pPr>
            <w:r w:rsidRPr="00994E83">
              <w:rPr>
                <w:rFonts w:asciiTheme="majorHAnsi" w:eastAsia="Times New Roman" w:hAnsiTheme="majorHAnsi"/>
                <w:sz w:val="24"/>
                <w:szCs w:val="24"/>
                <w:lang w:val="de-DE" w:eastAsia="ro-RO"/>
              </w:rPr>
              <w:t xml:space="preserve">1. </w:t>
            </w:r>
            <w:r w:rsidRPr="00994E83">
              <w:rPr>
                <w:rFonts w:asciiTheme="majorHAnsi" w:hAnsiTheme="majorHAnsi" w:cs="Arial"/>
                <w:sz w:val="24"/>
                <w:szCs w:val="24"/>
                <w:lang w:val="de-DE"/>
              </w:rPr>
              <w:t xml:space="preserve">Konektor mikrofonu není úplně vložen.   </w:t>
            </w:r>
          </w:p>
          <w:p w:rsidR="00687C9B" w:rsidRPr="001B6902" w:rsidRDefault="00687C9B" w:rsidP="00687C9B">
            <w:pPr>
              <w:pStyle w:val="1"/>
              <w:numPr>
                <w:ilvl w:val="0"/>
                <w:numId w:val="11"/>
              </w:numPr>
              <w:spacing w:before="0" w:after="0" w:line="240" w:lineRule="auto"/>
              <w:ind w:firstLineChars="0"/>
              <w:rPr>
                <w:rFonts w:asciiTheme="majorHAnsi" w:hAnsiTheme="majorHAnsi" w:cs="Arial"/>
                <w:sz w:val="24"/>
                <w:szCs w:val="24"/>
              </w:rPr>
            </w:pPr>
            <w:r w:rsidRPr="001B6902">
              <w:rPr>
                <w:rFonts w:asciiTheme="majorHAnsi" w:hAnsiTheme="majorHAnsi" w:cs="Arial"/>
                <w:sz w:val="24"/>
                <w:szCs w:val="24"/>
              </w:rPr>
              <w:t>Tlačítko mikrofonu není spu</w:t>
            </w:r>
            <w:r w:rsidR="00994E83">
              <w:rPr>
                <w:rFonts w:asciiTheme="majorHAnsi" w:hAnsiTheme="majorHAnsi" w:cs="Arial"/>
                <w:sz w:val="24"/>
                <w:szCs w:val="24"/>
              </w:rPr>
              <w:t>š</w:t>
            </w:r>
            <w:r w:rsidRPr="001B6902">
              <w:rPr>
                <w:rFonts w:asciiTheme="majorHAnsi" w:hAnsiTheme="majorHAnsi" w:cs="Arial"/>
                <w:sz w:val="24"/>
                <w:szCs w:val="24"/>
              </w:rPr>
              <w:t xml:space="preserve">těný.  </w:t>
            </w:r>
          </w:p>
          <w:p w:rsidR="00687C9B" w:rsidRPr="001B6902" w:rsidRDefault="00687C9B" w:rsidP="00687C9B">
            <w:pPr>
              <w:pStyle w:val="1"/>
              <w:numPr>
                <w:ilvl w:val="0"/>
                <w:numId w:val="11"/>
              </w:numPr>
              <w:spacing w:before="0" w:after="0" w:line="240" w:lineRule="auto"/>
              <w:ind w:firstLineChars="0"/>
              <w:rPr>
                <w:rFonts w:asciiTheme="majorHAnsi" w:hAnsiTheme="majorHAnsi" w:cs="Arial"/>
                <w:sz w:val="24"/>
                <w:szCs w:val="24"/>
              </w:rPr>
            </w:pPr>
            <w:r w:rsidRPr="001B6902">
              <w:rPr>
                <w:rFonts w:asciiTheme="majorHAnsi" w:hAnsiTheme="majorHAnsi" w:cs="Arial"/>
                <w:sz w:val="24"/>
                <w:szCs w:val="24"/>
              </w:rPr>
              <w:t>Tlačítko hlasitosti mikrofonu je na nejnizší</w:t>
            </w:r>
            <w:r w:rsidR="00994E83">
              <w:rPr>
                <w:rFonts w:asciiTheme="majorHAnsi" w:hAnsiTheme="majorHAnsi" w:cs="Arial"/>
                <w:sz w:val="24"/>
                <w:szCs w:val="24"/>
              </w:rPr>
              <w:t xml:space="preserve"> pozici.</w:t>
            </w:r>
          </w:p>
          <w:p w:rsidR="00687C9B" w:rsidRPr="001B6902" w:rsidRDefault="00687C9B" w:rsidP="00F24E87">
            <w:pPr>
              <w:spacing w:before="0" w:after="0" w:line="240" w:lineRule="auto"/>
              <w:rPr>
                <w:rFonts w:asciiTheme="majorHAnsi" w:eastAsia="Times New Roman" w:hAnsiTheme="majorHAnsi"/>
                <w:sz w:val="24"/>
                <w:szCs w:val="24"/>
                <w:lang w:eastAsia="ro-RO"/>
              </w:rPr>
            </w:pPr>
            <w:r w:rsidRPr="001B6902">
              <w:rPr>
                <w:rFonts w:asciiTheme="majorHAnsi" w:hAnsiTheme="majorHAnsi" w:cs="Arial"/>
                <w:sz w:val="24"/>
                <w:szCs w:val="24"/>
              </w:rPr>
              <w:t>4. Mikrofon wireless už nemá baterii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687C9B" w:rsidRPr="001B6902" w:rsidRDefault="00687C9B" w:rsidP="00687C9B">
            <w:pPr>
              <w:pStyle w:val="1"/>
              <w:numPr>
                <w:ilvl w:val="0"/>
                <w:numId w:val="14"/>
              </w:numPr>
              <w:spacing w:before="0" w:after="0" w:line="240" w:lineRule="auto"/>
              <w:ind w:firstLineChars="0"/>
              <w:rPr>
                <w:rFonts w:asciiTheme="majorHAnsi" w:hAnsiTheme="majorHAnsi" w:cs="Arial"/>
                <w:sz w:val="24"/>
                <w:szCs w:val="24"/>
                <w:lang w:val="de-DE"/>
              </w:rPr>
            </w:pPr>
            <w:r w:rsidRPr="001B6902">
              <w:rPr>
                <w:rFonts w:asciiTheme="majorHAnsi" w:hAnsiTheme="majorHAnsi" w:cs="Arial"/>
                <w:sz w:val="24"/>
                <w:szCs w:val="24"/>
                <w:lang w:val="de-DE"/>
              </w:rPr>
              <w:t xml:space="preserve">Správně zapojte mikrofon v konektoru.  </w:t>
            </w:r>
          </w:p>
          <w:p w:rsidR="00687C9B" w:rsidRPr="001B6902" w:rsidRDefault="00687C9B" w:rsidP="00687C9B">
            <w:pPr>
              <w:pStyle w:val="1"/>
              <w:numPr>
                <w:ilvl w:val="0"/>
                <w:numId w:val="14"/>
              </w:numPr>
              <w:spacing w:before="0" w:after="0" w:line="240" w:lineRule="auto"/>
              <w:ind w:firstLineChars="0"/>
              <w:rPr>
                <w:rFonts w:asciiTheme="majorHAnsi" w:hAnsiTheme="majorHAnsi" w:cs="Arial"/>
                <w:sz w:val="24"/>
                <w:szCs w:val="24"/>
                <w:lang w:val="de-DE"/>
              </w:rPr>
            </w:pPr>
            <w:r w:rsidRPr="001B6902">
              <w:rPr>
                <w:rFonts w:asciiTheme="majorHAnsi" w:hAnsiTheme="majorHAnsi" w:cs="Arial"/>
                <w:sz w:val="24"/>
                <w:szCs w:val="24"/>
                <w:lang w:val="de-DE"/>
              </w:rPr>
              <w:t xml:space="preserve">Spust´ te mikrofon od tlačítka.   </w:t>
            </w:r>
          </w:p>
          <w:p w:rsidR="00687C9B" w:rsidRPr="001B6902" w:rsidRDefault="00687C9B" w:rsidP="00687C9B">
            <w:pPr>
              <w:pStyle w:val="1"/>
              <w:numPr>
                <w:ilvl w:val="0"/>
                <w:numId w:val="14"/>
              </w:numPr>
              <w:spacing w:before="0" w:after="0" w:line="240" w:lineRule="auto"/>
              <w:ind w:firstLineChars="0"/>
              <w:rPr>
                <w:rFonts w:asciiTheme="majorHAnsi" w:hAnsiTheme="majorHAnsi" w:cs="Arial"/>
                <w:sz w:val="24"/>
                <w:szCs w:val="24"/>
                <w:lang w:val="de-DE"/>
              </w:rPr>
            </w:pPr>
            <w:r w:rsidRPr="001B6902">
              <w:rPr>
                <w:rFonts w:asciiTheme="majorHAnsi" w:hAnsiTheme="majorHAnsi" w:cs="Arial"/>
                <w:sz w:val="24"/>
                <w:szCs w:val="24"/>
                <w:lang w:val="de-DE"/>
              </w:rPr>
              <w:t xml:space="preserve">Nastavte hlasitost daného mikrofonu   </w:t>
            </w:r>
          </w:p>
          <w:p w:rsidR="00687C9B" w:rsidRPr="001B6902" w:rsidRDefault="00687C9B" w:rsidP="00994E83">
            <w:pPr>
              <w:pStyle w:val="1"/>
              <w:numPr>
                <w:ilvl w:val="0"/>
                <w:numId w:val="14"/>
              </w:numPr>
              <w:spacing w:before="0" w:after="0" w:line="240" w:lineRule="auto"/>
              <w:ind w:firstLineChars="0"/>
              <w:rPr>
                <w:rFonts w:asciiTheme="majorHAnsi" w:hAnsiTheme="majorHAnsi" w:cs="Arial"/>
                <w:sz w:val="24"/>
                <w:szCs w:val="24"/>
              </w:rPr>
            </w:pPr>
            <w:r w:rsidRPr="001B6902">
              <w:rPr>
                <w:rFonts w:asciiTheme="majorHAnsi" w:hAnsiTheme="majorHAnsi" w:cs="Arial"/>
                <w:sz w:val="24"/>
                <w:szCs w:val="24"/>
              </w:rPr>
              <w:t>Vymeňte baterii</w:t>
            </w:r>
            <w:r w:rsidR="00994E83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</w:p>
        </w:tc>
      </w:tr>
      <w:tr w:rsidR="00687C9B" w:rsidRPr="001B6902" w:rsidTr="00944D8B">
        <w:trPr>
          <w:jc w:val="center"/>
        </w:trPr>
        <w:tc>
          <w:tcPr>
            <w:tcW w:w="1289" w:type="dxa"/>
            <w:shd w:val="clear" w:color="auto" w:fill="auto"/>
            <w:vAlign w:val="center"/>
          </w:tcPr>
          <w:p w:rsidR="00687C9B" w:rsidRPr="001B6902" w:rsidRDefault="00687C9B" w:rsidP="0003651E">
            <w:pPr>
              <w:spacing w:before="0" w:after="0" w:line="240" w:lineRule="auto"/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1B6902">
              <w:rPr>
                <w:rFonts w:asciiTheme="majorHAnsi" w:hAnsiTheme="majorHAnsi" w:cs="Arial"/>
                <w:b/>
                <w:sz w:val="24"/>
                <w:szCs w:val="24"/>
              </w:rPr>
              <w:t>MP3 neběží</w:t>
            </w:r>
          </w:p>
        </w:tc>
        <w:tc>
          <w:tcPr>
            <w:tcW w:w="3238" w:type="dxa"/>
            <w:shd w:val="clear" w:color="auto" w:fill="auto"/>
          </w:tcPr>
          <w:p w:rsidR="00687C9B" w:rsidRPr="001B6902" w:rsidRDefault="00687C9B" w:rsidP="00687C9B">
            <w:pPr>
              <w:pStyle w:val="1"/>
              <w:numPr>
                <w:ilvl w:val="0"/>
                <w:numId w:val="12"/>
              </w:numPr>
              <w:spacing w:before="0" w:after="0" w:line="240" w:lineRule="auto"/>
              <w:ind w:firstLineChars="0"/>
              <w:rPr>
                <w:rFonts w:asciiTheme="majorHAnsi" w:hAnsiTheme="majorHAnsi" w:cs="Arial"/>
                <w:sz w:val="24"/>
                <w:szCs w:val="24"/>
              </w:rPr>
            </w:pPr>
            <w:r w:rsidRPr="001B6902">
              <w:rPr>
                <w:rFonts w:asciiTheme="majorHAnsi" w:eastAsia="Times New Roman" w:hAnsiTheme="majorHAnsi"/>
                <w:sz w:val="24"/>
                <w:szCs w:val="24"/>
                <w:lang w:eastAsia="ro-RO"/>
              </w:rPr>
              <w:t xml:space="preserve">1. </w:t>
            </w:r>
            <w:r w:rsidRPr="001B6902">
              <w:rPr>
                <w:rFonts w:asciiTheme="majorHAnsi" w:hAnsiTheme="majorHAnsi" w:cs="Arial"/>
                <w:sz w:val="24"/>
                <w:szCs w:val="24"/>
              </w:rPr>
              <w:t xml:space="preserve">Formát hudební skladby z USB není správný.  </w:t>
            </w:r>
          </w:p>
          <w:p w:rsidR="00687C9B" w:rsidRPr="001B6902" w:rsidRDefault="00687C9B" w:rsidP="00687C9B">
            <w:pPr>
              <w:pStyle w:val="1"/>
              <w:numPr>
                <w:ilvl w:val="0"/>
                <w:numId w:val="12"/>
              </w:numPr>
              <w:spacing w:before="0" w:after="0" w:line="240" w:lineRule="auto"/>
              <w:ind w:firstLineChars="0"/>
              <w:rPr>
                <w:rFonts w:asciiTheme="majorHAnsi" w:hAnsiTheme="majorHAnsi" w:cs="Arial"/>
                <w:sz w:val="24"/>
                <w:szCs w:val="24"/>
              </w:rPr>
            </w:pPr>
            <w:r w:rsidRPr="001B6902">
              <w:rPr>
                <w:rFonts w:asciiTheme="majorHAnsi" w:hAnsiTheme="majorHAnsi" w:cs="Arial"/>
                <w:sz w:val="24"/>
                <w:szCs w:val="24"/>
              </w:rPr>
              <w:t>Nesprávné použití způsobilo poruchu procesu.</w:t>
            </w:r>
          </w:p>
          <w:p w:rsidR="00687C9B" w:rsidRPr="001B6902" w:rsidRDefault="00687C9B" w:rsidP="00687C9B">
            <w:pPr>
              <w:spacing w:before="0" w:after="0" w:line="240" w:lineRule="auto"/>
              <w:rPr>
                <w:rFonts w:asciiTheme="majorHAnsi" w:eastAsia="Times New Roman" w:hAnsiTheme="majorHAnsi"/>
                <w:sz w:val="24"/>
                <w:szCs w:val="24"/>
                <w:lang w:eastAsia="ro-RO"/>
              </w:rPr>
            </w:pPr>
            <w:r w:rsidRPr="001B6902">
              <w:rPr>
                <w:rFonts w:asciiTheme="majorHAnsi" w:eastAsia="Times New Roman" w:hAnsiTheme="majorHAnsi"/>
                <w:sz w:val="24"/>
                <w:szCs w:val="24"/>
                <w:lang w:eastAsia="ro-RO"/>
              </w:rPr>
              <w:t>3. StickUSB/kartaSD/MMC jsou odpojené.</w:t>
            </w:r>
          </w:p>
        </w:tc>
        <w:tc>
          <w:tcPr>
            <w:tcW w:w="3330" w:type="dxa"/>
            <w:shd w:val="clear" w:color="auto" w:fill="auto"/>
          </w:tcPr>
          <w:p w:rsidR="00687C9B" w:rsidRPr="001B6902" w:rsidRDefault="00687C9B" w:rsidP="00687C9B">
            <w:pPr>
              <w:pStyle w:val="1"/>
              <w:numPr>
                <w:ilvl w:val="0"/>
                <w:numId w:val="13"/>
              </w:numPr>
              <w:spacing w:before="0" w:after="0" w:line="240" w:lineRule="auto"/>
              <w:ind w:firstLineChars="0"/>
              <w:rPr>
                <w:rFonts w:asciiTheme="majorHAnsi" w:hAnsiTheme="majorHAnsi" w:cs="Arial"/>
                <w:sz w:val="24"/>
                <w:szCs w:val="24"/>
              </w:rPr>
            </w:pPr>
            <w:r w:rsidRPr="001B6902">
              <w:rPr>
                <w:rFonts w:asciiTheme="majorHAnsi" w:eastAsia="Times New Roman" w:hAnsiTheme="majorHAnsi"/>
                <w:sz w:val="24"/>
                <w:szCs w:val="24"/>
                <w:lang w:eastAsia="ro-RO"/>
              </w:rPr>
              <w:t xml:space="preserve">1. </w:t>
            </w:r>
            <w:r w:rsidRPr="001B6902">
              <w:rPr>
                <w:rFonts w:asciiTheme="majorHAnsi" w:hAnsiTheme="majorHAnsi" w:cs="Arial"/>
                <w:sz w:val="24"/>
                <w:szCs w:val="24"/>
              </w:rPr>
              <w:t>Proměnte format hudební skladby ve format Mp3.</w:t>
            </w:r>
          </w:p>
          <w:p w:rsidR="00687C9B" w:rsidRPr="001B6902" w:rsidRDefault="00687C9B" w:rsidP="00687C9B">
            <w:pPr>
              <w:pStyle w:val="1"/>
              <w:numPr>
                <w:ilvl w:val="0"/>
                <w:numId w:val="13"/>
              </w:numPr>
              <w:spacing w:before="0" w:after="0" w:line="240" w:lineRule="auto"/>
              <w:ind w:firstLineChars="0"/>
              <w:rPr>
                <w:rFonts w:asciiTheme="majorHAnsi" w:hAnsiTheme="majorHAnsi" w:cs="Arial"/>
                <w:sz w:val="24"/>
                <w:szCs w:val="24"/>
              </w:rPr>
            </w:pPr>
            <w:r w:rsidRPr="001B6902">
              <w:rPr>
                <w:rFonts w:asciiTheme="majorHAnsi" w:hAnsiTheme="majorHAnsi" w:cs="Arial"/>
                <w:sz w:val="24"/>
                <w:szCs w:val="24"/>
              </w:rPr>
              <w:t xml:space="preserve">Opětovně spust´te přístroj  </w:t>
            </w:r>
          </w:p>
          <w:p w:rsidR="00687C9B" w:rsidRPr="001B6902" w:rsidRDefault="00687C9B" w:rsidP="00F24E87">
            <w:pPr>
              <w:pStyle w:val="Listparagraf"/>
              <w:numPr>
                <w:ilvl w:val="0"/>
                <w:numId w:val="13"/>
              </w:numPr>
              <w:spacing w:before="0" w:after="0" w:line="240" w:lineRule="auto"/>
              <w:ind w:firstLineChars="0"/>
              <w:rPr>
                <w:rFonts w:asciiTheme="majorHAnsi" w:eastAsia="Times New Roman" w:hAnsiTheme="majorHAnsi"/>
                <w:sz w:val="24"/>
                <w:szCs w:val="24"/>
                <w:lang w:eastAsia="ro-RO"/>
              </w:rPr>
            </w:pPr>
            <w:r w:rsidRPr="001B6902">
              <w:rPr>
                <w:rFonts w:asciiTheme="majorHAnsi" w:eastAsia="Times New Roman" w:hAnsiTheme="majorHAnsi"/>
                <w:sz w:val="24"/>
                <w:szCs w:val="24"/>
                <w:lang w:eastAsia="ro-RO"/>
              </w:rPr>
              <w:t>Správně vložte stick USB/SD/MMC.</w:t>
            </w:r>
          </w:p>
        </w:tc>
      </w:tr>
    </w:tbl>
    <w:p w:rsidR="00944D8B" w:rsidRPr="001B6902" w:rsidRDefault="00944D8B" w:rsidP="00944D8B">
      <w:pPr>
        <w:spacing w:before="0" w:after="0" w:line="240" w:lineRule="auto"/>
        <w:rPr>
          <w:rFonts w:asciiTheme="majorHAnsi" w:hAnsiTheme="majorHAnsi" w:cs="Arial"/>
          <w:sz w:val="24"/>
          <w:szCs w:val="24"/>
        </w:rPr>
      </w:pPr>
    </w:p>
    <w:p w:rsidR="00687C9B" w:rsidRPr="001B6902" w:rsidRDefault="00687C9B" w:rsidP="00687C9B">
      <w:pPr>
        <w:pStyle w:val="Titlu1"/>
        <w:rPr>
          <w:sz w:val="24"/>
          <w:szCs w:val="24"/>
        </w:rPr>
      </w:pPr>
      <w:r w:rsidRPr="001B6902">
        <w:rPr>
          <w:sz w:val="24"/>
          <w:szCs w:val="24"/>
        </w:rPr>
        <w:t xml:space="preserve">HLAVNÍ TECHNICKÉ SPECIFIKACE  </w:t>
      </w:r>
    </w:p>
    <w:p w:rsidR="001A4E46" w:rsidRPr="001B6902" w:rsidRDefault="00687C9B" w:rsidP="00EF1990">
      <w:pPr>
        <w:spacing w:before="0" w:after="0" w:line="240" w:lineRule="auto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>V</w:t>
      </w:r>
      <w:r w:rsidR="001B6902">
        <w:rPr>
          <w:rFonts w:asciiTheme="majorHAnsi" w:eastAsia="Times New Roman" w:hAnsiTheme="majorHAnsi"/>
          <w:sz w:val="24"/>
          <w:szCs w:val="24"/>
          <w:lang w:eastAsia="ro-RO"/>
        </w:rPr>
        <w:t>ý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>stupní výkon</w:t>
      </w:r>
      <w:r w:rsidR="001A4E46"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-----------------------------------------------------------------------≤30W</w:t>
      </w:r>
      <w:r w:rsidR="001A4E46" w:rsidRPr="001B6902">
        <w:rPr>
          <w:rFonts w:asciiTheme="majorHAnsi" w:eastAsia="Times New Roman" w:hAnsiTheme="majorHAnsi"/>
          <w:sz w:val="24"/>
          <w:szCs w:val="24"/>
          <w:lang w:eastAsia="ro-RO"/>
        </w:rPr>
        <w:br/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Citlivost výstupu </w:t>
      </w:r>
      <w:r w:rsidR="00F24E87">
        <w:rPr>
          <w:rFonts w:asciiTheme="majorHAnsi" w:eastAsia="Times New Roman" w:hAnsiTheme="majorHAnsi"/>
          <w:sz w:val="24"/>
          <w:szCs w:val="24"/>
          <w:lang w:eastAsia="ro-RO"/>
        </w:rPr>
        <w:t>------------------------------------------------------------------</w:t>
      </w:r>
      <w:r w:rsidR="001A4E46" w:rsidRPr="001B6902">
        <w:rPr>
          <w:rFonts w:asciiTheme="majorHAnsi" w:eastAsia="Times New Roman" w:hAnsiTheme="majorHAnsi"/>
          <w:sz w:val="24"/>
          <w:szCs w:val="24"/>
          <w:lang w:eastAsia="ro-RO"/>
        </w:rPr>
        <w:t>800±30mV</w:t>
      </w:r>
      <w:r w:rsidR="001A4E46" w:rsidRPr="001B6902">
        <w:rPr>
          <w:rFonts w:asciiTheme="majorHAnsi" w:eastAsia="Times New Roman" w:hAnsiTheme="majorHAnsi"/>
          <w:sz w:val="24"/>
          <w:szCs w:val="24"/>
          <w:lang w:eastAsia="ro-RO"/>
        </w:rPr>
        <w:br/>
        <w:t>SNR---------------------------------------------------------------------------</w:t>
      </w:r>
      <w:r w:rsidR="00F24E87">
        <w:rPr>
          <w:rFonts w:asciiTheme="majorHAnsi" w:eastAsia="Times New Roman" w:hAnsiTheme="majorHAnsi"/>
          <w:sz w:val="24"/>
          <w:szCs w:val="24"/>
          <w:lang w:eastAsia="ro-RO"/>
        </w:rPr>
        <w:t>-------</w:t>
      </w:r>
      <w:r w:rsidR="001A4E46" w:rsidRPr="001B6902">
        <w:rPr>
          <w:rFonts w:asciiTheme="majorHAnsi" w:eastAsia="Times New Roman" w:hAnsiTheme="majorHAnsi"/>
          <w:sz w:val="24"/>
          <w:szCs w:val="24"/>
          <w:lang w:eastAsia="ro-RO"/>
        </w:rPr>
        <w:t>------≥71dB</w:t>
      </w:r>
      <w:r w:rsidR="001A4E46" w:rsidRPr="001B6902">
        <w:rPr>
          <w:rFonts w:asciiTheme="majorHAnsi" w:eastAsia="Times New Roman" w:hAnsiTheme="majorHAnsi"/>
          <w:sz w:val="24"/>
          <w:szCs w:val="24"/>
          <w:lang w:eastAsia="ro-RO"/>
        </w:rPr>
        <w:br/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>Odpověd´frekvence</w:t>
      </w:r>
      <w:r w:rsidR="001A4E46"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--------------------------------------------------------</w:t>
      </w:r>
      <w:r w:rsidR="00F24E87">
        <w:rPr>
          <w:rFonts w:asciiTheme="majorHAnsi" w:eastAsia="Times New Roman" w:hAnsiTheme="majorHAnsi"/>
          <w:sz w:val="24"/>
          <w:szCs w:val="24"/>
          <w:lang w:eastAsia="ro-RO"/>
        </w:rPr>
        <w:t>--</w:t>
      </w:r>
      <w:r w:rsidR="001A4E46" w:rsidRPr="001B6902">
        <w:rPr>
          <w:rFonts w:asciiTheme="majorHAnsi" w:eastAsia="Times New Roman" w:hAnsiTheme="majorHAnsi"/>
          <w:sz w:val="24"/>
          <w:szCs w:val="24"/>
          <w:lang w:eastAsia="ro-RO"/>
        </w:rPr>
        <w:t>- 20Hz-20 kHz</w:t>
      </w:r>
      <w:r w:rsidR="001A4E46" w:rsidRPr="001B6902">
        <w:rPr>
          <w:rFonts w:asciiTheme="majorHAnsi" w:eastAsia="Times New Roman" w:hAnsiTheme="majorHAnsi"/>
          <w:sz w:val="24"/>
          <w:szCs w:val="24"/>
          <w:lang w:eastAsia="ro-RO"/>
        </w:rPr>
        <w:br/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Elektrické napájení </w:t>
      </w:r>
      <w:r w:rsidR="00F24E87">
        <w:rPr>
          <w:rFonts w:asciiTheme="majorHAnsi" w:eastAsia="Times New Roman" w:hAnsiTheme="majorHAnsi"/>
          <w:sz w:val="24"/>
          <w:szCs w:val="24"/>
          <w:lang w:eastAsia="ro-RO"/>
        </w:rPr>
        <w:t>--------------------------------------</w:t>
      </w:r>
      <w:r w:rsidR="001A4E46" w:rsidRPr="001B6902">
        <w:rPr>
          <w:rFonts w:asciiTheme="majorHAnsi" w:eastAsia="Times New Roman" w:hAnsiTheme="majorHAnsi"/>
          <w:sz w:val="24"/>
          <w:szCs w:val="24"/>
          <w:lang w:eastAsia="ro-RO"/>
        </w:rPr>
        <w:t>AC100V-AC240V, 60Hz / 50Hz</w:t>
      </w:r>
    </w:p>
    <w:p w:rsidR="00687C9B" w:rsidRPr="006E2F1E" w:rsidRDefault="00687C9B" w:rsidP="00687C9B">
      <w:pPr>
        <w:spacing w:before="0" w:after="0" w:line="240" w:lineRule="auto"/>
        <w:jc w:val="center"/>
        <w:rPr>
          <w:rFonts w:asciiTheme="majorHAnsi" w:hAnsiTheme="majorHAnsi" w:cs="Arial"/>
          <w:sz w:val="16"/>
          <w:szCs w:val="16"/>
        </w:rPr>
      </w:pPr>
      <w:r w:rsidRPr="006E2F1E">
        <w:rPr>
          <w:rFonts w:asciiTheme="majorHAnsi" w:hAnsiTheme="majorHAnsi" w:cs="Arial"/>
          <w:sz w:val="16"/>
          <w:szCs w:val="16"/>
        </w:rPr>
        <w:t xml:space="preserve">***Výšeuvedené specifikace platí jenom pro vzorky a majé pouze informační účel. </w:t>
      </w:r>
    </w:p>
    <w:p w:rsidR="00687C9B" w:rsidRPr="001B6902" w:rsidRDefault="00687C9B" w:rsidP="00687C9B">
      <w:pPr>
        <w:spacing w:before="0" w:after="0" w:line="240" w:lineRule="auto"/>
        <w:jc w:val="center"/>
        <w:rPr>
          <w:rFonts w:asciiTheme="majorHAnsi" w:hAnsiTheme="majorHAnsi" w:cs="Arial"/>
          <w:sz w:val="24"/>
          <w:szCs w:val="24"/>
        </w:rPr>
      </w:pPr>
      <w:r w:rsidRPr="006E2F1E">
        <w:rPr>
          <w:rFonts w:asciiTheme="majorHAnsi" w:hAnsiTheme="majorHAnsi" w:cs="Arial"/>
          <w:sz w:val="16"/>
          <w:szCs w:val="16"/>
        </w:rPr>
        <w:t>***Díky nepřetržitému zlepšování produktu, specifikace kze změnit bez předbězného oznámení.</w:t>
      </w:r>
      <w:r w:rsidRPr="001B6902">
        <w:rPr>
          <w:rFonts w:asciiTheme="majorHAnsi" w:hAnsiTheme="majorHAnsi" w:cs="Arial"/>
          <w:sz w:val="24"/>
          <w:szCs w:val="24"/>
        </w:rPr>
        <w:t xml:space="preserve"> </w:t>
      </w:r>
    </w:p>
    <w:p w:rsidR="00EF1990" w:rsidRPr="001B6902" w:rsidRDefault="00687C9B" w:rsidP="00EF1990">
      <w:pPr>
        <w:pStyle w:val="Titlu1"/>
        <w:spacing w:before="0" w:line="240" w:lineRule="auto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lastRenderedPageBreak/>
        <w:t>OBECNÉ FUNKCE</w:t>
      </w:r>
    </w:p>
    <w:p w:rsidR="00687C9B" w:rsidRPr="001B6902" w:rsidRDefault="00687C9B" w:rsidP="00687C9B">
      <w:pPr>
        <w:pStyle w:val="1"/>
        <w:numPr>
          <w:ilvl w:val="0"/>
          <w:numId w:val="18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>HLASITOST: nastavuje vzhůru nebo dolů.</w:t>
      </w:r>
    </w:p>
    <w:p w:rsidR="00687C9B" w:rsidRPr="001B6902" w:rsidRDefault="00687C9B" w:rsidP="00687C9B">
      <w:pPr>
        <w:pStyle w:val="1"/>
        <w:numPr>
          <w:ilvl w:val="0"/>
          <w:numId w:val="18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 xml:space="preserve">VYSOKÉ ZVUKY: nastavuje vysoké frekvence pro ovlivnění vysokých zvuků.  </w:t>
      </w:r>
    </w:p>
    <w:p w:rsidR="00687C9B" w:rsidRPr="001B6902" w:rsidRDefault="00687C9B" w:rsidP="00687C9B">
      <w:pPr>
        <w:pStyle w:val="1"/>
        <w:numPr>
          <w:ilvl w:val="0"/>
          <w:numId w:val="18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 xml:space="preserve">BASS: nastavuje bas pro ovlivnění zvuku basu.    </w:t>
      </w:r>
    </w:p>
    <w:p w:rsidR="00687C9B" w:rsidRPr="001B6902" w:rsidRDefault="00687C9B" w:rsidP="00687C9B">
      <w:pPr>
        <w:pStyle w:val="1"/>
        <w:numPr>
          <w:ilvl w:val="0"/>
          <w:numId w:val="18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 xml:space="preserve">VOL. MIC:nastavuje hlasitost mikrofonu   podle potřeby. </w:t>
      </w:r>
    </w:p>
    <w:p w:rsidR="00687C9B" w:rsidRPr="001B6902" w:rsidRDefault="00687C9B" w:rsidP="00687C9B">
      <w:pPr>
        <w:pStyle w:val="1"/>
        <w:numPr>
          <w:ilvl w:val="0"/>
          <w:numId w:val="18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 xml:space="preserve">ECHO: nastavuje ozvěnu k růstu/snížení efektu echa.   </w:t>
      </w:r>
    </w:p>
    <w:p w:rsidR="00687C9B" w:rsidRPr="001B6902" w:rsidRDefault="00687C9B" w:rsidP="00687C9B">
      <w:pPr>
        <w:pStyle w:val="1"/>
        <w:numPr>
          <w:ilvl w:val="0"/>
          <w:numId w:val="18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  <w:lang w:val="de-DE"/>
        </w:rPr>
      </w:pPr>
      <w:r w:rsidRPr="001B6902">
        <w:rPr>
          <w:rFonts w:asciiTheme="majorHAnsi" w:hAnsiTheme="majorHAnsi" w:cs="Arial"/>
          <w:sz w:val="24"/>
          <w:szCs w:val="24"/>
          <w:lang w:val="de-DE"/>
        </w:rPr>
        <w:t xml:space="preserve">MIC:Použijte pro zapojení mikrofonu  </w:t>
      </w:r>
    </w:p>
    <w:p w:rsidR="00320CB0" w:rsidRPr="001B6902" w:rsidRDefault="00320CB0" w:rsidP="001A4E46">
      <w:pPr>
        <w:pStyle w:val="Listparagraf"/>
        <w:numPr>
          <w:ilvl w:val="0"/>
          <w:numId w:val="18"/>
        </w:numPr>
        <w:spacing w:before="0" w:after="0"/>
        <w:ind w:firstLineChars="0"/>
        <w:contextualSpacing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br w:type="page"/>
      </w:r>
    </w:p>
    <w:p w:rsidR="00687C9B" w:rsidRPr="001B6902" w:rsidRDefault="00687C9B" w:rsidP="00687C9B">
      <w:pPr>
        <w:pStyle w:val="Titlu1"/>
        <w:rPr>
          <w:sz w:val="24"/>
          <w:szCs w:val="24"/>
        </w:rPr>
      </w:pPr>
      <w:r w:rsidRPr="001B6902">
        <w:rPr>
          <w:sz w:val="24"/>
          <w:szCs w:val="24"/>
        </w:rPr>
        <w:lastRenderedPageBreak/>
        <w:t>cHaraKteristiKY PŘÍSTROJE</w:t>
      </w:r>
    </w:p>
    <w:p w:rsidR="00687C9B" w:rsidRPr="001B6902" w:rsidRDefault="00687C9B" w:rsidP="001B6902">
      <w:pPr>
        <w:pStyle w:val="1"/>
        <w:spacing w:before="0" w:after="0" w:line="240" w:lineRule="auto"/>
        <w:ind w:left="420" w:firstLine="48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 xml:space="preserve">Tento system lze použit spolu s mobilními telefony, osobními počítacemi, DVD, VCD, CD, LD, TV, MP3, rádiem, elektrickým klavírem nebo jakýmkoliv přístrojem, který má audio výstup. </w:t>
      </w:r>
    </w:p>
    <w:p w:rsidR="00687C9B" w:rsidRPr="001B6902" w:rsidRDefault="00687C9B" w:rsidP="001B6902">
      <w:pPr>
        <w:pStyle w:val="1"/>
        <w:spacing w:before="0" w:after="0" w:line="240" w:lineRule="auto"/>
        <w:ind w:left="420" w:firstLine="48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 xml:space="preserve">Obvody amplifikátoru používají vysokokvalitní design, vysokou věrnost ,  jsou připojené s vysokokvalitními   profesionálními ampliony   k dosažení vysokokvalitního zvuku a efektů různých úrovní.   </w:t>
      </w:r>
    </w:p>
    <w:p w:rsidR="00687C9B" w:rsidRPr="001B6902" w:rsidRDefault="00687C9B" w:rsidP="001B6902">
      <w:pPr>
        <w:pStyle w:val="1"/>
        <w:spacing w:before="0" w:after="0" w:line="240" w:lineRule="auto"/>
        <w:ind w:left="420" w:firstLine="48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>Zvukový system je pozoruhodným, má silný a hluboký bas, a efekt vysokých zvuků je silným, s jasnou a čistou     výškou zvuku.</w:t>
      </w:r>
    </w:p>
    <w:p w:rsidR="00687C9B" w:rsidRPr="001B6902" w:rsidRDefault="00687C9B" w:rsidP="001B6902">
      <w:pPr>
        <w:pStyle w:val="1"/>
        <w:spacing w:before="0" w:after="0" w:line="240" w:lineRule="auto"/>
        <w:ind w:left="420" w:firstLine="48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>Profesionální</w:t>
      </w:r>
      <w:r w:rsidRPr="001B6902">
        <w:rPr>
          <w:rFonts w:asciiTheme="majorHAnsi" w:hAnsiTheme="majorHAnsi" w:cs="Arial"/>
          <w:b/>
          <w:sz w:val="24"/>
          <w:szCs w:val="24"/>
        </w:rPr>
        <w:t xml:space="preserve"> </w:t>
      </w:r>
      <w:r w:rsidRPr="001B6902">
        <w:rPr>
          <w:rFonts w:asciiTheme="majorHAnsi" w:hAnsiTheme="majorHAnsi" w:cs="Arial"/>
          <w:sz w:val="24"/>
          <w:szCs w:val="24"/>
        </w:rPr>
        <w:t xml:space="preserve">obvod rozlišení elektronických frekvencí zlepšuje bod tranzice přístroje.     </w:t>
      </w:r>
    </w:p>
    <w:p w:rsidR="00687C9B" w:rsidRPr="001B6902" w:rsidRDefault="00687C9B" w:rsidP="001B6902">
      <w:pPr>
        <w:pStyle w:val="1"/>
        <w:spacing w:before="0" w:after="0" w:line="240" w:lineRule="auto"/>
        <w:ind w:left="420" w:firstLine="48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 xml:space="preserve">Při použití profesionálního designu a výrobě vysokokapacitních baterií I audio elektrických kondensátorů zvyšuje se též rozsah rezervní síly amplionů, stabilita, dynamika je lepší, a zvýší se poměr signal/hluk </w:t>
      </w:r>
    </w:p>
    <w:p w:rsidR="00320CB0" w:rsidRPr="001B6902" w:rsidRDefault="00320CB0" w:rsidP="001B6902">
      <w:pPr>
        <w:pStyle w:val="Listparagraf"/>
        <w:spacing w:before="0" w:after="0" w:line="240" w:lineRule="auto"/>
        <w:ind w:left="420" w:firstLine="480"/>
        <w:rPr>
          <w:rFonts w:asciiTheme="majorHAnsi" w:hAnsiTheme="majorHAnsi" w:cs="Arial"/>
          <w:sz w:val="24"/>
          <w:szCs w:val="24"/>
        </w:rPr>
      </w:pPr>
    </w:p>
    <w:p w:rsidR="00320CB0" w:rsidRPr="001B6902" w:rsidRDefault="00687C9B" w:rsidP="00320CB0">
      <w:pPr>
        <w:pStyle w:val="Titlu1"/>
        <w:spacing w:before="0" w:line="240" w:lineRule="auto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>NABÍJENÍ BATERIE REPRODUKTORU</w:t>
      </w:r>
    </w:p>
    <w:p w:rsidR="005627C0" w:rsidRPr="001B6902" w:rsidRDefault="00687C9B" w:rsidP="001B6902">
      <w:pPr>
        <w:pStyle w:val="Listparagraf"/>
        <w:spacing w:before="0" w:after="0" w:line="240" w:lineRule="auto"/>
        <w:ind w:left="420" w:firstLine="480"/>
        <w:rPr>
          <w:rFonts w:asciiTheme="majorHAnsi" w:eastAsia="Times New Roman" w:hAnsiTheme="majorHAnsi"/>
          <w:sz w:val="24"/>
          <w:szCs w:val="24"/>
          <w:lang w:eastAsia="ro-RO"/>
        </w:rPr>
      </w:pPr>
      <w:r w:rsidRPr="001B6902">
        <w:rPr>
          <w:rFonts w:asciiTheme="majorHAnsi" w:hAnsiTheme="majorHAnsi" w:cs="Arial"/>
          <w:sz w:val="24"/>
          <w:szCs w:val="24"/>
        </w:rPr>
        <w:t xml:space="preserve">Pro nabíjení připojte vhodný adapter k zdroji AC100V-AC240V. Doba trvání nabíjení 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činí přibližně </w:t>
      </w:r>
      <w:r w:rsidR="004635C1"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8 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až </w:t>
      </w:r>
      <w:r w:rsidR="004635C1"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10 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>hodin</w:t>
      </w:r>
      <w:r w:rsidR="004635C1"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. </w:t>
      </w:r>
      <w:r w:rsidR="005627C0"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Po úplném nabíjení odpojte napájecí zdroj. Pokud baterie není úplně nabitá, možná, že se jedná o výdu baterií.  </w:t>
      </w:r>
    </w:p>
    <w:p w:rsidR="005627C0" w:rsidRPr="001B6902" w:rsidRDefault="005627C0" w:rsidP="001B6902">
      <w:pPr>
        <w:pStyle w:val="1"/>
        <w:spacing w:before="0" w:after="0" w:line="240" w:lineRule="auto"/>
        <w:ind w:left="420" w:firstLine="48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>Ukazatel nabití baterie: panel s LEDY má 4 sv</w:t>
      </w:r>
      <w:r w:rsidR="00990B1B" w:rsidRPr="001B6902">
        <w:rPr>
          <w:rFonts w:asciiTheme="majorHAnsi" w:eastAsia="Times New Roman" w:hAnsiTheme="majorHAnsi"/>
          <w:sz w:val="24"/>
          <w:szCs w:val="24"/>
          <w:lang w:eastAsia="ro-RO"/>
        </w:rPr>
        <w:t>ě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telné ukazatelé stavu baterie: První je pro úroven nabití baterie, druhý označuje nabití víc než  </w:t>
      </w:r>
      <w:r w:rsidR="004635C1"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25% 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ze zbylé elektrické energie, třetí označuje, že nabití je vyšší než </w:t>
      </w:r>
      <w:r w:rsidR="004635C1"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</w:t>
      </w:r>
      <w:r w:rsidR="004635C1"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50%, 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>čtrvt</w:t>
      </w:r>
      <w:r w:rsidR="00994E83">
        <w:rPr>
          <w:rFonts w:asciiTheme="majorHAnsi" w:eastAsia="Times New Roman" w:hAnsiTheme="majorHAnsi"/>
          <w:sz w:val="24"/>
          <w:szCs w:val="24"/>
          <w:lang w:eastAsia="ro-RO"/>
        </w:rPr>
        <w:t>ý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označuje nabití vyšší než</w:t>
      </w:r>
      <w:r w:rsidR="004635C1"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75%. 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>Když jenom prvn</w:t>
      </w:r>
      <w:r w:rsidR="00994E83">
        <w:rPr>
          <w:rFonts w:asciiTheme="majorHAnsi" w:eastAsia="Times New Roman" w:hAnsiTheme="majorHAnsi"/>
          <w:sz w:val="24"/>
          <w:szCs w:val="24"/>
          <w:lang w:eastAsia="ro-RO"/>
        </w:rPr>
        <w:t>í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ukazatel bliká s červenou barvou, zastavte, prosím, přístroj a hned nabijte baterii abyste se vyhnuli její</w:t>
      </w:r>
      <w:r w:rsidR="00994E83">
        <w:rPr>
          <w:rFonts w:asciiTheme="majorHAnsi" w:eastAsia="Times New Roman" w:hAnsiTheme="majorHAnsi"/>
          <w:sz w:val="24"/>
          <w:szCs w:val="24"/>
          <w:lang w:eastAsia="ro-RO"/>
        </w:rPr>
        <w:t>ho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poškození. Při nabíjení, první ukazatel bliká červeně a napájecí ukazatel je rozsvícený. První ukazatel bliká červeně a napájecí ukazatel napájecího adaptéru je </w:t>
      </w:r>
      <w:r w:rsidR="001B6902" w:rsidRPr="001B6902">
        <w:rPr>
          <w:rFonts w:asciiTheme="majorHAnsi" w:eastAsia="Times New Roman" w:hAnsiTheme="majorHAnsi"/>
          <w:sz w:val="24"/>
          <w:szCs w:val="24"/>
          <w:lang w:eastAsia="ro-RO"/>
        </w:rPr>
        <w:t>rozsvícený</w:t>
      </w:r>
      <w:r w:rsidR="004635C1"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. 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>Po úplném nabití se blikání zastavuje. Potom, prosím, nabíj</w:t>
      </w:r>
      <w:r w:rsidR="00994E83">
        <w:rPr>
          <w:rFonts w:asciiTheme="majorHAnsi" w:eastAsia="Times New Roman" w:hAnsiTheme="majorHAnsi"/>
          <w:sz w:val="24"/>
          <w:szCs w:val="24"/>
          <w:lang w:eastAsia="ro-RO"/>
        </w:rPr>
        <w:t>te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baterii pro 1-2 hodiny za účelem prodloužení životnosti baterie. </w:t>
      </w:r>
      <w:r w:rsidR="004635C1"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</w:t>
      </w:r>
      <w:r w:rsidR="004635C1" w:rsidRPr="001B6902">
        <w:rPr>
          <w:rFonts w:asciiTheme="majorHAnsi" w:eastAsia="Times New Roman" w:hAnsiTheme="majorHAnsi"/>
          <w:sz w:val="24"/>
          <w:szCs w:val="24"/>
          <w:lang w:eastAsia="ro-RO"/>
        </w:rPr>
        <w:br/>
        <w:t xml:space="preserve"> </w:t>
      </w:r>
      <w:r w:rsidR="004635C1" w:rsidRPr="001B6902">
        <w:rPr>
          <w:rFonts w:asciiTheme="majorHAnsi" w:eastAsia="Times New Roman" w:hAnsiTheme="majorHAnsi"/>
          <w:sz w:val="24"/>
          <w:szCs w:val="24"/>
          <w:lang w:eastAsia="ro-RO"/>
        </w:rPr>
        <w:tab/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>Varování:</w:t>
      </w:r>
      <w:r w:rsidRPr="001B6902">
        <w:rPr>
          <w:rFonts w:asciiTheme="majorHAnsi" w:eastAsia="Times New Roman" w:hAnsiTheme="majorHAnsi"/>
          <w:b/>
          <w:sz w:val="24"/>
          <w:szCs w:val="24"/>
          <w:lang w:eastAsia="ro-RO"/>
        </w:rPr>
        <w:t xml:space="preserve"> </w:t>
      </w:r>
      <w:r w:rsidR="004635C1"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</w:t>
      </w:r>
      <w:r w:rsidRPr="001B6902">
        <w:rPr>
          <w:rFonts w:asciiTheme="majorHAnsi" w:hAnsiTheme="majorHAnsi" w:cs="Arial"/>
          <w:sz w:val="24"/>
          <w:szCs w:val="24"/>
        </w:rPr>
        <w:t>zda baterie je použita pod napětím, prosím, úplně nabíj</w:t>
      </w:r>
      <w:r w:rsidR="00994E83">
        <w:rPr>
          <w:rFonts w:asciiTheme="majorHAnsi" w:hAnsiTheme="majorHAnsi" w:cs="Arial"/>
          <w:sz w:val="24"/>
          <w:szCs w:val="24"/>
        </w:rPr>
        <w:t>te</w:t>
      </w:r>
      <w:r w:rsidRPr="001B6902">
        <w:rPr>
          <w:rFonts w:asciiTheme="majorHAnsi" w:hAnsiTheme="majorHAnsi" w:cs="Arial"/>
          <w:sz w:val="24"/>
          <w:szCs w:val="24"/>
        </w:rPr>
        <w:t xml:space="preserve"> baterii za 48 hodin. Zda reproduktor není použit</w:t>
      </w:r>
      <w:r w:rsidR="00994E83">
        <w:rPr>
          <w:rFonts w:asciiTheme="majorHAnsi" w:hAnsiTheme="majorHAnsi" w:cs="Arial"/>
          <w:sz w:val="24"/>
          <w:szCs w:val="24"/>
        </w:rPr>
        <w:t>ý</w:t>
      </w:r>
      <w:r w:rsidRPr="001B6902">
        <w:rPr>
          <w:rFonts w:asciiTheme="majorHAnsi" w:hAnsiTheme="majorHAnsi" w:cs="Arial"/>
          <w:sz w:val="24"/>
          <w:szCs w:val="24"/>
        </w:rPr>
        <w:t xml:space="preserve"> už delší dobu, prosím, nech</w:t>
      </w:r>
      <w:r w:rsidR="00994E83">
        <w:rPr>
          <w:rFonts w:asciiTheme="majorHAnsi" w:hAnsiTheme="majorHAnsi" w:cs="Arial"/>
          <w:sz w:val="24"/>
          <w:szCs w:val="24"/>
        </w:rPr>
        <w:t>te</w:t>
      </w:r>
      <w:r w:rsidRPr="001B6902">
        <w:rPr>
          <w:rFonts w:asciiTheme="majorHAnsi" w:hAnsiTheme="majorHAnsi" w:cs="Arial"/>
          <w:sz w:val="24"/>
          <w:szCs w:val="24"/>
        </w:rPr>
        <w:t>baterii ab</w:t>
      </w:r>
      <w:r w:rsidR="00994E83">
        <w:rPr>
          <w:rFonts w:asciiTheme="majorHAnsi" w:hAnsiTheme="majorHAnsi" w:cs="Arial"/>
          <w:sz w:val="24"/>
          <w:szCs w:val="24"/>
        </w:rPr>
        <w:t>y</w:t>
      </w:r>
      <w:r w:rsidRPr="001B6902">
        <w:rPr>
          <w:rFonts w:asciiTheme="majorHAnsi" w:hAnsiTheme="majorHAnsi" w:cs="Arial"/>
          <w:sz w:val="24"/>
          <w:szCs w:val="24"/>
        </w:rPr>
        <w:t xml:space="preserve"> se úplně </w:t>
      </w:r>
      <w:r w:rsidR="00994E83">
        <w:rPr>
          <w:rFonts w:asciiTheme="majorHAnsi" w:hAnsiTheme="majorHAnsi" w:cs="Arial"/>
          <w:sz w:val="24"/>
          <w:szCs w:val="24"/>
        </w:rPr>
        <w:t>nabila</w:t>
      </w:r>
      <w:r w:rsidRPr="001B6902">
        <w:rPr>
          <w:rFonts w:asciiTheme="majorHAnsi" w:hAnsiTheme="majorHAnsi" w:cs="Arial"/>
          <w:sz w:val="24"/>
          <w:szCs w:val="24"/>
        </w:rPr>
        <w:t>, v opačném případu můž</w:t>
      </w:r>
      <w:r w:rsidR="006E2F1E">
        <w:rPr>
          <w:rFonts w:asciiTheme="majorHAnsi" w:hAnsiTheme="majorHAnsi" w:cs="Arial"/>
          <w:sz w:val="24"/>
          <w:szCs w:val="24"/>
        </w:rPr>
        <w:t>e docházet k poškození baterie</w:t>
      </w:r>
      <w:r w:rsidRPr="001B6902">
        <w:rPr>
          <w:rFonts w:asciiTheme="majorHAnsi" w:hAnsiTheme="majorHAnsi" w:cs="Arial"/>
          <w:sz w:val="24"/>
          <w:szCs w:val="24"/>
        </w:rPr>
        <w:t xml:space="preserve">! </w:t>
      </w:r>
    </w:p>
    <w:p w:rsidR="00217A49" w:rsidRPr="001B6902" w:rsidRDefault="005627C0" w:rsidP="001B6902">
      <w:pPr>
        <w:pStyle w:val="Listparagraf"/>
        <w:spacing w:before="0" w:after="0" w:line="240" w:lineRule="auto"/>
        <w:ind w:left="420" w:firstLine="48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lastRenderedPageBreak/>
        <w:t>Při fungování, jednotka musí být umístěna daleko od vysokých teplot, magnetických polí a vysokých frekvencí. Zda system nefunguje, zastavte napájecí zdroj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nebo vytáhněte stick USB </w:t>
      </w:r>
      <w:r w:rsidR="004635C1"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/SD/MMC, </w:t>
      </w:r>
      <w:r w:rsidRPr="001B6902">
        <w:rPr>
          <w:rFonts w:asciiTheme="majorHAnsi" w:hAnsiTheme="majorHAnsi" w:cs="Arial"/>
          <w:sz w:val="24"/>
          <w:szCs w:val="24"/>
        </w:rPr>
        <w:t xml:space="preserve">pak vložte ho znovu a obnovte přehrávaní.  </w:t>
      </w:r>
      <w:r w:rsidR="00217A49" w:rsidRPr="001B6902">
        <w:rPr>
          <w:rFonts w:asciiTheme="majorHAnsi" w:hAnsiTheme="majorHAnsi" w:cs="Arial"/>
          <w:sz w:val="24"/>
          <w:szCs w:val="24"/>
        </w:rPr>
        <w:br w:type="page"/>
      </w:r>
    </w:p>
    <w:p w:rsidR="00217A49" w:rsidRPr="005F3887" w:rsidRDefault="005F3887" w:rsidP="005F3887">
      <w:pPr>
        <w:spacing w:before="0" w:after="0" w:line="265" w:lineRule="auto"/>
        <w:rPr>
          <w:rFonts w:asciiTheme="majorHAnsi" w:hAnsiTheme="majorHAnsi" w:cs="Arial"/>
          <w:b/>
          <w:sz w:val="24"/>
          <w:szCs w:val="24"/>
        </w:rPr>
      </w:pPr>
      <w:r w:rsidRPr="005F3887">
        <w:rPr>
          <w:rFonts w:ascii="Helvetica" w:hAnsi="Helvetica" w:cs="Helvetica"/>
          <w:b/>
          <w:color w:val="000000"/>
        </w:rPr>
        <w:lastRenderedPageBreak/>
        <w:t>FUNKCE DÁLKOVÉHO OVLADAČE</w:t>
      </w:r>
      <w:r w:rsidR="00AA10AB" w:rsidRPr="005F3887">
        <w:rPr>
          <w:b/>
          <w:noProof/>
          <w:sz w:val="24"/>
          <w:szCs w:val="24"/>
          <w:lang w:eastAsia="en-U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667385</wp:posOffset>
            </wp:positionH>
            <wp:positionV relativeFrom="paragraph">
              <wp:posOffset>145415</wp:posOffset>
            </wp:positionV>
            <wp:extent cx="1555200" cy="2757600"/>
            <wp:effectExtent l="0" t="0" r="6985" b="5080"/>
            <wp:wrapSquare wrapText="right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200" cy="275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35C1" w:rsidRPr="001B6902" w:rsidRDefault="004635C1" w:rsidP="005F6F18">
      <w:pPr>
        <w:numPr>
          <w:ilvl w:val="0"/>
          <w:numId w:val="19"/>
        </w:numPr>
        <w:spacing w:before="0" w:after="0" w:line="265" w:lineRule="auto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>Mute (</w:t>
      </w:r>
      <w:r w:rsidR="005627C0" w:rsidRPr="001B6902">
        <w:rPr>
          <w:rFonts w:asciiTheme="majorHAnsi" w:eastAsia="Times New Roman" w:hAnsiTheme="majorHAnsi"/>
          <w:sz w:val="24"/>
          <w:szCs w:val="24"/>
          <w:lang w:eastAsia="ro-RO"/>
        </w:rPr>
        <w:t>zastavení zvuku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>)</w:t>
      </w:r>
    </w:p>
    <w:p w:rsidR="00217A49" w:rsidRPr="001B6902" w:rsidRDefault="005627C0" w:rsidP="005F6F18">
      <w:pPr>
        <w:numPr>
          <w:ilvl w:val="0"/>
          <w:numId w:val="19"/>
        </w:numPr>
        <w:spacing w:before="0" w:after="0" w:line="265" w:lineRule="auto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eastAsia="Arial" w:hAnsiTheme="majorHAnsi" w:cs="Arial"/>
          <w:sz w:val="24"/>
          <w:szCs w:val="24"/>
        </w:rPr>
        <w:t>Číslo hudební skladby</w:t>
      </w:r>
    </w:p>
    <w:p w:rsidR="00217A49" w:rsidRPr="001B6902" w:rsidRDefault="005627C0" w:rsidP="005F6F18">
      <w:pPr>
        <w:numPr>
          <w:ilvl w:val="0"/>
          <w:numId w:val="19"/>
        </w:numPr>
        <w:spacing w:before="0" w:after="0" w:line="265" w:lineRule="auto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eastAsia="Arial" w:hAnsiTheme="majorHAnsi" w:cs="Arial"/>
          <w:sz w:val="24"/>
          <w:szCs w:val="24"/>
        </w:rPr>
        <w:t>Vstup</w:t>
      </w:r>
      <w:r w:rsidR="004635C1" w:rsidRPr="001B6902">
        <w:rPr>
          <w:rFonts w:asciiTheme="majorHAnsi" w:eastAsia="Arial" w:hAnsiTheme="majorHAnsi" w:cs="Arial"/>
          <w:sz w:val="24"/>
          <w:szCs w:val="24"/>
        </w:rPr>
        <w:t>AUX</w:t>
      </w:r>
    </w:p>
    <w:p w:rsidR="004635C1" w:rsidRPr="001B6902" w:rsidRDefault="005627C0" w:rsidP="005F6F18">
      <w:pPr>
        <w:numPr>
          <w:ilvl w:val="0"/>
          <w:numId w:val="19"/>
        </w:numPr>
        <w:spacing w:before="0" w:after="0" w:line="265" w:lineRule="auto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>Výběrvstupu</w:t>
      </w:r>
    </w:p>
    <w:p w:rsidR="00217A49" w:rsidRPr="001B6902" w:rsidRDefault="005627C0" w:rsidP="005F6F18">
      <w:pPr>
        <w:numPr>
          <w:ilvl w:val="0"/>
          <w:numId w:val="19"/>
        </w:numPr>
        <w:spacing w:before="0" w:after="0" w:line="265" w:lineRule="auto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>Vstup</w:t>
      </w:r>
      <w:r w:rsidR="004635C1"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USB</w:t>
      </w:r>
    </w:p>
    <w:p w:rsidR="00217A49" w:rsidRPr="001B6902" w:rsidRDefault="005627C0" w:rsidP="005F6F18">
      <w:pPr>
        <w:numPr>
          <w:ilvl w:val="0"/>
          <w:numId w:val="19"/>
        </w:numPr>
        <w:spacing w:before="0" w:after="0" w:line="265" w:lineRule="auto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>Následující</w:t>
      </w:r>
    </w:p>
    <w:p w:rsidR="00F56E55" w:rsidRPr="001B6902" w:rsidRDefault="00F56E55" w:rsidP="005F6F18">
      <w:pPr>
        <w:numPr>
          <w:ilvl w:val="0"/>
          <w:numId w:val="19"/>
        </w:numPr>
        <w:spacing w:before="0" w:after="21" w:line="235" w:lineRule="auto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>Efe</w:t>
      </w:r>
      <w:r w:rsidR="005627C0" w:rsidRPr="001B6902">
        <w:rPr>
          <w:rFonts w:asciiTheme="majorHAnsi" w:eastAsia="Times New Roman" w:hAnsiTheme="majorHAnsi"/>
          <w:sz w:val="24"/>
          <w:szCs w:val="24"/>
          <w:lang w:eastAsia="ro-RO"/>
        </w:rPr>
        <w:t>kt zvukového pole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</w:t>
      </w:r>
      <w:r w:rsidR="005627C0"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</w:t>
      </w:r>
      <w:r w:rsidRPr="001B6902">
        <w:rPr>
          <w:rFonts w:asciiTheme="majorHAnsi" w:eastAsia="Arial" w:hAnsiTheme="majorHAnsi" w:cs="Arial"/>
          <w:sz w:val="24"/>
          <w:szCs w:val="24"/>
        </w:rPr>
        <w:t xml:space="preserve"> </w:t>
      </w:r>
    </w:p>
    <w:p w:rsidR="00217A49" w:rsidRPr="001B6902" w:rsidRDefault="005627C0" w:rsidP="005F6F18">
      <w:pPr>
        <w:numPr>
          <w:ilvl w:val="0"/>
          <w:numId w:val="19"/>
        </w:numPr>
        <w:spacing w:before="0" w:after="21" w:line="235" w:lineRule="auto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>Sníží hlasitost</w:t>
      </w:r>
    </w:p>
    <w:p w:rsidR="00567560" w:rsidRPr="001B6902" w:rsidRDefault="005627C0" w:rsidP="005F6F18">
      <w:pPr>
        <w:numPr>
          <w:ilvl w:val="0"/>
          <w:numId w:val="19"/>
        </w:numPr>
        <w:spacing w:before="0" w:after="0" w:line="265" w:lineRule="auto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>Přehrává zápis</w:t>
      </w:r>
    </w:p>
    <w:p w:rsidR="00217A49" w:rsidRPr="001B6902" w:rsidRDefault="005627C0" w:rsidP="005F6F18">
      <w:pPr>
        <w:numPr>
          <w:ilvl w:val="0"/>
          <w:numId w:val="19"/>
        </w:numPr>
        <w:spacing w:before="0" w:after="0" w:line="265" w:lineRule="auto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eastAsia="Arial" w:hAnsiTheme="majorHAnsi" w:cs="Arial"/>
          <w:sz w:val="24"/>
          <w:szCs w:val="24"/>
        </w:rPr>
        <w:t>Předchozí</w:t>
      </w:r>
    </w:p>
    <w:p w:rsidR="00567560" w:rsidRPr="001B6902" w:rsidRDefault="005627C0" w:rsidP="005F6F18">
      <w:pPr>
        <w:numPr>
          <w:ilvl w:val="0"/>
          <w:numId w:val="19"/>
        </w:numPr>
        <w:spacing w:before="0" w:after="0" w:line="265" w:lineRule="auto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eastAsia="Arial" w:hAnsiTheme="majorHAnsi" w:cs="Arial"/>
          <w:sz w:val="24"/>
          <w:szCs w:val="24"/>
        </w:rPr>
        <w:t>Zápis</w:t>
      </w:r>
    </w:p>
    <w:p w:rsidR="00217A49" w:rsidRPr="001B6902" w:rsidRDefault="005627C0" w:rsidP="005F6F18">
      <w:pPr>
        <w:numPr>
          <w:ilvl w:val="0"/>
          <w:numId w:val="19"/>
        </w:numPr>
        <w:spacing w:before="0" w:after="21" w:line="235" w:lineRule="auto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eastAsia="Arial" w:hAnsiTheme="majorHAnsi" w:cs="Arial"/>
          <w:sz w:val="24"/>
          <w:szCs w:val="24"/>
        </w:rPr>
        <w:t>Zvýší hlasitost</w:t>
      </w:r>
    </w:p>
    <w:p w:rsidR="00217A49" w:rsidRPr="001B6902" w:rsidRDefault="005627C0" w:rsidP="005F6F18">
      <w:pPr>
        <w:numPr>
          <w:ilvl w:val="0"/>
          <w:numId w:val="19"/>
        </w:numPr>
        <w:spacing w:before="0" w:after="407" w:line="225" w:lineRule="auto"/>
        <w:ind w:right="37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eastAsia="Arial" w:hAnsiTheme="majorHAnsi" w:cs="Arial"/>
          <w:sz w:val="24"/>
          <w:szCs w:val="24"/>
        </w:rPr>
        <w:t>Opakuje</w:t>
      </w:r>
    </w:p>
    <w:p w:rsidR="00217A49" w:rsidRPr="006E2F1E" w:rsidRDefault="004635C1" w:rsidP="00F56E55">
      <w:pPr>
        <w:spacing w:after="0" w:line="240" w:lineRule="auto"/>
        <w:rPr>
          <w:rFonts w:asciiTheme="majorHAnsi" w:eastAsia="Arial" w:hAnsiTheme="majorHAnsi" w:cs="Arial"/>
          <w:sz w:val="16"/>
          <w:szCs w:val="16"/>
        </w:rPr>
      </w:pPr>
      <w:r w:rsidRPr="006E2F1E">
        <w:rPr>
          <w:rFonts w:asciiTheme="majorHAnsi" w:eastAsia="Times New Roman" w:hAnsiTheme="majorHAnsi"/>
          <w:sz w:val="16"/>
          <w:szCs w:val="16"/>
          <w:lang w:eastAsia="ro-RO"/>
        </w:rPr>
        <w:t xml:space="preserve">             </w:t>
      </w:r>
      <w:r w:rsidR="00F56E55" w:rsidRPr="006E2F1E">
        <w:rPr>
          <w:rFonts w:asciiTheme="majorHAnsi" w:eastAsia="Times New Roman" w:hAnsiTheme="majorHAnsi"/>
          <w:sz w:val="16"/>
          <w:szCs w:val="16"/>
          <w:lang w:eastAsia="ro-RO"/>
        </w:rPr>
        <w:t xml:space="preserve">*** </w:t>
      </w:r>
      <w:r w:rsidR="001B6902" w:rsidRPr="006E2F1E">
        <w:rPr>
          <w:rFonts w:asciiTheme="majorHAnsi" w:eastAsia="Times New Roman" w:hAnsiTheme="majorHAnsi"/>
          <w:sz w:val="16"/>
          <w:szCs w:val="16"/>
          <w:lang w:eastAsia="ro-RO"/>
        </w:rPr>
        <w:t xml:space="preserve">Tento obraz slouží jenom prezentačnímu účelu. </w:t>
      </w:r>
      <w:r w:rsidR="00F56E55" w:rsidRPr="006E2F1E">
        <w:rPr>
          <w:rFonts w:asciiTheme="majorHAnsi" w:eastAsia="Times New Roman" w:hAnsiTheme="majorHAnsi"/>
          <w:sz w:val="16"/>
          <w:szCs w:val="16"/>
          <w:lang w:eastAsia="ro-RO"/>
        </w:rPr>
        <w:t xml:space="preserve"> </w:t>
      </w:r>
      <w:r w:rsidR="001B6902" w:rsidRPr="006E2F1E">
        <w:rPr>
          <w:rFonts w:asciiTheme="majorHAnsi" w:eastAsia="Times New Roman" w:hAnsiTheme="majorHAnsi"/>
          <w:sz w:val="16"/>
          <w:szCs w:val="16"/>
          <w:lang w:eastAsia="ro-RO"/>
        </w:rPr>
        <w:t xml:space="preserve"> </w:t>
      </w:r>
    </w:p>
    <w:p w:rsidR="00BC2474" w:rsidRPr="001B6902" w:rsidRDefault="00287DB1" w:rsidP="006E2F1E">
      <w:pPr>
        <w:spacing w:after="0" w:line="225" w:lineRule="auto"/>
        <w:ind w:left="488" w:right="37"/>
        <w:rPr>
          <w:rFonts w:asciiTheme="majorHAnsi" w:hAnsiTheme="majorHAnsi" w:cs="Arial"/>
          <w:sz w:val="24"/>
          <w:szCs w:val="24"/>
          <w:lang w:val="cs-CZ"/>
        </w:rPr>
      </w:pPr>
      <w:r w:rsidRPr="001B6902">
        <w:rPr>
          <w:noProof/>
          <w:sz w:val="24"/>
          <w:szCs w:val="24"/>
          <w:lang w:eastAsia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3524885</wp:posOffset>
            </wp:positionH>
            <wp:positionV relativeFrom="paragraph">
              <wp:posOffset>209550</wp:posOffset>
            </wp:positionV>
            <wp:extent cx="1195070" cy="2152650"/>
            <wp:effectExtent l="19050" t="0" r="5080" b="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07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6E55"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1. </w:t>
      </w:r>
      <w:r w:rsid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Za normálních podmínek, </w:t>
      </w:r>
      <w:r w:rsidR="001B6902" w:rsidRPr="001B6902">
        <w:rPr>
          <w:rFonts w:ascii="Arial" w:hAnsi="Arial" w:cs="Arial"/>
          <w:lang w:val="cs-CZ"/>
        </w:rPr>
        <w:t>dálkový ovladač</w:t>
      </w:r>
      <w:r w:rsidR="001B6902">
        <w:rPr>
          <w:rFonts w:ascii="Arial" w:hAnsi="Arial" w:cs="Arial"/>
          <w:sz w:val="24"/>
          <w:szCs w:val="24"/>
          <w:lang w:val="cs-CZ"/>
        </w:rPr>
        <w:t xml:space="preserve"> </w:t>
      </w:r>
      <w:r w:rsidR="001B6902">
        <w:rPr>
          <w:rFonts w:asciiTheme="majorHAnsi" w:eastAsia="Times New Roman" w:hAnsiTheme="majorHAnsi"/>
          <w:sz w:val="24"/>
          <w:szCs w:val="24"/>
          <w:lang w:eastAsia="ro-RO"/>
        </w:rPr>
        <w:t>by se měl nacházet přímo před obrazovkou příjmu př</w:t>
      </w:r>
      <w:r w:rsidR="009459C2">
        <w:rPr>
          <w:rFonts w:asciiTheme="majorHAnsi" w:eastAsia="Times New Roman" w:hAnsiTheme="majorHAnsi"/>
          <w:sz w:val="24"/>
          <w:szCs w:val="24"/>
          <w:lang w:eastAsia="ro-RO"/>
        </w:rPr>
        <w:t xml:space="preserve">ibližně na 6 metrú a pod úhlem </w:t>
      </w:r>
      <w:r w:rsidR="00F56E55" w:rsidRPr="001B6902">
        <w:rPr>
          <w:rFonts w:asciiTheme="majorHAnsi" w:eastAsia="Times New Roman" w:hAnsiTheme="majorHAnsi"/>
          <w:sz w:val="24"/>
          <w:szCs w:val="24"/>
          <w:lang w:eastAsia="ro-RO"/>
        </w:rPr>
        <w:t>30°.</w:t>
      </w:r>
      <w:r w:rsidR="00F56E55" w:rsidRPr="001B6902">
        <w:rPr>
          <w:rFonts w:asciiTheme="majorHAnsi" w:eastAsia="Times New Roman" w:hAnsiTheme="majorHAnsi"/>
          <w:sz w:val="24"/>
          <w:szCs w:val="24"/>
          <w:lang w:eastAsia="ro-RO"/>
        </w:rPr>
        <w:br/>
        <w:t xml:space="preserve">2. </w:t>
      </w:r>
      <w:r w:rsidR="001B6902">
        <w:rPr>
          <w:rFonts w:asciiTheme="majorHAnsi" w:eastAsia="Times New Roman" w:hAnsiTheme="majorHAnsi"/>
          <w:sz w:val="24"/>
          <w:szCs w:val="24"/>
          <w:lang w:eastAsia="ro-RO"/>
        </w:rPr>
        <w:t>Při použití dálkového ovladače nasměrujte dálkový ovladač k obrazovce příjmu a ujistěte se, že ne</w:t>
      </w:r>
      <w:r w:rsidR="00D7437F">
        <w:rPr>
          <w:rFonts w:asciiTheme="majorHAnsi" w:eastAsia="Times New Roman" w:hAnsiTheme="majorHAnsi"/>
          <w:sz w:val="24"/>
          <w:szCs w:val="24"/>
          <w:lang w:eastAsia="ro-RO"/>
        </w:rPr>
        <w:t>e</w:t>
      </w:r>
      <w:r w:rsid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xistují překážky mezi </w:t>
      </w:r>
      <w:r w:rsidR="00F56E55"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</w:t>
      </w:r>
      <w:r w:rsidR="001B6902">
        <w:rPr>
          <w:rFonts w:ascii="Arial" w:hAnsi="Arial" w:cs="Arial"/>
          <w:sz w:val="24"/>
          <w:szCs w:val="24"/>
          <w:lang w:val="cs-CZ"/>
        </w:rPr>
        <w:t xml:space="preserve"> </w:t>
      </w:r>
      <w:r w:rsid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dálkovým ovladačem </w:t>
      </w:r>
      <w:r w:rsidR="001B6902" w:rsidRPr="001B6902">
        <w:rPr>
          <w:rFonts w:ascii="Arial" w:hAnsi="Arial" w:cs="Arial"/>
          <w:sz w:val="22"/>
          <w:szCs w:val="22"/>
          <w:lang w:val="cs-CZ"/>
        </w:rPr>
        <w:t xml:space="preserve">a přístrojem. </w:t>
      </w:r>
      <w:r w:rsidR="00F56E55" w:rsidRPr="001B6902">
        <w:rPr>
          <w:rFonts w:asciiTheme="majorHAnsi" w:eastAsia="Times New Roman" w:hAnsiTheme="majorHAnsi"/>
          <w:sz w:val="22"/>
          <w:szCs w:val="22"/>
          <w:lang w:eastAsia="ro-RO"/>
        </w:rPr>
        <w:br/>
      </w:r>
      <w:r w:rsidR="00F56E55"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3. </w:t>
      </w:r>
      <w:r w:rsid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V případu, že </w:t>
      </w:r>
      <w:r w:rsidR="00994E83">
        <w:rPr>
          <w:rFonts w:asciiTheme="majorHAnsi" w:eastAsia="Times New Roman" w:hAnsiTheme="majorHAnsi"/>
          <w:sz w:val="24"/>
          <w:szCs w:val="24"/>
          <w:lang w:eastAsia="ro-RO"/>
        </w:rPr>
        <w:t>je</w:t>
      </w:r>
      <w:r w:rsidR="00F56E55"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</w:t>
      </w:r>
      <w:r w:rsidR="001B6902">
        <w:rPr>
          <w:rFonts w:asciiTheme="majorHAnsi" w:eastAsia="Times New Roman" w:hAnsiTheme="majorHAnsi"/>
          <w:sz w:val="24"/>
          <w:szCs w:val="24"/>
          <w:lang w:eastAsia="ro-RO"/>
        </w:rPr>
        <w:t>receptor</w:t>
      </w:r>
      <w:r w:rsidR="00994E83">
        <w:rPr>
          <w:rFonts w:asciiTheme="majorHAnsi" w:eastAsia="Times New Roman" w:hAnsiTheme="majorHAnsi"/>
          <w:sz w:val="24"/>
          <w:szCs w:val="24"/>
          <w:lang w:eastAsia="ro-RO"/>
        </w:rPr>
        <w:t xml:space="preserve"> </w:t>
      </w:r>
      <w:r w:rsid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přímo </w:t>
      </w:r>
      <w:r w:rsidR="00D7437F">
        <w:rPr>
          <w:rFonts w:asciiTheme="majorHAnsi" w:eastAsia="Times New Roman" w:hAnsiTheme="majorHAnsi"/>
          <w:sz w:val="24"/>
          <w:szCs w:val="24"/>
          <w:lang w:eastAsia="ro-RO"/>
        </w:rPr>
        <w:t>pod</w:t>
      </w:r>
      <w:r w:rsid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světl</w:t>
      </w:r>
      <w:r w:rsidR="00D7437F">
        <w:rPr>
          <w:rFonts w:asciiTheme="majorHAnsi" w:eastAsia="Times New Roman" w:hAnsiTheme="majorHAnsi"/>
          <w:sz w:val="24"/>
          <w:szCs w:val="24"/>
          <w:lang w:eastAsia="ro-RO"/>
        </w:rPr>
        <w:t>em</w:t>
      </w:r>
      <w:r w:rsid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může </w:t>
      </w:r>
      <w:r w:rsidR="00D7437F">
        <w:rPr>
          <w:rFonts w:asciiTheme="majorHAnsi" w:eastAsia="Times New Roman" w:hAnsiTheme="majorHAnsi"/>
          <w:sz w:val="24"/>
          <w:szCs w:val="24"/>
          <w:lang w:eastAsia="ro-RO"/>
        </w:rPr>
        <w:t xml:space="preserve">docházet k tomu, že </w:t>
      </w:r>
      <w:r w:rsidR="001B6902">
        <w:rPr>
          <w:rFonts w:asciiTheme="majorHAnsi" w:eastAsia="Times New Roman" w:hAnsiTheme="majorHAnsi"/>
          <w:sz w:val="24"/>
          <w:szCs w:val="24"/>
          <w:lang w:eastAsia="ro-RO"/>
        </w:rPr>
        <w:t>ne</w:t>
      </w:r>
      <w:r w:rsidR="00D7437F">
        <w:rPr>
          <w:rFonts w:asciiTheme="majorHAnsi" w:eastAsia="Times New Roman" w:hAnsiTheme="majorHAnsi"/>
          <w:sz w:val="24"/>
          <w:szCs w:val="24"/>
          <w:lang w:eastAsia="ro-RO"/>
        </w:rPr>
        <w:t xml:space="preserve">bude </w:t>
      </w:r>
      <w:r w:rsidR="001B6902">
        <w:rPr>
          <w:rFonts w:asciiTheme="majorHAnsi" w:eastAsia="Times New Roman" w:hAnsiTheme="majorHAnsi"/>
          <w:sz w:val="24"/>
          <w:szCs w:val="24"/>
          <w:lang w:eastAsia="ro-RO"/>
        </w:rPr>
        <w:t>přijíma</w:t>
      </w:r>
      <w:r w:rsidR="00D7437F">
        <w:rPr>
          <w:rFonts w:asciiTheme="majorHAnsi" w:eastAsia="Times New Roman" w:hAnsiTheme="majorHAnsi"/>
          <w:sz w:val="24"/>
          <w:szCs w:val="24"/>
          <w:lang w:eastAsia="ro-RO"/>
        </w:rPr>
        <w:t>t</w:t>
      </w:r>
      <w:r w:rsid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signály a tedy </w:t>
      </w:r>
      <w:r w:rsidR="001B6902" w:rsidRPr="001B6902">
        <w:rPr>
          <w:rFonts w:ascii="Arial" w:hAnsi="Arial" w:cs="Arial"/>
          <w:lang w:val="cs-CZ"/>
        </w:rPr>
        <w:t>dálkový ovladač</w:t>
      </w:r>
      <w:r w:rsidR="001B6902">
        <w:rPr>
          <w:rFonts w:ascii="Arial" w:hAnsi="Arial" w:cs="Arial"/>
          <w:lang w:val="cs-CZ"/>
        </w:rPr>
        <w:t xml:space="preserve"> nebude fungovat. V tomto případu přemístěte přístroj co nejdál od přímého svitu slunce. </w:t>
      </w:r>
      <w:r w:rsidR="00F56E55" w:rsidRPr="001B6902">
        <w:rPr>
          <w:rFonts w:asciiTheme="majorHAnsi" w:eastAsia="Times New Roman" w:hAnsiTheme="majorHAnsi"/>
          <w:sz w:val="24"/>
          <w:szCs w:val="24"/>
          <w:lang w:val="cs-CZ" w:eastAsia="ro-RO"/>
        </w:rPr>
        <w:t xml:space="preserve">. </w:t>
      </w:r>
      <w:r w:rsidR="001B6902" w:rsidRPr="001B6902">
        <w:rPr>
          <w:rFonts w:asciiTheme="majorHAnsi" w:eastAsia="Times New Roman" w:hAnsiTheme="majorHAnsi"/>
          <w:sz w:val="24"/>
          <w:szCs w:val="24"/>
          <w:lang w:val="cs-CZ" w:eastAsia="ro-RO"/>
        </w:rPr>
        <w:t xml:space="preserve"> </w:t>
      </w:r>
      <w:r w:rsidR="00F56E55" w:rsidRPr="001B6902">
        <w:rPr>
          <w:rFonts w:asciiTheme="majorHAnsi" w:eastAsia="Times New Roman" w:hAnsiTheme="majorHAnsi"/>
          <w:sz w:val="24"/>
          <w:szCs w:val="24"/>
          <w:lang w:val="cs-CZ" w:eastAsia="ro-RO"/>
        </w:rPr>
        <w:br/>
        <w:t xml:space="preserve">4. </w:t>
      </w:r>
      <w:r w:rsidR="001B6902" w:rsidRPr="001B6902">
        <w:rPr>
          <w:rFonts w:asciiTheme="majorHAnsi" w:eastAsia="Times New Roman" w:hAnsiTheme="majorHAnsi"/>
          <w:sz w:val="24"/>
          <w:szCs w:val="24"/>
          <w:lang w:val="cs-CZ" w:eastAsia="ro-RO"/>
        </w:rPr>
        <w:t>Vyhněte se směš</w:t>
      </w:r>
      <w:r w:rsidR="001B6902">
        <w:rPr>
          <w:rFonts w:asciiTheme="majorHAnsi" w:eastAsia="Times New Roman" w:hAnsiTheme="majorHAnsi"/>
          <w:sz w:val="24"/>
          <w:szCs w:val="24"/>
          <w:lang w:val="cs-CZ" w:eastAsia="ro-RO"/>
        </w:rPr>
        <w:t xml:space="preserve">ování starých a nových baterií </w:t>
      </w:r>
      <w:r w:rsidR="001B6902" w:rsidRPr="001B6902">
        <w:rPr>
          <w:rFonts w:ascii="Arial" w:hAnsi="Arial" w:cs="Arial"/>
          <w:lang w:val="cs-CZ"/>
        </w:rPr>
        <w:t>dálkov</w:t>
      </w:r>
      <w:r w:rsidR="001B6902">
        <w:rPr>
          <w:rFonts w:ascii="Arial" w:hAnsi="Arial" w:cs="Arial"/>
          <w:lang w:val="cs-CZ"/>
        </w:rPr>
        <w:t>ého</w:t>
      </w:r>
      <w:r w:rsidR="001B6902" w:rsidRPr="001B6902">
        <w:rPr>
          <w:rFonts w:ascii="Arial" w:hAnsi="Arial" w:cs="Arial"/>
          <w:lang w:val="cs-CZ"/>
        </w:rPr>
        <w:t xml:space="preserve"> ovladač</w:t>
      </w:r>
      <w:r w:rsidR="001B6902">
        <w:rPr>
          <w:rFonts w:ascii="Arial" w:hAnsi="Arial" w:cs="Arial"/>
          <w:lang w:val="cs-CZ"/>
        </w:rPr>
        <w:t>e</w:t>
      </w:r>
      <w:r w:rsidR="001B6902">
        <w:rPr>
          <w:rFonts w:ascii="Arial" w:hAnsi="Arial" w:cs="Arial"/>
          <w:sz w:val="24"/>
          <w:szCs w:val="24"/>
          <w:lang w:val="cs-CZ"/>
        </w:rPr>
        <w:t xml:space="preserve"> </w:t>
      </w:r>
      <w:r w:rsidR="001B6902">
        <w:rPr>
          <w:rFonts w:asciiTheme="majorHAnsi" w:eastAsia="Times New Roman" w:hAnsiTheme="majorHAnsi"/>
          <w:sz w:val="24"/>
          <w:szCs w:val="24"/>
          <w:lang w:val="cs-CZ" w:eastAsia="ro-RO"/>
        </w:rPr>
        <w:t>Pravidelně vym</w:t>
      </w:r>
      <w:r w:rsidR="00994E83">
        <w:rPr>
          <w:rFonts w:asciiTheme="majorHAnsi" w:eastAsia="Times New Roman" w:hAnsiTheme="majorHAnsi"/>
          <w:sz w:val="24"/>
          <w:szCs w:val="24"/>
          <w:lang w:val="cs-CZ" w:eastAsia="ro-RO"/>
        </w:rPr>
        <w:t>ěň</w:t>
      </w:r>
      <w:r w:rsidR="001B6902">
        <w:rPr>
          <w:rFonts w:asciiTheme="majorHAnsi" w:eastAsia="Times New Roman" w:hAnsiTheme="majorHAnsi"/>
          <w:sz w:val="24"/>
          <w:szCs w:val="24"/>
          <w:lang w:val="cs-CZ" w:eastAsia="ro-RO"/>
        </w:rPr>
        <w:t xml:space="preserve">te </w:t>
      </w:r>
      <w:r w:rsidR="00994E83">
        <w:rPr>
          <w:rFonts w:asciiTheme="majorHAnsi" w:eastAsia="Times New Roman" w:hAnsiTheme="majorHAnsi"/>
          <w:sz w:val="24"/>
          <w:szCs w:val="24"/>
          <w:lang w:val="cs-CZ" w:eastAsia="ro-RO"/>
        </w:rPr>
        <w:t xml:space="preserve">baterie </w:t>
      </w:r>
      <w:r w:rsidR="001B6902" w:rsidRPr="001B6902">
        <w:rPr>
          <w:rFonts w:ascii="Arial" w:hAnsi="Arial" w:cs="Arial"/>
          <w:lang w:val="cs-CZ"/>
        </w:rPr>
        <w:t>dálkov</w:t>
      </w:r>
      <w:r w:rsidR="001B6902">
        <w:rPr>
          <w:rFonts w:ascii="Arial" w:hAnsi="Arial" w:cs="Arial"/>
          <w:lang w:val="cs-CZ"/>
        </w:rPr>
        <w:t>ého</w:t>
      </w:r>
      <w:r w:rsidR="001B6902" w:rsidRPr="001B6902">
        <w:rPr>
          <w:rFonts w:ascii="Arial" w:hAnsi="Arial" w:cs="Arial"/>
          <w:lang w:val="cs-CZ"/>
        </w:rPr>
        <w:t xml:space="preserve"> ovladač</w:t>
      </w:r>
      <w:r w:rsidR="001B6902">
        <w:rPr>
          <w:rFonts w:ascii="Arial" w:hAnsi="Arial" w:cs="Arial"/>
          <w:lang w:val="cs-CZ"/>
        </w:rPr>
        <w:t>e</w:t>
      </w:r>
      <w:r w:rsidR="001B6902">
        <w:rPr>
          <w:rFonts w:ascii="Arial" w:hAnsi="Arial" w:cs="Arial"/>
          <w:sz w:val="24"/>
          <w:szCs w:val="24"/>
          <w:lang w:val="cs-CZ"/>
        </w:rPr>
        <w:t xml:space="preserve"> </w:t>
      </w:r>
      <w:r w:rsidR="00BC2474" w:rsidRPr="001B6902">
        <w:rPr>
          <w:rFonts w:asciiTheme="majorHAnsi" w:hAnsiTheme="majorHAnsi" w:cs="Arial"/>
          <w:sz w:val="24"/>
          <w:szCs w:val="24"/>
          <w:lang w:val="cs-CZ"/>
        </w:rPr>
        <w:br w:type="page"/>
      </w:r>
    </w:p>
    <w:p w:rsidR="00BC2474" w:rsidRPr="001B6902" w:rsidRDefault="00A40339" w:rsidP="00E94634">
      <w:pPr>
        <w:pStyle w:val="Titlu1"/>
        <w:spacing w:before="0" w:line="240" w:lineRule="auto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lastRenderedPageBreak/>
        <w:t xml:space="preserve">FUNKCE A SPOJENÍ </w:t>
      </w:r>
    </w:p>
    <w:p w:rsidR="00BC2474" w:rsidRPr="001B6902" w:rsidRDefault="00564CEB" w:rsidP="00BC2474">
      <w:pPr>
        <w:spacing w:after="0" w:line="225" w:lineRule="auto"/>
        <w:ind w:left="751" w:right="37" w:hanging="9"/>
        <w:jc w:val="center"/>
        <w:rPr>
          <w:rFonts w:asciiTheme="majorHAnsi" w:hAnsiTheme="majorHAnsi" w:cs="Arial"/>
          <w:color w:val="231915"/>
          <w:sz w:val="24"/>
          <w:szCs w:val="24"/>
        </w:rPr>
      </w:pPr>
      <w:r w:rsidRPr="001B6902">
        <w:rPr>
          <w:noProof/>
          <w:sz w:val="24"/>
          <w:szCs w:val="24"/>
          <w:lang w:eastAsia="en-US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-302779</wp:posOffset>
            </wp:positionH>
            <wp:positionV relativeFrom="paragraph">
              <wp:posOffset>5311</wp:posOffset>
            </wp:positionV>
            <wp:extent cx="4755284" cy="5469775"/>
            <wp:effectExtent l="19050" t="0" r="7216" b="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5284" cy="546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C2474" w:rsidRPr="001B6902" w:rsidRDefault="00005A9E" w:rsidP="00BC2474">
      <w:pPr>
        <w:spacing w:after="0" w:line="225" w:lineRule="auto"/>
        <w:ind w:left="751" w:right="37" w:hanging="9"/>
        <w:jc w:val="center"/>
        <w:rPr>
          <w:rFonts w:asciiTheme="majorHAnsi" w:hAnsiTheme="majorHAnsi" w:cs="Arial"/>
          <w:color w:val="231915"/>
          <w:sz w:val="24"/>
          <w:szCs w:val="24"/>
        </w:rPr>
      </w:pPr>
      <w:r>
        <w:rPr>
          <w:rFonts w:asciiTheme="majorHAnsi" w:eastAsia="Arial" w:hAnsiTheme="majorHAnsi" w:cs="Arial"/>
          <w:noProof/>
          <w:sz w:val="24"/>
          <w:szCs w:val="24"/>
          <w:lang w:eastAsia="en-US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3068320</wp:posOffset>
                </wp:positionH>
                <wp:positionV relativeFrom="paragraph">
                  <wp:posOffset>112395</wp:posOffset>
                </wp:positionV>
                <wp:extent cx="1885950" cy="371475"/>
                <wp:effectExtent l="0" t="0" r="0" b="0"/>
                <wp:wrapSquare wrapText="bothSides"/>
                <wp:docPr id="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698F" w:rsidRPr="0035698F" w:rsidRDefault="00A40339" w:rsidP="0035698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Počítač</w:t>
                            </w:r>
                            <w:r w:rsidR="0035698F" w:rsidRPr="0035698F">
                              <w:rPr>
                                <w:sz w:val="16"/>
                                <w:szCs w:val="16"/>
                              </w:rPr>
                              <w:t xml:space="preserve"> DVD, MP3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audio zdroj, atd</w:t>
                            </w:r>
                            <w:r w:rsidR="0035698F" w:rsidRPr="0035698F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41.6pt;margin-top:8.85pt;width:148.5pt;height:29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" filled="f" stroked="f">
                <v:textbox>
                  <w:txbxContent>
                    <w:p w:rsidR="0035698F" w:rsidRPr="0035698F" w:rsidRDefault="00A40339" w:rsidP="0035698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Počítač</w:t>
                      </w:r>
                      <w:r w:rsidR="0035698F" w:rsidRPr="0035698F">
                        <w:rPr>
                          <w:sz w:val="16"/>
                          <w:szCs w:val="16"/>
                        </w:rPr>
                        <w:t xml:space="preserve"> DVD, MP3</w:t>
                      </w:r>
                      <w:r>
                        <w:rPr>
                          <w:sz w:val="16"/>
                          <w:szCs w:val="16"/>
                        </w:rPr>
                        <w:t>audio zdroj, atd</w:t>
                      </w:r>
                      <w:r w:rsidR="0035698F" w:rsidRPr="0035698F">
                        <w:rPr>
                          <w:sz w:val="16"/>
                          <w:szCs w:val="16"/>
                        </w:rPr>
                        <w:t xml:space="preserve">, 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27C5F" w:rsidRPr="001B6902" w:rsidRDefault="00B27C5F" w:rsidP="00BC2474">
      <w:pPr>
        <w:spacing w:after="0" w:line="225" w:lineRule="auto"/>
        <w:ind w:left="751" w:right="37" w:hanging="9"/>
        <w:jc w:val="center"/>
        <w:rPr>
          <w:rFonts w:asciiTheme="majorHAnsi" w:hAnsiTheme="majorHAnsi" w:cs="Arial"/>
          <w:color w:val="231915"/>
          <w:sz w:val="24"/>
          <w:szCs w:val="24"/>
        </w:rPr>
      </w:pPr>
    </w:p>
    <w:p w:rsidR="00B27C5F" w:rsidRPr="001B6902" w:rsidRDefault="00B27C5F" w:rsidP="00BC2474">
      <w:pPr>
        <w:spacing w:after="0" w:line="225" w:lineRule="auto"/>
        <w:ind w:left="751" w:right="37" w:hanging="9"/>
        <w:jc w:val="center"/>
        <w:rPr>
          <w:rFonts w:asciiTheme="majorHAnsi" w:hAnsiTheme="majorHAnsi" w:cs="Arial"/>
          <w:color w:val="231915"/>
          <w:sz w:val="24"/>
          <w:szCs w:val="24"/>
        </w:rPr>
      </w:pPr>
    </w:p>
    <w:p w:rsidR="00B27C5F" w:rsidRPr="001B6902" w:rsidRDefault="00B27C5F" w:rsidP="00BC2474">
      <w:pPr>
        <w:spacing w:after="0" w:line="225" w:lineRule="auto"/>
        <w:ind w:left="751" w:right="37" w:hanging="9"/>
        <w:jc w:val="center"/>
        <w:rPr>
          <w:rFonts w:asciiTheme="majorHAnsi" w:hAnsiTheme="majorHAnsi" w:cs="Arial"/>
          <w:color w:val="231915"/>
          <w:sz w:val="24"/>
          <w:szCs w:val="24"/>
        </w:rPr>
      </w:pPr>
    </w:p>
    <w:p w:rsidR="00B27C5F" w:rsidRPr="001B6902" w:rsidRDefault="00B27C5F" w:rsidP="00BC2474">
      <w:pPr>
        <w:spacing w:after="0" w:line="225" w:lineRule="auto"/>
        <w:ind w:left="751" w:right="37" w:hanging="9"/>
        <w:jc w:val="center"/>
        <w:rPr>
          <w:rFonts w:asciiTheme="majorHAnsi" w:hAnsiTheme="majorHAnsi" w:cs="Arial"/>
          <w:color w:val="231915"/>
          <w:sz w:val="24"/>
          <w:szCs w:val="24"/>
        </w:rPr>
      </w:pPr>
    </w:p>
    <w:p w:rsidR="00B27C5F" w:rsidRPr="001B6902" w:rsidRDefault="00B27C5F" w:rsidP="00BC2474">
      <w:pPr>
        <w:spacing w:after="0" w:line="225" w:lineRule="auto"/>
        <w:ind w:left="751" w:right="37" w:hanging="9"/>
        <w:jc w:val="center"/>
        <w:rPr>
          <w:rFonts w:asciiTheme="majorHAnsi" w:hAnsiTheme="majorHAnsi" w:cs="Arial"/>
          <w:color w:val="231915"/>
          <w:sz w:val="24"/>
          <w:szCs w:val="24"/>
        </w:rPr>
      </w:pPr>
    </w:p>
    <w:p w:rsidR="001D6157" w:rsidRPr="001B6902" w:rsidRDefault="001D6157" w:rsidP="001D6157">
      <w:pPr>
        <w:pStyle w:val="Listparagraf"/>
        <w:numPr>
          <w:ilvl w:val="0"/>
          <w:numId w:val="21"/>
        </w:numPr>
        <w:spacing w:before="0" w:after="0" w:line="60" w:lineRule="auto"/>
        <w:ind w:right="40"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>Bas</w:t>
      </w:r>
      <w:r w:rsidR="00A40339" w:rsidRPr="001B6902">
        <w:rPr>
          <w:rFonts w:asciiTheme="majorHAnsi" w:hAnsiTheme="majorHAnsi" w:cs="Arial"/>
          <w:sz w:val="24"/>
          <w:szCs w:val="24"/>
        </w:rPr>
        <w:t xml:space="preserve"> </w:t>
      </w:r>
    </w:p>
    <w:p w:rsidR="001D6157" w:rsidRPr="001B6902" w:rsidRDefault="00A40339" w:rsidP="001D6157">
      <w:pPr>
        <w:pStyle w:val="Listparagraf"/>
        <w:numPr>
          <w:ilvl w:val="0"/>
          <w:numId w:val="21"/>
        </w:numPr>
        <w:spacing w:before="0" w:after="0" w:line="60" w:lineRule="auto"/>
        <w:ind w:right="40"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>Vysoké zvuky</w:t>
      </w:r>
    </w:p>
    <w:p w:rsidR="0000423C" w:rsidRPr="001B6902" w:rsidRDefault="00A40339" w:rsidP="001D6157">
      <w:pPr>
        <w:pStyle w:val="Listparagraf"/>
        <w:numPr>
          <w:ilvl w:val="0"/>
          <w:numId w:val="21"/>
        </w:numPr>
        <w:spacing w:before="0" w:after="0" w:line="60" w:lineRule="auto"/>
        <w:ind w:right="40"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>Hlasitost</w:t>
      </w:r>
      <w:r w:rsidR="00D45F68" w:rsidRPr="001B6902">
        <w:rPr>
          <w:rFonts w:asciiTheme="majorHAnsi" w:hAnsiTheme="majorHAnsi" w:cs="Arial"/>
          <w:sz w:val="24"/>
          <w:szCs w:val="24"/>
        </w:rPr>
        <w:t>MIC</w:t>
      </w:r>
    </w:p>
    <w:p w:rsidR="0000423C" w:rsidRPr="001B6902" w:rsidRDefault="00A40339" w:rsidP="001D6157">
      <w:pPr>
        <w:pStyle w:val="Listparagraf"/>
        <w:numPr>
          <w:ilvl w:val="0"/>
          <w:numId w:val="21"/>
        </w:numPr>
        <w:spacing w:before="0" w:after="0" w:line="60" w:lineRule="auto"/>
        <w:ind w:right="40"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>Hlasitost</w:t>
      </w:r>
    </w:p>
    <w:p w:rsidR="0000423C" w:rsidRPr="001B6902" w:rsidRDefault="00D45F68" w:rsidP="001D6157">
      <w:pPr>
        <w:pStyle w:val="Listparagraf"/>
        <w:numPr>
          <w:ilvl w:val="0"/>
          <w:numId w:val="21"/>
        </w:numPr>
        <w:spacing w:before="0" w:after="0" w:line="60" w:lineRule="auto"/>
        <w:ind w:right="40"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 xml:space="preserve">Intensita </w:t>
      </w:r>
      <w:r w:rsidR="00A40339" w:rsidRPr="001B6902">
        <w:rPr>
          <w:rFonts w:asciiTheme="majorHAnsi" w:hAnsiTheme="majorHAnsi" w:cs="Arial"/>
          <w:sz w:val="24"/>
          <w:szCs w:val="24"/>
        </w:rPr>
        <w:t>světla</w:t>
      </w:r>
    </w:p>
    <w:p w:rsidR="00D45F68" w:rsidRPr="001B6902" w:rsidRDefault="00A40339" w:rsidP="00B27C5F">
      <w:pPr>
        <w:pStyle w:val="Listparagraf"/>
        <w:numPr>
          <w:ilvl w:val="0"/>
          <w:numId w:val="21"/>
        </w:numPr>
        <w:spacing w:before="0" w:after="0" w:line="60" w:lineRule="auto"/>
        <w:ind w:right="40"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>Výběr vstupu</w:t>
      </w:r>
    </w:p>
    <w:p w:rsidR="0000423C" w:rsidRPr="001B6902" w:rsidRDefault="00A40339" w:rsidP="00B27C5F">
      <w:pPr>
        <w:pStyle w:val="Listparagraf"/>
        <w:numPr>
          <w:ilvl w:val="0"/>
          <w:numId w:val="21"/>
        </w:numPr>
        <w:spacing w:before="0" w:after="0" w:line="60" w:lineRule="auto"/>
        <w:ind w:right="40"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>Opakuje</w:t>
      </w:r>
    </w:p>
    <w:p w:rsidR="0000423C" w:rsidRPr="001B6902" w:rsidRDefault="00A40339" w:rsidP="00B27C5F">
      <w:pPr>
        <w:pStyle w:val="Listparagraf"/>
        <w:numPr>
          <w:ilvl w:val="0"/>
          <w:numId w:val="21"/>
        </w:numPr>
        <w:spacing w:before="0" w:after="0" w:line="60" w:lineRule="auto"/>
        <w:ind w:right="40"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>Zápis</w:t>
      </w:r>
    </w:p>
    <w:p w:rsidR="0000423C" w:rsidRPr="001B6902" w:rsidRDefault="00A40339" w:rsidP="00B27C5F">
      <w:pPr>
        <w:pStyle w:val="Listparagraf"/>
        <w:numPr>
          <w:ilvl w:val="0"/>
          <w:numId w:val="21"/>
        </w:numPr>
        <w:spacing w:before="0" w:after="0" w:line="60" w:lineRule="auto"/>
        <w:ind w:right="40"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>Přehrává zápis</w:t>
      </w:r>
    </w:p>
    <w:p w:rsidR="00BC2474" w:rsidRPr="001B6902" w:rsidRDefault="00D7437F" w:rsidP="00B27C5F">
      <w:pPr>
        <w:pStyle w:val="Listparagraf"/>
        <w:numPr>
          <w:ilvl w:val="0"/>
          <w:numId w:val="21"/>
        </w:numPr>
        <w:spacing w:before="0" w:after="0" w:line="60" w:lineRule="auto"/>
        <w:ind w:right="40" w:firstLineChars="0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Předchozí  </w:t>
      </w:r>
      <w:r w:rsidR="00D45F68" w:rsidRPr="001B6902">
        <w:rPr>
          <w:rFonts w:asciiTheme="majorHAnsi" w:hAnsiTheme="majorHAnsi" w:cs="Arial"/>
          <w:sz w:val="24"/>
          <w:szCs w:val="24"/>
        </w:rPr>
        <w:t xml:space="preserve"> </w:t>
      </w:r>
      <w:r w:rsidR="00164C21" w:rsidRPr="001B6902">
        <w:rPr>
          <w:rFonts w:asciiTheme="majorHAnsi" w:hAnsiTheme="majorHAnsi" w:cs="Arial"/>
          <w:sz w:val="24"/>
          <w:szCs w:val="24"/>
        </w:rPr>
        <w:t>/CH-/VOL-</w:t>
      </w:r>
    </w:p>
    <w:p w:rsidR="0000423C" w:rsidRPr="001B6902" w:rsidRDefault="0000423C" w:rsidP="0000423C">
      <w:pPr>
        <w:pStyle w:val="Listparagraf"/>
        <w:numPr>
          <w:ilvl w:val="0"/>
          <w:numId w:val="21"/>
        </w:numPr>
        <w:spacing w:before="0" w:after="0" w:line="60" w:lineRule="auto"/>
        <w:ind w:right="40"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>Play/pause/</w:t>
      </w:r>
      <w:r w:rsidR="00E936C4" w:rsidRPr="001B6902">
        <w:rPr>
          <w:rFonts w:asciiTheme="majorHAnsi" w:hAnsiTheme="majorHAnsi" w:cs="Arial"/>
          <w:sz w:val="24"/>
          <w:szCs w:val="24"/>
        </w:rPr>
        <w:t>scan</w:t>
      </w:r>
    </w:p>
    <w:p w:rsidR="00BC2474" w:rsidRPr="001B6902" w:rsidRDefault="00A40339" w:rsidP="00B27C5F">
      <w:pPr>
        <w:pStyle w:val="Listparagraf"/>
        <w:numPr>
          <w:ilvl w:val="0"/>
          <w:numId w:val="21"/>
        </w:numPr>
        <w:spacing w:before="0" w:after="0" w:line="60" w:lineRule="auto"/>
        <w:ind w:right="40"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>Násaledující</w:t>
      </w:r>
      <w:r w:rsidR="00164C21" w:rsidRPr="001B6902">
        <w:rPr>
          <w:rFonts w:asciiTheme="majorHAnsi" w:hAnsiTheme="majorHAnsi" w:cs="Arial"/>
          <w:sz w:val="24"/>
          <w:szCs w:val="24"/>
        </w:rPr>
        <w:t>/CH+/VOL+</w:t>
      </w:r>
    </w:p>
    <w:p w:rsidR="0000423C" w:rsidRPr="001B6902" w:rsidRDefault="00A40339" w:rsidP="0000423C">
      <w:pPr>
        <w:pStyle w:val="Listparagraf"/>
        <w:numPr>
          <w:ilvl w:val="0"/>
          <w:numId w:val="21"/>
        </w:numPr>
        <w:spacing w:before="0" w:after="0" w:line="60" w:lineRule="auto"/>
        <w:ind w:right="40"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 xml:space="preserve">Konektor </w:t>
      </w:r>
      <w:r w:rsidR="0000423C" w:rsidRPr="001B6902">
        <w:rPr>
          <w:rFonts w:asciiTheme="majorHAnsi" w:hAnsiTheme="majorHAnsi" w:cs="Arial"/>
          <w:sz w:val="24"/>
          <w:szCs w:val="24"/>
        </w:rPr>
        <w:t xml:space="preserve">USB/SD </w:t>
      </w:r>
      <w:r w:rsidRPr="001B6902">
        <w:rPr>
          <w:rFonts w:asciiTheme="majorHAnsi" w:hAnsiTheme="majorHAnsi" w:cs="Arial"/>
          <w:sz w:val="24"/>
          <w:szCs w:val="24"/>
        </w:rPr>
        <w:t xml:space="preserve"> </w:t>
      </w:r>
    </w:p>
    <w:p w:rsidR="00BC2474" w:rsidRPr="001B6902" w:rsidRDefault="00A40339" w:rsidP="00B27C5F">
      <w:pPr>
        <w:pStyle w:val="Listparagraf"/>
        <w:numPr>
          <w:ilvl w:val="0"/>
          <w:numId w:val="21"/>
        </w:numPr>
        <w:spacing w:before="0" w:after="0" w:line="60" w:lineRule="auto"/>
        <w:ind w:right="40"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>malý</w:t>
      </w:r>
      <w:r w:rsidR="00EF6EDE" w:rsidRPr="001B6902">
        <w:rPr>
          <w:rFonts w:asciiTheme="majorHAnsi" w:hAnsiTheme="majorHAnsi" w:cs="Arial"/>
          <w:sz w:val="24"/>
          <w:szCs w:val="24"/>
        </w:rPr>
        <w:t xml:space="preserve"> 1</w:t>
      </w:r>
      <w:r w:rsidR="00BC2474" w:rsidRPr="001B6902">
        <w:rPr>
          <w:rFonts w:asciiTheme="majorHAnsi" w:hAnsiTheme="majorHAnsi" w:cs="Arial"/>
          <w:sz w:val="24"/>
          <w:szCs w:val="24"/>
        </w:rPr>
        <w:t xml:space="preserve"> </w:t>
      </w:r>
      <w:r w:rsidR="00B06E2B" w:rsidRPr="001B6902">
        <w:rPr>
          <w:rFonts w:asciiTheme="majorHAnsi" w:hAnsiTheme="majorHAnsi" w:cs="Arial"/>
          <w:sz w:val="24"/>
          <w:szCs w:val="24"/>
        </w:rPr>
        <w:t>slot</w:t>
      </w:r>
    </w:p>
    <w:p w:rsidR="005C7BD6" w:rsidRPr="001B6902" w:rsidRDefault="00A40339" w:rsidP="00B27C5F">
      <w:pPr>
        <w:pStyle w:val="Listparagraf"/>
        <w:numPr>
          <w:ilvl w:val="0"/>
          <w:numId w:val="21"/>
        </w:numPr>
        <w:spacing w:before="0" w:after="0" w:line="60" w:lineRule="auto"/>
        <w:ind w:right="40"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 xml:space="preserve">malý </w:t>
      </w:r>
      <w:r w:rsidR="005C7BD6" w:rsidRPr="001B6902">
        <w:rPr>
          <w:rFonts w:asciiTheme="majorHAnsi" w:hAnsiTheme="majorHAnsi" w:cs="Arial"/>
          <w:sz w:val="24"/>
          <w:szCs w:val="24"/>
        </w:rPr>
        <w:t>2 sot</w:t>
      </w:r>
    </w:p>
    <w:p w:rsidR="00BC2474" w:rsidRPr="001B6902" w:rsidRDefault="00A40339" w:rsidP="00B27C5F">
      <w:pPr>
        <w:pStyle w:val="Listparagraf"/>
        <w:numPr>
          <w:ilvl w:val="0"/>
          <w:numId w:val="21"/>
        </w:numPr>
        <w:spacing w:before="0" w:after="0" w:line="60" w:lineRule="auto"/>
        <w:ind w:right="40"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 xml:space="preserve">male </w:t>
      </w:r>
      <w:r w:rsidR="00B06E2B" w:rsidRPr="001B6902">
        <w:rPr>
          <w:rFonts w:asciiTheme="majorHAnsi" w:hAnsiTheme="majorHAnsi" w:cs="Arial"/>
          <w:sz w:val="24"/>
          <w:szCs w:val="24"/>
        </w:rPr>
        <w:t>Echo</w:t>
      </w:r>
    </w:p>
    <w:p w:rsidR="00BC2474" w:rsidRPr="001B6902" w:rsidRDefault="00005A9E" w:rsidP="00B27C5F">
      <w:pPr>
        <w:pStyle w:val="Listparagraf"/>
        <w:numPr>
          <w:ilvl w:val="0"/>
          <w:numId w:val="21"/>
        </w:numPr>
        <w:spacing w:before="0" w:after="0" w:line="60" w:lineRule="auto"/>
        <w:ind w:right="40" w:firstLineChars="0"/>
        <w:rPr>
          <w:rFonts w:asciiTheme="majorHAnsi" w:hAnsiTheme="majorHAnsi" w:cs="Arial"/>
          <w:sz w:val="24"/>
          <w:szCs w:val="24"/>
        </w:rPr>
      </w:pPr>
      <w:r>
        <w:rPr>
          <w:rFonts w:asciiTheme="majorHAnsi" w:eastAsia="Arial" w:hAnsiTheme="majorHAnsi" w:cs="Arial"/>
          <w:noProof/>
          <w:sz w:val="24"/>
          <w:szCs w:val="24"/>
          <w:lang w:eastAsia="en-US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3738245</wp:posOffset>
                </wp:positionH>
                <wp:positionV relativeFrom="paragraph">
                  <wp:posOffset>78740</wp:posOffset>
                </wp:positionV>
                <wp:extent cx="909320" cy="475615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320" cy="4756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7BD6" w:rsidRPr="0035698F" w:rsidRDefault="00201920" w:rsidP="005C7BD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Port</w:t>
                            </w:r>
                            <w:r w:rsidR="00A40339">
                              <w:rPr>
                                <w:sz w:val="16"/>
                                <w:szCs w:val="16"/>
                              </w:rPr>
                              <w:t xml:space="preserve"> vstupu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C7BD6">
                              <w:rPr>
                                <w:sz w:val="16"/>
                                <w:szCs w:val="16"/>
                              </w:rPr>
                              <w:t xml:space="preserve">12V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94.35pt;margin-top:6.2pt;width:71.6pt;height:37.4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" filled="f" stroked="f">
                <v:textbox>
                  <w:txbxContent>
                    <w:p w:rsidR="005C7BD6" w:rsidRPr="0035698F" w:rsidRDefault="00201920" w:rsidP="005C7BD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Port</w:t>
                      </w:r>
                      <w:r w:rsidR="00A40339">
                        <w:rPr>
                          <w:sz w:val="16"/>
                          <w:szCs w:val="16"/>
                        </w:rPr>
                        <w:t xml:space="preserve"> vstupu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5C7BD6">
                        <w:rPr>
                          <w:sz w:val="16"/>
                          <w:szCs w:val="16"/>
                        </w:rPr>
                        <w:t xml:space="preserve">12V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ajorHAnsi" w:eastAsia="Arial" w:hAnsiTheme="majorHAnsi" w:cs="Arial"/>
          <w:noProof/>
          <w:sz w:val="24"/>
          <w:szCs w:val="24"/>
          <w:lang w:eastAsia="en-US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column">
                  <wp:posOffset>2276475</wp:posOffset>
                </wp:positionH>
                <wp:positionV relativeFrom="paragraph">
                  <wp:posOffset>116205</wp:posOffset>
                </wp:positionV>
                <wp:extent cx="1014095" cy="438150"/>
                <wp:effectExtent l="0" t="0" r="0" b="0"/>
                <wp:wrapSquare wrapText="bothSides"/>
                <wp:docPr id="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4095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698F" w:rsidRPr="00A40339" w:rsidRDefault="00A40339" w:rsidP="0035698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cs-CZ"/>
                              </w:rPr>
                              <w:t>Elektrická zásuvka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79.25pt;margin-top:9.15pt;width:79.85pt;height:34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" filled="f" stroked="f">
                <v:textbox>
                  <w:txbxContent>
                    <w:p w:rsidR="0035698F" w:rsidRPr="00A40339" w:rsidRDefault="00A40339" w:rsidP="0035698F">
                      <w:pPr>
                        <w:jc w:val="center"/>
                        <w:rPr>
                          <w:sz w:val="16"/>
                          <w:szCs w:val="16"/>
                          <w:lang w:val="cs-CZ"/>
                        </w:rPr>
                      </w:pPr>
                      <w:r>
                        <w:rPr>
                          <w:sz w:val="16"/>
                          <w:szCs w:val="16"/>
                          <w:lang w:val="cs-CZ"/>
                        </w:rPr>
                        <w:t>Elektrická zásuvka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40339" w:rsidRPr="001B6902">
        <w:rPr>
          <w:rFonts w:asciiTheme="majorHAnsi" w:hAnsiTheme="majorHAnsi" w:cs="Arial"/>
          <w:sz w:val="24"/>
          <w:szCs w:val="24"/>
        </w:rPr>
        <w:t xml:space="preserve">Přepínač priorita </w:t>
      </w:r>
      <w:r w:rsidR="00D45F68" w:rsidRPr="001B6902">
        <w:rPr>
          <w:rFonts w:asciiTheme="majorHAnsi" w:eastAsia="Times New Roman" w:hAnsiTheme="majorHAnsi"/>
          <w:sz w:val="24"/>
          <w:szCs w:val="24"/>
          <w:lang w:eastAsia="ro-RO"/>
        </w:rPr>
        <w:t>Mi</w:t>
      </w:r>
      <w:r w:rsidR="00A40339" w:rsidRPr="001B6902">
        <w:rPr>
          <w:rFonts w:asciiTheme="majorHAnsi" w:eastAsia="Times New Roman" w:hAnsiTheme="majorHAnsi"/>
          <w:sz w:val="24"/>
          <w:szCs w:val="24"/>
          <w:lang w:eastAsia="ro-RO"/>
        </w:rPr>
        <w:t>k</w:t>
      </w:r>
      <w:r w:rsidR="00D45F68" w:rsidRPr="001B6902">
        <w:rPr>
          <w:rFonts w:asciiTheme="majorHAnsi" w:eastAsia="Times New Roman" w:hAnsiTheme="majorHAnsi"/>
          <w:sz w:val="24"/>
          <w:szCs w:val="24"/>
          <w:lang w:eastAsia="ro-RO"/>
        </w:rPr>
        <w:t>ofon</w:t>
      </w:r>
      <w:r w:rsidR="00BC2474" w:rsidRPr="001B6902">
        <w:rPr>
          <w:rFonts w:asciiTheme="majorHAnsi" w:hAnsiTheme="majorHAnsi" w:cs="Arial"/>
          <w:sz w:val="24"/>
          <w:szCs w:val="24"/>
        </w:rPr>
        <w:t xml:space="preserve"> </w:t>
      </w:r>
    </w:p>
    <w:p w:rsidR="005C7BD6" w:rsidRPr="001B6902" w:rsidRDefault="00A40339" w:rsidP="005C7BD6">
      <w:pPr>
        <w:pStyle w:val="Listparagraf"/>
        <w:numPr>
          <w:ilvl w:val="0"/>
          <w:numId w:val="21"/>
        </w:numPr>
        <w:spacing w:before="0" w:after="0" w:line="60" w:lineRule="auto"/>
        <w:ind w:right="40"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eastAsia="Arial" w:hAnsiTheme="majorHAnsi" w:cs="Arial"/>
          <w:sz w:val="24"/>
          <w:szCs w:val="24"/>
        </w:rPr>
        <w:t xml:space="preserve">Audiovstup  </w:t>
      </w:r>
    </w:p>
    <w:p w:rsidR="005C7BD6" w:rsidRPr="001B6902" w:rsidRDefault="00A40339" w:rsidP="005C7BD6">
      <w:pPr>
        <w:pStyle w:val="Listparagraf"/>
        <w:numPr>
          <w:ilvl w:val="0"/>
          <w:numId w:val="21"/>
        </w:numPr>
        <w:spacing w:before="0" w:after="0" w:line="60" w:lineRule="auto"/>
        <w:ind w:right="40"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>Přepínač síly</w:t>
      </w:r>
    </w:p>
    <w:p w:rsidR="00BC2474" w:rsidRPr="001B6902" w:rsidRDefault="00A40339" w:rsidP="00B27C5F">
      <w:pPr>
        <w:pStyle w:val="Listparagraf"/>
        <w:numPr>
          <w:ilvl w:val="0"/>
          <w:numId w:val="21"/>
        </w:numPr>
        <w:spacing w:before="0" w:after="0" w:line="60" w:lineRule="auto"/>
        <w:ind w:right="40"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eastAsia="Arial" w:hAnsiTheme="majorHAnsi" w:cs="Arial"/>
          <w:sz w:val="24"/>
          <w:szCs w:val="24"/>
        </w:rPr>
        <w:t>Rozhraní kytary</w:t>
      </w:r>
    </w:p>
    <w:p w:rsidR="00BC2474" w:rsidRPr="001B6902" w:rsidRDefault="00A40339" w:rsidP="00B27C5F">
      <w:pPr>
        <w:pStyle w:val="Listparagraf"/>
        <w:numPr>
          <w:ilvl w:val="0"/>
          <w:numId w:val="21"/>
        </w:numPr>
        <w:spacing w:before="0" w:after="0" w:line="60" w:lineRule="auto"/>
        <w:ind w:right="40"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>Hlasitost kytary</w:t>
      </w:r>
    </w:p>
    <w:p w:rsidR="00BC2474" w:rsidRPr="001B6902" w:rsidRDefault="00A40339" w:rsidP="00B27C5F">
      <w:pPr>
        <w:pStyle w:val="Listparagraf"/>
        <w:numPr>
          <w:ilvl w:val="0"/>
          <w:numId w:val="21"/>
        </w:numPr>
        <w:spacing w:before="0" w:after="0" w:line="60" w:lineRule="auto"/>
        <w:ind w:right="40"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eastAsia="Arial" w:hAnsiTheme="majorHAnsi" w:cs="Arial"/>
          <w:sz w:val="24"/>
          <w:szCs w:val="24"/>
        </w:rPr>
        <w:t>Rozhraní nabíjení</w:t>
      </w:r>
      <w:r w:rsidR="00D45F68" w:rsidRPr="001B6902">
        <w:rPr>
          <w:rFonts w:asciiTheme="majorHAnsi" w:eastAsia="Arial" w:hAnsiTheme="majorHAnsi" w:cs="Arial"/>
          <w:sz w:val="24"/>
          <w:szCs w:val="24"/>
        </w:rPr>
        <w:t xml:space="preserve"> </w:t>
      </w:r>
      <w:r w:rsidR="00BC2474" w:rsidRPr="001B6902">
        <w:rPr>
          <w:rFonts w:asciiTheme="majorHAnsi" w:eastAsia="Arial" w:hAnsiTheme="majorHAnsi" w:cs="Arial"/>
          <w:sz w:val="24"/>
          <w:szCs w:val="24"/>
        </w:rPr>
        <w:t xml:space="preserve">DC15 V </w:t>
      </w:r>
    </w:p>
    <w:p w:rsidR="00BC2474" w:rsidRPr="001B6902" w:rsidRDefault="00A40339" w:rsidP="00B27C5F">
      <w:pPr>
        <w:pStyle w:val="Listparagraf"/>
        <w:numPr>
          <w:ilvl w:val="0"/>
          <w:numId w:val="21"/>
        </w:numPr>
        <w:spacing w:before="0" w:after="0" w:line="60" w:lineRule="auto"/>
        <w:ind w:right="40"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eastAsia="Arial" w:hAnsiTheme="majorHAnsi" w:cs="Arial"/>
          <w:sz w:val="24"/>
          <w:szCs w:val="24"/>
        </w:rPr>
        <w:t>Externí napájecí zdroj, port vstupu</w:t>
      </w:r>
      <w:r w:rsidR="00D45F68" w:rsidRPr="001B6902">
        <w:rPr>
          <w:rFonts w:asciiTheme="majorHAnsi" w:eastAsia="Arial" w:hAnsiTheme="majorHAnsi" w:cs="Arial"/>
          <w:sz w:val="24"/>
          <w:szCs w:val="24"/>
        </w:rPr>
        <w:t xml:space="preserve"> DC 12V</w:t>
      </w:r>
    </w:p>
    <w:p w:rsidR="00E94634" w:rsidRPr="006E2F1E" w:rsidRDefault="00D45F68" w:rsidP="00D45F68">
      <w:pPr>
        <w:jc w:val="center"/>
        <w:rPr>
          <w:rFonts w:asciiTheme="majorHAnsi" w:hAnsiTheme="majorHAnsi" w:cs="Arial"/>
          <w:sz w:val="16"/>
          <w:szCs w:val="16"/>
        </w:rPr>
      </w:pPr>
      <w:r w:rsidRPr="006E2F1E">
        <w:rPr>
          <w:rFonts w:asciiTheme="majorHAnsi" w:eastAsia="Times New Roman" w:hAnsiTheme="majorHAnsi"/>
          <w:sz w:val="16"/>
          <w:szCs w:val="16"/>
          <w:lang w:eastAsia="ro-RO"/>
        </w:rPr>
        <w:t xml:space="preserve">*** </w:t>
      </w:r>
      <w:r w:rsidR="00D7437F" w:rsidRPr="006E2F1E">
        <w:rPr>
          <w:rFonts w:asciiTheme="majorHAnsi" w:eastAsia="Times New Roman" w:hAnsiTheme="majorHAnsi"/>
          <w:sz w:val="16"/>
          <w:szCs w:val="16"/>
          <w:lang w:eastAsia="ro-RO"/>
        </w:rPr>
        <w:t xml:space="preserve">Tento obraz slouží jenom prezentačnímu účelu.   </w:t>
      </w:r>
      <w:r w:rsidRPr="006E2F1E">
        <w:rPr>
          <w:rFonts w:asciiTheme="majorHAnsi" w:eastAsia="Times New Roman" w:hAnsiTheme="majorHAnsi"/>
          <w:sz w:val="16"/>
          <w:szCs w:val="16"/>
          <w:lang w:eastAsia="ro-RO"/>
        </w:rPr>
        <w:t>!</w:t>
      </w:r>
      <w:r w:rsidR="00E94634" w:rsidRPr="006E2F1E">
        <w:rPr>
          <w:rFonts w:asciiTheme="majorHAnsi" w:hAnsiTheme="majorHAnsi" w:cs="Arial"/>
          <w:sz w:val="16"/>
          <w:szCs w:val="16"/>
        </w:rPr>
        <w:br w:type="page"/>
      </w:r>
    </w:p>
    <w:p w:rsidR="00A42FFF" w:rsidRPr="001B6902" w:rsidRDefault="00A40339" w:rsidP="00A42FFF">
      <w:pPr>
        <w:pStyle w:val="Titlu1"/>
        <w:spacing w:before="0" w:line="240" w:lineRule="auto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lastRenderedPageBreak/>
        <w:t>KYTARA</w:t>
      </w:r>
    </w:p>
    <w:p w:rsidR="00A40339" w:rsidRPr="001B6902" w:rsidRDefault="00A40339" w:rsidP="00A40339">
      <w:pPr>
        <w:pStyle w:val="1"/>
        <w:numPr>
          <w:ilvl w:val="0"/>
          <w:numId w:val="18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 xml:space="preserve">Konektor připojení kytary: připojuje kytaru    </w:t>
      </w:r>
    </w:p>
    <w:p w:rsidR="00A40339" w:rsidRPr="001B6902" w:rsidRDefault="00A40339" w:rsidP="00A40339">
      <w:pPr>
        <w:pStyle w:val="1"/>
        <w:numPr>
          <w:ilvl w:val="0"/>
          <w:numId w:val="18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>HLASITOST kytary: nastavuje hlasitost kytary</w:t>
      </w:r>
    </w:p>
    <w:p w:rsidR="00A42FFF" w:rsidRPr="001B6902" w:rsidRDefault="00A42FFF" w:rsidP="00A42FFF">
      <w:pPr>
        <w:pStyle w:val="Titlu1"/>
        <w:spacing w:before="0" w:line="240" w:lineRule="auto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 xml:space="preserve">USB </w:t>
      </w:r>
      <w:r w:rsidR="00201920" w:rsidRPr="001B6902">
        <w:rPr>
          <w:rFonts w:asciiTheme="majorHAnsi" w:hAnsiTheme="majorHAnsi" w:cs="Arial"/>
          <w:sz w:val="24"/>
          <w:szCs w:val="24"/>
        </w:rPr>
        <w:t>si</w:t>
      </w:r>
      <w:r w:rsidRPr="001B6902">
        <w:rPr>
          <w:rFonts w:asciiTheme="majorHAnsi" w:hAnsiTheme="majorHAnsi" w:cs="Arial"/>
          <w:sz w:val="24"/>
          <w:szCs w:val="24"/>
        </w:rPr>
        <w:t xml:space="preserve"> SD/MMC </w:t>
      </w:r>
    </w:p>
    <w:p w:rsidR="00A40339" w:rsidRPr="001B6902" w:rsidRDefault="00201920" w:rsidP="00A40339">
      <w:pPr>
        <w:pStyle w:val="1"/>
        <w:numPr>
          <w:ilvl w:val="0"/>
          <w:numId w:val="18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>Stick</w:t>
      </w:r>
      <w:r w:rsidR="00A40339"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USB, </w:t>
      </w:r>
      <w:r w:rsidR="00A40339"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karta 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SD </w:t>
      </w:r>
      <w:r w:rsidR="00A40339" w:rsidRPr="001B6902">
        <w:rPr>
          <w:rFonts w:asciiTheme="majorHAnsi" w:eastAsia="Times New Roman" w:hAnsiTheme="majorHAnsi"/>
          <w:sz w:val="24"/>
          <w:szCs w:val="24"/>
          <w:lang w:eastAsia="ro-RO"/>
        </w:rPr>
        <w:t>nebo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MMC </w:t>
      </w:r>
      <w:r w:rsidR="00A40339" w:rsidRPr="001B6902">
        <w:rPr>
          <w:rFonts w:asciiTheme="majorHAnsi" w:hAnsiTheme="majorHAnsi" w:cs="Arial"/>
          <w:sz w:val="24"/>
          <w:szCs w:val="24"/>
        </w:rPr>
        <w:t xml:space="preserve">by měly být formatovány jako FAT32 na vašem počítači. </w:t>
      </w:r>
    </w:p>
    <w:p w:rsidR="00A40339" w:rsidRPr="001B6902" w:rsidRDefault="00A40339" w:rsidP="00A40339">
      <w:pPr>
        <w:pStyle w:val="1"/>
        <w:numPr>
          <w:ilvl w:val="0"/>
          <w:numId w:val="18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>Sekvence př</w:t>
      </w:r>
      <w:r w:rsidR="00D7437F">
        <w:rPr>
          <w:rFonts w:asciiTheme="majorHAnsi" w:hAnsiTheme="majorHAnsi" w:cs="Arial"/>
          <w:sz w:val="24"/>
          <w:szCs w:val="24"/>
        </w:rPr>
        <w:t>e</w:t>
      </w:r>
      <w:r w:rsidRPr="001B6902">
        <w:rPr>
          <w:rFonts w:asciiTheme="majorHAnsi" w:hAnsiTheme="majorHAnsi" w:cs="Arial"/>
          <w:sz w:val="24"/>
          <w:szCs w:val="24"/>
        </w:rPr>
        <w:t>hrávání reproduktoru je založená na</w:t>
      </w:r>
      <w:r w:rsidR="00B01D16">
        <w:rPr>
          <w:rFonts w:asciiTheme="majorHAnsi" w:hAnsiTheme="majorHAnsi" w:cs="Arial"/>
          <w:sz w:val="24"/>
          <w:szCs w:val="24"/>
        </w:rPr>
        <w:t xml:space="preserve"> sekvenci generování souborů. </w:t>
      </w:r>
      <w:r w:rsidRPr="001B6902">
        <w:rPr>
          <w:rFonts w:asciiTheme="majorHAnsi" w:hAnsiTheme="majorHAnsi" w:cs="Arial"/>
          <w:sz w:val="24"/>
          <w:szCs w:val="24"/>
        </w:rPr>
        <w:t xml:space="preserve">Zda </w:t>
      </w:r>
      <w:r w:rsidR="00994E83">
        <w:rPr>
          <w:rFonts w:asciiTheme="majorHAnsi" w:hAnsiTheme="majorHAnsi" w:cs="Arial"/>
          <w:sz w:val="24"/>
          <w:szCs w:val="24"/>
        </w:rPr>
        <w:t xml:space="preserve">k </w:t>
      </w:r>
      <w:r w:rsidR="006E2F1E">
        <w:rPr>
          <w:rFonts w:asciiTheme="majorHAnsi" w:hAnsiTheme="majorHAnsi" w:cs="Arial"/>
          <w:sz w:val="24"/>
          <w:szCs w:val="24"/>
        </w:rPr>
        <w:t xml:space="preserve">souboru jsou přiloženy </w:t>
      </w:r>
      <w:r w:rsidRPr="001B6902">
        <w:rPr>
          <w:rFonts w:asciiTheme="majorHAnsi" w:hAnsiTheme="majorHAnsi" w:cs="Arial"/>
          <w:sz w:val="24"/>
          <w:szCs w:val="24"/>
        </w:rPr>
        <w:t xml:space="preserve">klávesy 01, 02 </w:t>
      </w:r>
      <w:r w:rsidR="00994E83">
        <w:rPr>
          <w:rFonts w:asciiTheme="majorHAnsi" w:hAnsiTheme="majorHAnsi" w:cs="Arial"/>
          <w:sz w:val="24"/>
          <w:szCs w:val="24"/>
        </w:rPr>
        <w:t xml:space="preserve">nebo </w:t>
      </w:r>
      <w:r w:rsidRPr="001B6902">
        <w:rPr>
          <w:rFonts w:asciiTheme="majorHAnsi" w:hAnsiTheme="majorHAnsi" w:cs="Arial"/>
          <w:sz w:val="24"/>
          <w:szCs w:val="24"/>
        </w:rPr>
        <w:t xml:space="preserve">03…reproduktor </w:t>
      </w:r>
      <w:r w:rsidR="00B01D16">
        <w:rPr>
          <w:rFonts w:asciiTheme="majorHAnsi" w:hAnsiTheme="majorHAnsi" w:cs="Arial"/>
          <w:sz w:val="24"/>
          <w:szCs w:val="24"/>
        </w:rPr>
        <w:t xml:space="preserve">bude nejdříve přehrávat soubor </w:t>
      </w:r>
      <w:r w:rsidRPr="001B6902">
        <w:rPr>
          <w:rFonts w:asciiTheme="majorHAnsi" w:hAnsiTheme="majorHAnsi" w:cs="Arial"/>
          <w:sz w:val="24"/>
          <w:szCs w:val="24"/>
        </w:rPr>
        <w:t xml:space="preserve">01. </w:t>
      </w:r>
    </w:p>
    <w:p w:rsidR="00A40339" w:rsidRPr="001B6902" w:rsidRDefault="00A40339" w:rsidP="00A40339">
      <w:pPr>
        <w:pStyle w:val="1"/>
        <w:numPr>
          <w:ilvl w:val="0"/>
          <w:numId w:val="18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 xml:space="preserve">Kopírujte soubory s hudbou ve formatu MP3 nebo WMA v základním souboru sticku USB 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>karty</w:t>
      </w:r>
      <w:r w:rsidR="00201920"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 SD/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>karty</w:t>
      </w:r>
      <w:r w:rsidR="00201920"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MMC. </w:t>
      </w:r>
      <w:r w:rsidRPr="001B6902">
        <w:rPr>
          <w:rFonts w:asciiTheme="majorHAnsi" w:hAnsiTheme="majorHAnsi" w:cs="Arial"/>
          <w:sz w:val="24"/>
          <w:szCs w:val="24"/>
        </w:rPr>
        <w:t xml:space="preserve">Doporučujeme Vám, abyste vymazali zbytečné soubory a soubor katalog abyste mohli číst rychleji a snížili chybu zatímco hudební skladby běží.   </w:t>
      </w:r>
      <w:r w:rsidRPr="001B6902">
        <w:rPr>
          <w:rFonts w:asciiTheme="majorHAnsi" w:hAnsiTheme="majorHAnsi" w:cs="Arial"/>
          <w:b/>
          <w:sz w:val="24"/>
          <w:szCs w:val="24"/>
        </w:rPr>
        <w:t xml:space="preserve"> </w:t>
      </w:r>
    </w:p>
    <w:p w:rsidR="00A40339" w:rsidRPr="001B6902" w:rsidRDefault="00A40339" w:rsidP="00A40339">
      <w:pPr>
        <w:pStyle w:val="Listparagraf"/>
        <w:spacing w:before="0" w:after="0" w:line="240" w:lineRule="auto"/>
        <w:ind w:left="420" w:firstLineChars="0" w:firstLine="0"/>
        <w:rPr>
          <w:rFonts w:asciiTheme="majorHAnsi" w:hAnsiTheme="majorHAnsi" w:cs="Arial"/>
          <w:sz w:val="24"/>
          <w:szCs w:val="24"/>
        </w:rPr>
      </w:pPr>
    </w:p>
    <w:p w:rsidR="00A42FFF" w:rsidRPr="001B6902" w:rsidRDefault="00A40339" w:rsidP="00A40339">
      <w:pPr>
        <w:pStyle w:val="Listparagraf"/>
        <w:spacing w:before="0" w:after="0" w:line="240" w:lineRule="auto"/>
        <w:ind w:left="420" w:firstLineChars="0" w:firstLine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>M</w:t>
      </w:r>
      <w:r w:rsidR="001A5D6F" w:rsidRPr="001B6902">
        <w:rPr>
          <w:rFonts w:asciiTheme="majorHAnsi" w:hAnsiTheme="majorHAnsi" w:cs="Arial"/>
          <w:sz w:val="24"/>
          <w:szCs w:val="24"/>
        </w:rPr>
        <w:t>i</w:t>
      </w:r>
      <w:r w:rsidRPr="001B6902">
        <w:rPr>
          <w:rFonts w:asciiTheme="majorHAnsi" w:hAnsiTheme="majorHAnsi" w:cs="Arial"/>
          <w:sz w:val="24"/>
          <w:szCs w:val="24"/>
        </w:rPr>
        <w:t>k</w:t>
      </w:r>
      <w:r w:rsidR="001A5D6F" w:rsidRPr="001B6902">
        <w:rPr>
          <w:rFonts w:asciiTheme="majorHAnsi" w:hAnsiTheme="majorHAnsi" w:cs="Arial"/>
          <w:sz w:val="24"/>
          <w:szCs w:val="24"/>
        </w:rPr>
        <w:t>rofon</w:t>
      </w:r>
      <w:r w:rsidRPr="001B6902">
        <w:rPr>
          <w:rFonts w:asciiTheme="majorHAnsi" w:hAnsiTheme="majorHAnsi" w:cs="Arial"/>
          <w:sz w:val="24"/>
          <w:szCs w:val="24"/>
        </w:rPr>
        <w:t xml:space="preserve"> </w:t>
      </w:r>
      <w:r w:rsidR="00A42FFF" w:rsidRPr="001B6902">
        <w:rPr>
          <w:rFonts w:asciiTheme="majorHAnsi" w:hAnsiTheme="majorHAnsi" w:cs="Arial" w:hint="eastAsia"/>
          <w:sz w:val="24"/>
          <w:szCs w:val="24"/>
        </w:rPr>
        <w:t xml:space="preserve">Wireless </w:t>
      </w:r>
    </w:p>
    <w:p w:rsidR="00A42FFF" w:rsidRPr="001B6902" w:rsidRDefault="00A42FFF" w:rsidP="0083098C">
      <w:pPr>
        <w:spacing w:after="0"/>
        <w:ind w:left="1841"/>
        <w:rPr>
          <w:sz w:val="24"/>
          <w:szCs w:val="24"/>
        </w:rPr>
      </w:pPr>
      <w:r w:rsidRPr="001B6902">
        <w:rPr>
          <w:noProof/>
          <w:sz w:val="24"/>
          <w:szCs w:val="24"/>
          <w:lang w:eastAsia="en-US"/>
        </w:rPr>
        <w:drawing>
          <wp:inline distT="0" distB="0" distL="0" distR="0">
            <wp:extent cx="2895600" cy="942975"/>
            <wp:effectExtent l="19050" t="0" r="0" b="0"/>
            <wp:docPr id="12821" name="Picture 128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1" name="Picture 12821"/>
                    <pic:cNvPicPr/>
                  </pic:nvPicPr>
                  <pic:blipFill>
                    <a:blip r:embed="rId11" cstate="print"/>
                    <a:srcRect b="29787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494A" w:rsidRPr="001B6902" w:rsidRDefault="00D1494A" w:rsidP="00D1494A">
      <w:pPr>
        <w:spacing w:before="0" w:after="0" w:line="240" w:lineRule="auto"/>
        <w:jc w:val="center"/>
        <w:rPr>
          <w:rFonts w:asciiTheme="majorHAnsi" w:eastAsia="Times New Roman" w:hAnsiTheme="majorHAnsi"/>
          <w:sz w:val="24"/>
          <w:szCs w:val="24"/>
          <w:lang w:eastAsia="ro-RO"/>
        </w:rPr>
      </w:pPr>
      <w:r w:rsidRPr="001B6902">
        <w:rPr>
          <w:rFonts w:ascii="Times New Roman" w:eastAsia="Times New Roman" w:hAnsi="Times New Roman"/>
          <w:noProof/>
          <w:sz w:val="24"/>
          <w:szCs w:val="24"/>
          <w:lang w:eastAsia="en-US"/>
        </w:rPr>
        <w:drawing>
          <wp:inline distT="0" distB="0" distL="0" distR="0">
            <wp:extent cx="219075" cy="161925"/>
            <wp:effectExtent l="19050" t="0" r="9525" b="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>Mi</w:t>
      </w:r>
      <w:r w:rsidR="00D7437F">
        <w:rPr>
          <w:rFonts w:asciiTheme="majorHAnsi" w:eastAsia="Times New Roman" w:hAnsiTheme="majorHAnsi"/>
          <w:sz w:val="24"/>
          <w:szCs w:val="24"/>
          <w:lang w:eastAsia="ro-RO"/>
        </w:rPr>
        <w:t>k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rofon </w:t>
      </w:r>
      <w:r w:rsidR="00D7437F">
        <w:rPr>
          <w:rFonts w:asciiTheme="majorHAnsi" w:eastAsia="Times New Roman" w:hAnsiTheme="majorHAnsi"/>
          <w:sz w:val="24"/>
          <w:szCs w:val="24"/>
          <w:lang w:eastAsia="ro-RO"/>
        </w:rPr>
        <w:t>Spuštěný</w:t>
      </w:r>
    </w:p>
    <w:p w:rsidR="00D1494A" w:rsidRPr="001B6902" w:rsidRDefault="00D1494A" w:rsidP="00D1494A">
      <w:pPr>
        <w:spacing w:before="0" w:after="0" w:line="240" w:lineRule="auto"/>
        <w:jc w:val="center"/>
        <w:rPr>
          <w:rFonts w:asciiTheme="majorHAnsi" w:eastAsia="Times New Roman" w:hAnsiTheme="majorHAnsi"/>
          <w:sz w:val="24"/>
          <w:szCs w:val="24"/>
          <w:lang w:eastAsia="ro-RO"/>
        </w:rPr>
      </w:pPr>
      <w:r w:rsidRPr="001B6902">
        <w:rPr>
          <w:rFonts w:asciiTheme="majorHAnsi" w:eastAsia="Times New Roman" w:hAnsiTheme="majorHAnsi"/>
          <w:noProof/>
          <w:sz w:val="24"/>
          <w:szCs w:val="24"/>
          <w:lang w:eastAsia="en-US"/>
        </w:rPr>
        <w:drawing>
          <wp:inline distT="0" distB="0" distL="0" distR="0">
            <wp:extent cx="258445" cy="215265"/>
            <wp:effectExtent l="19050" t="0" r="8255" b="0"/>
            <wp:docPr id="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" cy="215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>Mi</w:t>
      </w:r>
      <w:r w:rsidR="00D7437F">
        <w:rPr>
          <w:rFonts w:asciiTheme="majorHAnsi" w:eastAsia="Times New Roman" w:hAnsiTheme="majorHAnsi"/>
          <w:sz w:val="24"/>
          <w:szCs w:val="24"/>
          <w:lang w:eastAsia="ro-RO"/>
        </w:rPr>
        <w:t>k</w:t>
      </w:r>
      <w:r w:rsidRPr="001B6902">
        <w:rPr>
          <w:rFonts w:asciiTheme="majorHAnsi" w:eastAsia="Times New Roman" w:hAnsiTheme="majorHAnsi"/>
          <w:sz w:val="24"/>
          <w:szCs w:val="24"/>
          <w:lang w:eastAsia="ro-RO"/>
        </w:rPr>
        <w:t xml:space="preserve">rofon </w:t>
      </w:r>
      <w:r w:rsidR="00D7437F">
        <w:rPr>
          <w:rFonts w:asciiTheme="majorHAnsi" w:eastAsia="Times New Roman" w:hAnsiTheme="majorHAnsi"/>
          <w:sz w:val="24"/>
          <w:szCs w:val="24"/>
          <w:lang w:eastAsia="ro-RO"/>
        </w:rPr>
        <w:t>Zastavený</w:t>
      </w:r>
    </w:p>
    <w:p w:rsidR="00D1494A" w:rsidRPr="006E2F1E" w:rsidRDefault="00D1494A" w:rsidP="00D1494A">
      <w:pPr>
        <w:pStyle w:val="Listparagraf"/>
        <w:spacing w:before="0" w:after="0" w:line="240" w:lineRule="auto"/>
        <w:ind w:left="420" w:firstLineChars="0" w:firstLine="0"/>
        <w:jc w:val="center"/>
        <w:rPr>
          <w:rFonts w:asciiTheme="majorHAnsi" w:eastAsia="Times New Roman" w:hAnsiTheme="majorHAnsi"/>
          <w:sz w:val="16"/>
          <w:szCs w:val="16"/>
          <w:lang w:eastAsia="ro-RO"/>
        </w:rPr>
      </w:pPr>
      <w:r w:rsidRPr="006E2F1E">
        <w:rPr>
          <w:rFonts w:asciiTheme="majorHAnsi" w:eastAsia="Times New Roman" w:hAnsiTheme="majorHAnsi"/>
          <w:sz w:val="16"/>
          <w:szCs w:val="16"/>
          <w:lang w:eastAsia="ro-RO"/>
        </w:rPr>
        <w:t xml:space="preserve">*** </w:t>
      </w:r>
      <w:r w:rsidR="00D7437F" w:rsidRPr="006E2F1E">
        <w:rPr>
          <w:rFonts w:asciiTheme="majorHAnsi" w:eastAsia="Times New Roman" w:hAnsiTheme="majorHAnsi"/>
          <w:sz w:val="16"/>
          <w:szCs w:val="16"/>
          <w:lang w:eastAsia="ro-RO"/>
        </w:rPr>
        <w:t>Tento obraz slouží jenom jako reference</w:t>
      </w:r>
      <w:r w:rsidRPr="006E2F1E">
        <w:rPr>
          <w:rFonts w:asciiTheme="majorHAnsi" w:eastAsia="Times New Roman" w:hAnsiTheme="majorHAnsi"/>
          <w:sz w:val="16"/>
          <w:szCs w:val="16"/>
          <w:lang w:eastAsia="ro-RO"/>
        </w:rPr>
        <w:t>!</w:t>
      </w:r>
    </w:p>
    <w:p w:rsidR="00D1494A" w:rsidRPr="001B6902" w:rsidRDefault="00D1494A" w:rsidP="00D1494A">
      <w:pPr>
        <w:pStyle w:val="Listparagraf"/>
        <w:spacing w:before="0" w:after="0" w:line="240" w:lineRule="auto"/>
        <w:ind w:left="420" w:firstLineChars="0" w:firstLine="0"/>
        <w:jc w:val="center"/>
        <w:rPr>
          <w:rFonts w:asciiTheme="majorHAnsi" w:eastAsia="Times New Roman" w:hAnsiTheme="majorHAnsi"/>
          <w:sz w:val="24"/>
          <w:szCs w:val="24"/>
          <w:lang w:eastAsia="ro-RO"/>
        </w:rPr>
      </w:pPr>
    </w:p>
    <w:p w:rsidR="00A40339" w:rsidRPr="001B6902" w:rsidRDefault="00A40339" w:rsidP="00A40339">
      <w:pPr>
        <w:pStyle w:val="1"/>
        <w:numPr>
          <w:ilvl w:val="0"/>
          <w:numId w:val="18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 xml:space="preserve">Otevřete přihrádku na baterie, vložte baterii a ujistěte se, že polarity jsou správnými. </w:t>
      </w:r>
    </w:p>
    <w:p w:rsidR="00A40339" w:rsidRPr="001B6902" w:rsidRDefault="00A40339" w:rsidP="00A40339">
      <w:pPr>
        <w:pStyle w:val="1"/>
        <w:numPr>
          <w:ilvl w:val="0"/>
          <w:numId w:val="18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 xml:space="preserve">Přepínejte tlačítko mikrofonu nebo vysílače mikrofonu na pozici ON. Zda světelný ukazatel napájení se nerozsvítí, ověřte, zda baterie byly správně vloženy. </w:t>
      </w:r>
    </w:p>
    <w:p w:rsidR="00A40339" w:rsidRPr="001B6902" w:rsidRDefault="00A40339" w:rsidP="00A40339">
      <w:pPr>
        <w:pStyle w:val="1"/>
        <w:numPr>
          <w:ilvl w:val="0"/>
          <w:numId w:val="18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 xml:space="preserve">Nastavte tlačítko hlasitosti mikrofonu na stereo. </w:t>
      </w:r>
    </w:p>
    <w:p w:rsidR="00A40339" w:rsidRPr="001B6902" w:rsidRDefault="00A40339" w:rsidP="00A40339">
      <w:pPr>
        <w:pStyle w:val="1"/>
        <w:numPr>
          <w:ilvl w:val="0"/>
          <w:numId w:val="18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1B6902">
        <w:rPr>
          <w:rFonts w:asciiTheme="majorHAnsi" w:hAnsiTheme="majorHAnsi" w:cs="Arial"/>
          <w:sz w:val="24"/>
          <w:szCs w:val="24"/>
        </w:rPr>
        <w:t xml:space="preserve">Když zpíváte, zda potřebujete zastavit mikrofon wireless, přepínejte, prosím, mikrofon  na“mute” (  střed) a chcete-li zastavit použivání mikrofonu, přejděte, prosím, do stavu  “off” (zastavený).  </w:t>
      </w:r>
    </w:p>
    <w:p w:rsidR="00A40339" w:rsidRPr="001B6902" w:rsidRDefault="00A40339" w:rsidP="00A40339">
      <w:pPr>
        <w:pStyle w:val="1"/>
        <w:spacing w:before="0" w:after="0" w:line="240" w:lineRule="auto"/>
        <w:ind w:left="420" w:firstLineChars="0" w:firstLine="0"/>
        <w:rPr>
          <w:rFonts w:asciiTheme="majorHAnsi" w:hAnsiTheme="majorHAnsi" w:cs="Arial"/>
          <w:sz w:val="24"/>
          <w:szCs w:val="24"/>
        </w:rPr>
      </w:pPr>
    </w:p>
    <w:p w:rsidR="00792A06" w:rsidRPr="001B6902" w:rsidRDefault="000F7315" w:rsidP="005000C6">
      <w:pPr>
        <w:pStyle w:val="Titlu1"/>
        <w:spacing w:before="0" w:line="240" w:lineRule="auto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FUNKCE ZÁPISU</w:t>
      </w:r>
    </w:p>
    <w:p w:rsidR="00C50268" w:rsidRPr="001B6902" w:rsidRDefault="00D7437F" w:rsidP="0033424D">
      <w:pPr>
        <w:pStyle w:val="Listparagraf"/>
        <w:numPr>
          <w:ilvl w:val="0"/>
          <w:numId w:val="36"/>
        </w:numPr>
        <w:spacing w:before="0" w:after="0" w:line="240" w:lineRule="auto"/>
        <w:ind w:left="450" w:firstLineChars="0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V modulu</w:t>
      </w:r>
      <w:r w:rsidR="00C50268" w:rsidRPr="001B6902">
        <w:rPr>
          <w:rFonts w:asciiTheme="majorHAnsi" w:hAnsiTheme="majorHAnsi" w:cs="Arial"/>
          <w:sz w:val="24"/>
          <w:szCs w:val="24"/>
        </w:rPr>
        <w:t xml:space="preserve"> LINE, fun</w:t>
      </w:r>
      <w:r>
        <w:rPr>
          <w:rFonts w:asciiTheme="majorHAnsi" w:hAnsiTheme="majorHAnsi" w:cs="Arial"/>
          <w:sz w:val="24"/>
          <w:szCs w:val="24"/>
        </w:rPr>
        <w:t>kce zápisu může</w:t>
      </w:r>
      <w:r w:rsidR="00C50268" w:rsidRPr="001B6902">
        <w:rPr>
          <w:rFonts w:asciiTheme="majorHAnsi" w:hAnsiTheme="majorHAnsi" w:cs="Arial"/>
          <w:sz w:val="24"/>
          <w:szCs w:val="24"/>
        </w:rPr>
        <w:t xml:space="preserve"> </w:t>
      </w:r>
      <w:r>
        <w:rPr>
          <w:rFonts w:asciiTheme="majorHAnsi" w:hAnsiTheme="majorHAnsi" w:cs="Arial"/>
          <w:sz w:val="24"/>
          <w:szCs w:val="24"/>
        </w:rPr>
        <w:t>mixovat současně jakaudiovstup tak vstup mikrofonu, potom skladuje ve formátu</w:t>
      </w:r>
      <w:r w:rsidR="00C50268" w:rsidRPr="001B6902">
        <w:rPr>
          <w:rFonts w:asciiTheme="majorHAnsi" w:hAnsiTheme="majorHAnsi" w:cs="Arial"/>
          <w:sz w:val="24"/>
          <w:szCs w:val="24"/>
        </w:rPr>
        <w:t xml:space="preserve"> MP3 </w:t>
      </w:r>
      <w:r>
        <w:rPr>
          <w:rFonts w:asciiTheme="majorHAnsi" w:hAnsiTheme="majorHAnsi" w:cs="Arial"/>
          <w:sz w:val="24"/>
          <w:szCs w:val="24"/>
        </w:rPr>
        <w:t>na</w:t>
      </w:r>
      <w:r w:rsidR="00C50268" w:rsidRPr="001B6902">
        <w:rPr>
          <w:rFonts w:asciiTheme="majorHAnsi" w:hAnsiTheme="majorHAnsi" w:cs="Arial"/>
          <w:sz w:val="24"/>
          <w:szCs w:val="24"/>
        </w:rPr>
        <w:t xml:space="preserve"> stick</w:t>
      </w:r>
      <w:r>
        <w:rPr>
          <w:rFonts w:asciiTheme="majorHAnsi" w:hAnsiTheme="majorHAnsi" w:cs="Arial"/>
          <w:sz w:val="24"/>
          <w:szCs w:val="24"/>
        </w:rPr>
        <w:t>u</w:t>
      </w:r>
      <w:r w:rsidR="00C50268" w:rsidRPr="001B6902">
        <w:rPr>
          <w:rFonts w:asciiTheme="majorHAnsi" w:hAnsiTheme="majorHAnsi" w:cs="Arial"/>
          <w:sz w:val="24"/>
          <w:szCs w:val="24"/>
        </w:rPr>
        <w:t xml:space="preserve"> USB </w:t>
      </w:r>
      <w:r>
        <w:rPr>
          <w:rFonts w:asciiTheme="majorHAnsi" w:hAnsiTheme="majorHAnsi" w:cs="Arial"/>
          <w:sz w:val="24"/>
          <w:szCs w:val="24"/>
        </w:rPr>
        <w:t>nebo na kartě</w:t>
      </w:r>
      <w:r w:rsidR="00C50268" w:rsidRPr="001B6902">
        <w:rPr>
          <w:rFonts w:asciiTheme="majorHAnsi" w:hAnsiTheme="majorHAnsi" w:cs="Arial"/>
          <w:sz w:val="24"/>
          <w:szCs w:val="24"/>
        </w:rPr>
        <w:t xml:space="preserve"> SD. </w:t>
      </w:r>
    </w:p>
    <w:p w:rsidR="0033424D" w:rsidRPr="001B6902" w:rsidRDefault="00D7437F" w:rsidP="00946E8F">
      <w:pPr>
        <w:pStyle w:val="Listparagraf"/>
        <w:numPr>
          <w:ilvl w:val="0"/>
          <w:numId w:val="18"/>
        </w:numPr>
        <w:spacing w:before="0" w:after="0" w:line="240" w:lineRule="auto"/>
        <w:ind w:firstLineChars="0" w:hanging="330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V případu, že v oba sloty</w:t>
      </w:r>
      <w:r w:rsidR="003A5ADB">
        <w:rPr>
          <w:rFonts w:asciiTheme="majorHAnsi" w:hAnsiTheme="majorHAnsi" w:cs="Arial"/>
          <w:sz w:val="24"/>
          <w:szCs w:val="24"/>
        </w:rPr>
        <w:t xml:space="preserve"> </w:t>
      </w:r>
      <w:r w:rsidR="0033424D" w:rsidRPr="001B6902">
        <w:rPr>
          <w:rFonts w:asciiTheme="majorHAnsi" w:hAnsiTheme="majorHAnsi" w:cs="Arial"/>
          <w:sz w:val="24"/>
          <w:szCs w:val="24"/>
        </w:rPr>
        <w:t xml:space="preserve">USB </w:t>
      </w:r>
      <w:r>
        <w:rPr>
          <w:rFonts w:asciiTheme="majorHAnsi" w:hAnsiTheme="majorHAnsi" w:cs="Arial"/>
          <w:sz w:val="24"/>
          <w:szCs w:val="24"/>
        </w:rPr>
        <w:t>a</w:t>
      </w:r>
      <w:r w:rsidR="0033424D" w:rsidRPr="001B6902">
        <w:rPr>
          <w:rFonts w:asciiTheme="majorHAnsi" w:hAnsiTheme="majorHAnsi" w:cs="Arial"/>
          <w:sz w:val="24"/>
          <w:szCs w:val="24"/>
        </w:rPr>
        <w:t xml:space="preserve"> SD </w:t>
      </w:r>
      <w:r>
        <w:rPr>
          <w:rFonts w:asciiTheme="majorHAnsi" w:hAnsiTheme="majorHAnsi" w:cs="Arial"/>
          <w:sz w:val="24"/>
          <w:szCs w:val="24"/>
        </w:rPr>
        <w:t xml:space="preserve">jsou vloženy do přístroje, zápis se bude uskutečnovat </w:t>
      </w:r>
      <w:r w:rsidR="003A5ADB">
        <w:rPr>
          <w:rFonts w:asciiTheme="majorHAnsi" w:hAnsiTheme="majorHAnsi" w:cs="Arial"/>
          <w:sz w:val="24"/>
          <w:szCs w:val="24"/>
        </w:rPr>
        <w:t xml:space="preserve">preferenčně na kartě </w:t>
      </w:r>
      <w:r w:rsidR="0033424D" w:rsidRPr="001B6902">
        <w:rPr>
          <w:rFonts w:asciiTheme="majorHAnsi" w:hAnsiTheme="majorHAnsi" w:cs="Arial"/>
          <w:sz w:val="24"/>
          <w:szCs w:val="24"/>
        </w:rPr>
        <w:t xml:space="preserve">SD. </w:t>
      </w:r>
    </w:p>
    <w:p w:rsidR="0033424D" w:rsidRDefault="003A5ADB" w:rsidP="00946E8F">
      <w:pPr>
        <w:pStyle w:val="Listparagraf"/>
        <w:numPr>
          <w:ilvl w:val="0"/>
          <w:numId w:val="18"/>
        </w:numPr>
        <w:spacing w:before="0" w:after="0" w:line="240" w:lineRule="auto"/>
        <w:ind w:firstLineChars="0" w:hanging="330"/>
        <w:rPr>
          <w:rFonts w:asciiTheme="majorHAnsi" w:hAnsiTheme="majorHAnsi" w:cs="Arial"/>
        </w:rPr>
      </w:pPr>
      <w:r>
        <w:rPr>
          <w:rFonts w:asciiTheme="majorHAnsi" w:hAnsiTheme="majorHAnsi" w:cs="Arial"/>
          <w:sz w:val="24"/>
          <w:szCs w:val="24"/>
        </w:rPr>
        <w:t>Stiskněte tlačítko</w:t>
      </w:r>
      <w:r w:rsidR="0033424D" w:rsidRPr="001B6902">
        <w:rPr>
          <w:rFonts w:asciiTheme="majorHAnsi" w:hAnsiTheme="majorHAnsi" w:cs="Arial"/>
          <w:sz w:val="24"/>
          <w:szCs w:val="24"/>
        </w:rPr>
        <w:t xml:space="preserve"> RECORD </w:t>
      </w:r>
      <w:r>
        <w:rPr>
          <w:rFonts w:asciiTheme="majorHAnsi" w:hAnsiTheme="majorHAnsi" w:cs="Arial"/>
          <w:sz w:val="24"/>
          <w:szCs w:val="24"/>
        </w:rPr>
        <w:t xml:space="preserve">k zápisu hlasu v externí paměti jako </w:t>
      </w:r>
      <w:r w:rsidR="0033424D" w:rsidRPr="001B6902">
        <w:rPr>
          <w:rFonts w:asciiTheme="majorHAnsi" w:hAnsiTheme="majorHAnsi" w:cs="Arial"/>
          <w:sz w:val="24"/>
          <w:szCs w:val="24"/>
        </w:rPr>
        <w:t xml:space="preserve">USB/SD/MMC </w:t>
      </w:r>
      <w:r>
        <w:rPr>
          <w:rFonts w:asciiTheme="majorHAnsi" w:hAnsiTheme="majorHAnsi" w:cs="Arial"/>
          <w:sz w:val="24"/>
          <w:szCs w:val="24"/>
        </w:rPr>
        <w:t>na</w:t>
      </w:r>
      <w:r w:rsidR="0033424D" w:rsidRPr="001B6902">
        <w:rPr>
          <w:rFonts w:asciiTheme="majorHAnsi" w:hAnsiTheme="majorHAnsi" w:cs="Arial"/>
          <w:sz w:val="24"/>
          <w:szCs w:val="24"/>
        </w:rPr>
        <w:t xml:space="preserve"> </w:t>
      </w:r>
      <w:r>
        <w:rPr>
          <w:rFonts w:asciiTheme="majorHAnsi" w:hAnsiTheme="majorHAnsi" w:cs="Arial"/>
          <w:sz w:val="24"/>
          <w:szCs w:val="24"/>
        </w:rPr>
        <w:t xml:space="preserve">speaker. Pokud externí pamět je použitá prvníkrát, sytím automaticky vytvoří nový soubor pod názvem VOICE, a soubory, které jsou v něm uložené budou se nazvat </w:t>
      </w:r>
      <w:r w:rsidR="0033424D">
        <w:rPr>
          <w:rFonts w:asciiTheme="majorHAnsi" w:hAnsiTheme="majorHAnsi" w:cs="Arial"/>
        </w:rPr>
        <w:t xml:space="preserve">REC001, REC002, </w:t>
      </w:r>
      <w:r>
        <w:rPr>
          <w:rFonts w:asciiTheme="majorHAnsi" w:hAnsiTheme="majorHAnsi" w:cs="Arial"/>
        </w:rPr>
        <w:t>atd.</w:t>
      </w:r>
    </w:p>
    <w:p w:rsidR="00481BCB" w:rsidRPr="003A5ADB" w:rsidRDefault="003A5ADB" w:rsidP="00946E8F">
      <w:pPr>
        <w:pStyle w:val="Listparagraf"/>
        <w:numPr>
          <w:ilvl w:val="0"/>
          <w:numId w:val="18"/>
        </w:numPr>
        <w:spacing w:before="0" w:after="0" w:line="240" w:lineRule="auto"/>
        <w:ind w:firstLineChars="0" w:hanging="330"/>
        <w:rPr>
          <w:rFonts w:asciiTheme="majorHAnsi" w:hAnsiTheme="majorHAnsi" w:cs="Arial"/>
          <w:sz w:val="24"/>
          <w:szCs w:val="24"/>
        </w:rPr>
      </w:pPr>
      <w:r w:rsidRPr="003A5ADB">
        <w:rPr>
          <w:rFonts w:asciiTheme="majorHAnsi" w:hAnsiTheme="majorHAnsi" w:cs="Arial"/>
          <w:sz w:val="24"/>
          <w:szCs w:val="24"/>
        </w:rPr>
        <w:t>V modulu zápisu stlačte</w:t>
      </w:r>
      <w:r w:rsidR="00946E8F" w:rsidRPr="003A5ADB">
        <w:rPr>
          <w:rFonts w:asciiTheme="majorHAnsi" w:hAnsiTheme="majorHAnsi" w:cs="Arial"/>
          <w:sz w:val="24"/>
          <w:szCs w:val="24"/>
        </w:rPr>
        <w:t xml:space="preserve">, apasati RECORD/INPUT/RE.PLAY </w:t>
      </w:r>
      <w:r w:rsidRPr="003A5ADB">
        <w:rPr>
          <w:rFonts w:asciiTheme="majorHAnsi" w:hAnsiTheme="majorHAnsi" w:cs="Arial"/>
          <w:sz w:val="24"/>
          <w:szCs w:val="24"/>
        </w:rPr>
        <w:t xml:space="preserve">k pozastavení zápisu.  </w:t>
      </w:r>
    </w:p>
    <w:p w:rsidR="00946E8F" w:rsidRPr="003A5ADB" w:rsidRDefault="003A5ADB" w:rsidP="00946E8F">
      <w:pPr>
        <w:pStyle w:val="Listparagraf"/>
        <w:numPr>
          <w:ilvl w:val="0"/>
          <w:numId w:val="18"/>
        </w:numPr>
        <w:spacing w:before="0" w:after="0" w:line="240" w:lineRule="auto"/>
        <w:ind w:firstLineChars="0" w:hanging="330"/>
        <w:rPr>
          <w:rFonts w:asciiTheme="majorHAnsi" w:hAnsiTheme="majorHAnsi" w:cs="Arial"/>
          <w:sz w:val="24"/>
          <w:szCs w:val="24"/>
        </w:rPr>
      </w:pPr>
      <w:r w:rsidRPr="003A5ADB">
        <w:rPr>
          <w:rFonts w:asciiTheme="majorHAnsi" w:hAnsiTheme="majorHAnsi" w:cs="Arial"/>
          <w:sz w:val="24"/>
          <w:szCs w:val="24"/>
        </w:rPr>
        <w:t xml:space="preserve">Stiskněte </w:t>
      </w:r>
      <w:r w:rsidR="006E2F1E">
        <w:rPr>
          <w:rFonts w:asciiTheme="majorHAnsi" w:hAnsiTheme="majorHAnsi" w:cs="Arial"/>
          <w:sz w:val="24"/>
          <w:szCs w:val="24"/>
        </w:rPr>
        <w:t>RE</w:t>
      </w:r>
      <w:r w:rsidR="00946E8F" w:rsidRPr="003A5ADB">
        <w:rPr>
          <w:rFonts w:asciiTheme="majorHAnsi" w:hAnsiTheme="majorHAnsi" w:cs="Arial"/>
          <w:sz w:val="24"/>
          <w:szCs w:val="24"/>
        </w:rPr>
        <w:t xml:space="preserve">PLAY </w:t>
      </w:r>
      <w:r w:rsidRPr="003A5ADB">
        <w:rPr>
          <w:rFonts w:asciiTheme="majorHAnsi" w:hAnsiTheme="majorHAnsi" w:cs="Arial"/>
          <w:sz w:val="24"/>
          <w:szCs w:val="24"/>
        </w:rPr>
        <w:t xml:space="preserve">k přehrávání zápisu z externí paměti, stiskněte </w:t>
      </w:r>
      <w:r w:rsidR="00E427E1" w:rsidRPr="003A5ADB">
        <w:rPr>
          <w:rFonts w:asciiTheme="majorHAnsi" w:hAnsiTheme="majorHAnsi" w:cs="Arial"/>
          <w:sz w:val="24"/>
          <w:szCs w:val="24"/>
        </w:rPr>
        <w:t>PREV</w:t>
      </w:r>
      <w:r w:rsidR="00946E8F" w:rsidRPr="003A5ADB">
        <w:rPr>
          <w:rFonts w:asciiTheme="majorHAnsi" w:hAnsiTheme="majorHAnsi" w:cs="Arial"/>
          <w:sz w:val="24"/>
          <w:szCs w:val="24"/>
        </w:rPr>
        <w:t xml:space="preserve"> si NEXT </w:t>
      </w:r>
      <w:r w:rsidRPr="003A5ADB">
        <w:rPr>
          <w:rFonts w:asciiTheme="majorHAnsi" w:hAnsiTheme="majorHAnsi" w:cs="Arial"/>
          <w:sz w:val="24"/>
          <w:szCs w:val="24"/>
        </w:rPr>
        <w:t xml:space="preserve">pro výběr žadoucího zápisu,  </w:t>
      </w:r>
    </w:p>
    <w:p w:rsidR="00216D2E" w:rsidRPr="003A5ADB" w:rsidRDefault="00216D2E" w:rsidP="00216D2E">
      <w:pPr>
        <w:pStyle w:val="Titlu1"/>
        <w:spacing w:before="0" w:line="240" w:lineRule="auto"/>
        <w:rPr>
          <w:rFonts w:asciiTheme="majorHAnsi" w:hAnsiTheme="majorHAnsi" w:cs="Arial"/>
          <w:sz w:val="24"/>
          <w:szCs w:val="24"/>
        </w:rPr>
      </w:pPr>
      <w:r w:rsidRPr="003A5ADB">
        <w:rPr>
          <w:rFonts w:asciiTheme="majorHAnsi" w:hAnsiTheme="majorHAnsi" w:cs="Arial"/>
          <w:sz w:val="24"/>
          <w:szCs w:val="24"/>
        </w:rPr>
        <w:t xml:space="preserve">Mp3, WMV </w:t>
      </w:r>
      <w:r w:rsidR="000A0005" w:rsidRPr="003A5ADB">
        <w:rPr>
          <w:rFonts w:asciiTheme="majorHAnsi" w:hAnsiTheme="majorHAnsi" w:cs="Arial"/>
          <w:sz w:val="24"/>
          <w:szCs w:val="24"/>
        </w:rPr>
        <w:t>si</w:t>
      </w:r>
      <w:r w:rsidRPr="003A5ADB">
        <w:rPr>
          <w:rFonts w:asciiTheme="majorHAnsi" w:hAnsiTheme="majorHAnsi" w:cs="Arial"/>
          <w:sz w:val="24"/>
          <w:szCs w:val="24"/>
        </w:rPr>
        <w:t xml:space="preserve"> WAV</w:t>
      </w:r>
    </w:p>
    <w:p w:rsidR="00A40339" w:rsidRPr="003A5ADB" w:rsidRDefault="00A40339" w:rsidP="00A40339">
      <w:pPr>
        <w:pStyle w:val="1"/>
        <w:numPr>
          <w:ilvl w:val="0"/>
          <w:numId w:val="32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3A5ADB">
        <w:rPr>
          <w:rFonts w:asciiTheme="majorHAnsi" w:hAnsiTheme="majorHAnsi" w:cs="Arial"/>
          <w:sz w:val="24"/>
          <w:szCs w:val="24"/>
        </w:rPr>
        <w:t xml:space="preserve">Konektor sticku USB: port USB, připojuje a přehrává.   </w:t>
      </w:r>
    </w:p>
    <w:p w:rsidR="00A40339" w:rsidRPr="003A5ADB" w:rsidRDefault="00A40339" w:rsidP="00A40339">
      <w:pPr>
        <w:pStyle w:val="1"/>
        <w:numPr>
          <w:ilvl w:val="0"/>
          <w:numId w:val="32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3A5ADB">
        <w:rPr>
          <w:rFonts w:asciiTheme="majorHAnsi" w:hAnsiTheme="majorHAnsi" w:cs="Arial"/>
          <w:sz w:val="24"/>
          <w:szCs w:val="24"/>
        </w:rPr>
        <w:t xml:space="preserve">Konektor TF: slot card TF, připojuje a přehrává.   </w:t>
      </w:r>
    </w:p>
    <w:p w:rsidR="00A40339" w:rsidRPr="003A5ADB" w:rsidRDefault="00A40339" w:rsidP="00A40339">
      <w:pPr>
        <w:pStyle w:val="1"/>
        <w:numPr>
          <w:ilvl w:val="0"/>
          <w:numId w:val="32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3A5ADB">
        <w:rPr>
          <w:rFonts w:asciiTheme="majorHAnsi" w:hAnsiTheme="majorHAnsi" w:cs="Arial"/>
          <w:sz w:val="24"/>
          <w:szCs w:val="24"/>
        </w:rPr>
        <w:t>Podporuje vysokokvalitní</w:t>
      </w:r>
      <w:r w:rsidR="00B01D16">
        <w:rPr>
          <w:rFonts w:asciiTheme="majorHAnsi" w:hAnsiTheme="majorHAnsi" w:cs="Arial"/>
          <w:sz w:val="24"/>
          <w:szCs w:val="24"/>
        </w:rPr>
        <w:t xml:space="preserve"> formát hudby MP3, WMA si WAV, </w:t>
      </w:r>
      <w:r w:rsidRPr="003A5ADB">
        <w:rPr>
          <w:rFonts w:asciiTheme="majorHAnsi" w:hAnsiTheme="majorHAnsi" w:cs="Arial"/>
          <w:sz w:val="24"/>
          <w:szCs w:val="24"/>
        </w:rPr>
        <w:t xml:space="preserve">a poskytuje pozoruhodnou a novou zkušenost při poslechu hudby.   </w:t>
      </w:r>
    </w:p>
    <w:p w:rsidR="00A40339" w:rsidRPr="003A5ADB" w:rsidRDefault="00A40339" w:rsidP="00A40339">
      <w:pPr>
        <w:pStyle w:val="1"/>
        <w:numPr>
          <w:ilvl w:val="0"/>
          <w:numId w:val="32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3A5ADB">
        <w:rPr>
          <w:rFonts w:asciiTheme="majorHAnsi" w:hAnsiTheme="majorHAnsi" w:cs="Arial"/>
          <w:sz w:val="24"/>
          <w:szCs w:val="24"/>
        </w:rPr>
        <w:t xml:space="preserve">Klávesa výběru vstupu (INPUT): používá se k přepnutí z externího zdroje (označeného jako ‘LINE’ na zadním panelu, který připojuje zvukovž externí zdroj přes   RCA, jako je například DVD) Audio/ MP3 zařazený/ Bluetooth. </w:t>
      </w:r>
    </w:p>
    <w:p w:rsidR="000A0005" w:rsidRPr="003A5ADB" w:rsidRDefault="00A40339" w:rsidP="000A0005">
      <w:pPr>
        <w:pStyle w:val="Listparagraf"/>
        <w:numPr>
          <w:ilvl w:val="0"/>
          <w:numId w:val="32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3A5ADB">
        <w:rPr>
          <w:rFonts w:asciiTheme="majorHAnsi" w:eastAsia="Times New Roman" w:hAnsiTheme="majorHAnsi"/>
          <w:sz w:val="24"/>
          <w:szCs w:val="24"/>
          <w:lang w:eastAsia="ro-RO"/>
        </w:rPr>
        <w:t>Tlačítko</w:t>
      </w:r>
      <w:r w:rsidR="000A0005" w:rsidRPr="003A5ADB">
        <w:rPr>
          <w:rFonts w:asciiTheme="majorHAnsi" w:eastAsia="Times New Roman" w:hAnsiTheme="majorHAnsi"/>
          <w:sz w:val="24"/>
          <w:szCs w:val="24"/>
          <w:lang w:eastAsia="ro-RO"/>
        </w:rPr>
        <w:t xml:space="preserve"> PLAY/PAUSE: </w:t>
      </w:r>
      <w:r w:rsidRPr="003A5ADB">
        <w:rPr>
          <w:rFonts w:asciiTheme="majorHAnsi" w:eastAsia="Times New Roman" w:hAnsiTheme="majorHAnsi"/>
          <w:sz w:val="24"/>
          <w:szCs w:val="24"/>
          <w:lang w:eastAsia="ro-RO"/>
        </w:rPr>
        <w:t>V modulu přehrávání, stlačte abyste zastavili přehrávání hudebních skladeb. Opětovně stiskněte toto tlačítko pro pokračování v přehrávání.</w:t>
      </w:r>
      <w:r w:rsidR="000A0005" w:rsidRPr="003A5ADB">
        <w:rPr>
          <w:rFonts w:asciiTheme="majorHAnsi" w:eastAsia="Times New Roman" w:hAnsiTheme="majorHAnsi"/>
          <w:sz w:val="24"/>
          <w:szCs w:val="24"/>
          <w:lang w:eastAsia="ro-RO"/>
        </w:rPr>
        <w:t xml:space="preserve"> </w:t>
      </w:r>
      <w:r w:rsidRPr="003A5ADB">
        <w:rPr>
          <w:rFonts w:asciiTheme="majorHAnsi" w:eastAsia="Times New Roman" w:hAnsiTheme="majorHAnsi"/>
          <w:sz w:val="24"/>
          <w:szCs w:val="24"/>
          <w:lang w:eastAsia="ro-RO"/>
        </w:rPr>
        <w:t xml:space="preserve"> </w:t>
      </w:r>
    </w:p>
    <w:p w:rsidR="000A0005" w:rsidRPr="003A5ADB" w:rsidRDefault="008021C3" w:rsidP="000A0005">
      <w:pPr>
        <w:pStyle w:val="Listparagraf"/>
        <w:numPr>
          <w:ilvl w:val="0"/>
          <w:numId w:val="32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3A5ADB">
        <w:rPr>
          <w:rFonts w:asciiTheme="majorHAnsi" w:eastAsia="Times New Roman" w:hAnsiTheme="majorHAnsi"/>
          <w:sz w:val="24"/>
          <w:szCs w:val="24"/>
          <w:lang w:eastAsia="ro-RO"/>
        </w:rPr>
        <w:t>Tlačítko</w:t>
      </w:r>
      <w:r w:rsidR="000A0005" w:rsidRPr="003A5ADB">
        <w:rPr>
          <w:rFonts w:asciiTheme="majorHAnsi" w:eastAsia="Times New Roman" w:hAnsiTheme="majorHAnsi"/>
          <w:sz w:val="24"/>
          <w:szCs w:val="24"/>
          <w:lang w:eastAsia="ro-RO"/>
        </w:rPr>
        <w:t xml:space="preserve"> PREV/NEXT: </w:t>
      </w:r>
      <w:r w:rsidRPr="003A5ADB">
        <w:rPr>
          <w:rFonts w:asciiTheme="majorHAnsi" w:eastAsia="Times New Roman" w:hAnsiTheme="majorHAnsi"/>
          <w:sz w:val="24"/>
          <w:szCs w:val="24"/>
          <w:lang w:eastAsia="ro-RO"/>
        </w:rPr>
        <w:t>V modulu přehrávání, krátce stiskněte toto tlačítko k výběru hudebních skladeb ze seznamu vzh</w:t>
      </w:r>
      <w:r w:rsidR="000F7315">
        <w:rPr>
          <w:rFonts w:asciiTheme="majorHAnsi" w:eastAsia="Times New Roman" w:hAnsiTheme="majorHAnsi"/>
          <w:sz w:val="24"/>
          <w:szCs w:val="24"/>
          <w:lang w:eastAsia="ro-RO"/>
        </w:rPr>
        <w:t>ů</w:t>
      </w:r>
      <w:r w:rsidRPr="003A5ADB">
        <w:rPr>
          <w:rFonts w:asciiTheme="majorHAnsi" w:eastAsia="Times New Roman" w:hAnsiTheme="majorHAnsi"/>
          <w:sz w:val="24"/>
          <w:szCs w:val="24"/>
          <w:lang w:eastAsia="ro-RO"/>
        </w:rPr>
        <w:t xml:space="preserve">ru nebo dolů. Delší stlačení </w:t>
      </w:r>
      <w:r w:rsidR="000F7315">
        <w:rPr>
          <w:rFonts w:asciiTheme="majorHAnsi" w:eastAsia="Times New Roman" w:hAnsiTheme="majorHAnsi"/>
          <w:sz w:val="24"/>
          <w:szCs w:val="24"/>
          <w:lang w:eastAsia="ro-RO"/>
        </w:rPr>
        <w:t>(</w:t>
      </w:r>
      <w:r w:rsidRPr="003A5ADB">
        <w:rPr>
          <w:rFonts w:asciiTheme="majorHAnsi" w:eastAsia="Times New Roman" w:hAnsiTheme="majorHAnsi"/>
          <w:sz w:val="24"/>
          <w:szCs w:val="24"/>
          <w:lang w:eastAsia="ro-RO"/>
        </w:rPr>
        <w:t xml:space="preserve">víc než 2 sekundy) pro klávesa hlasitost </w:t>
      </w:r>
      <w:r w:rsidR="000A0005" w:rsidRPr="003A5ADB">
        <w:rPr>
          <w:rFonts w:asciiTheme="majorHAnsi" w:eastAsia="Times New Roman" w:hAnsiTheme="majorHAnsi"/>
          <w:sz w:val="24"/>
          <w:szCs w:val="24"/>
          <w:lang w:eastAsia="ro-RO"/>
        </w:rPr>
        <w:t xml:space="preserve">- / </w:t>
      </w:r>
      <w:r w:rsidRPr="003A5ADB">
        <w:rPr>
          <w:rFonts w:asciiTheme="majorHAnsi" w:eastAsia="Times New Roman" w:hAnsiTheme="majorHAnsi"/>
          <w:sz w:val="24"/>
          <w:szCs w:val="24"/>
          <w:lang w:eastAsia="ro-RO"/>
        </w:rPr>
        <w:t>hlasitost</w:t>
      </w:r>
      <w:r w:rsidR="000A0005" w:rsidRPr="003A5ADB">
        <w:rPr>
          <w:rFonts w:asciiTheme="majorHAnsi" w:eastAsia="Times New Roman" w:hAnsiTheme="majorHAnsi"/>
          <w:sz w:val="24"/>
          <w:szCs w:val="24"/>
          <w:lang w:eastAsia="ro-RO"/>
        </w:rPr>
        <w:t xml:space="preserve"> + .</w:t>
      </w:r>
    </w:p>
    <w:p w:rsidR="00A14480" w:rsidRPr="003A5ADB" w:rsidRDefault="00A14480" w:rsidP="000A0005">
      <w:pPr>
        <w:pStyle w:val="Listparagraf"/>
        <w:spacing w:before="0" w:after="0" w:line="240" w:lineRule="auto"/>
        <w:ind w:left="420" w:firstLineChars="0" w:firstLine="0"/>
        <w:rPr>
          <w:rFonts w:asciiTheme="majorHAnsi" w:hAnsiTheme="majorHAnsi" w:cs="Arial"/>
          <w:sz w:val="24"/>
          <w:szCs w:val="24"/>
        </w:rPr>
      </w:pPr>
    </w:p>
    <w:p w:rsidR="00216D2E" w:rsidRPr="003A5ADB" w:rsidRDefault="003A5ADB" w:rsidP="00216D2E">
      <w:pPr>
        <w:pStyle w:val="Titlu1"/>
        <w:spacing w:before="0" w:line="240" w:lineRule="auto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ZAŘAZENÉ FUNKCE</w:t>
      </w:r>
      <w:r w:rsidR="005B1E02">
        <w:rPr>
          <w:rFonts w:asciiTheme="majorHAnsi" w:hAnsiTheme="majorHAnsi" w:cs="Arial"/>
          <w:sz w:val="24"/>
          <w:szCs w:val="24"/>
        </w:rPr>
        <w:t xml:space="preserve"> BT</w:t>
      </w:r>
    </w:p>
    <w:p w:rsidR="008021C3" w:rsidRPr="003A5ADB" w:rsidRDefault="008021C3" w:rsidP="008021C3">
      <w:pPr>
        <w:pStyle w:val="1"/>
        <w:numPr>
          <w:ilvl w:val="0"/>
          <w:numId w:val="18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3A5ADB">
        <w:rPr>
          <w:rFonts w:asciiTheme="majorHAnsi" w:hAnsiTheme="majorHAnsi" w:cs="Arial"/>
          <w:sz w:val="24"/>
          <w:szCs w:val="24"/>
        </w:rPr>
        <w:t>Vyberte zdroj signálu přehrávání jako frekvence BT (Bluetooth) při spuštění přístroje.</w:t>
      </w:r>
    </w:p>
    <w:p w:rsidR="008021C3" w:rsidRPr="003A5ADB" w:rsidRDefault="008021C3" w:rsidP="008021C3">
      <w:pPr>
        <w:pStyle w:val="1"/>
        <w:numPr>
          <w:ilvl w:val="0"/>
          <w:numId w:val="18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3A5ADB">
        <w:rPr>
          <w:rFonts w:asciiTheme="majorHAnsi" w:hAnsiTheme="majorHAnsi" w:cs="Arial"/>
          <w:sz w:val="24"/>
          <w:szCs w:val="24"/>
        </w:rPr>
        <w:lastRenderedPageBreak/>
        <w:t>Ujist</w:t>
      </w:r>
      <w:r w:rsidR="00B01D16">
        <w:rPr>
          <w:rFonts w:asciiTheme="majorHAnsi" w:hAnsiTheme="majorHAnsi" w:cs="Arial"/>
          <w:sz w:val="24"/>
          <w:szCs w:val="24"/>
        </w:rPr>
        <w:t xml:space="preserve">íte se, prosím, že je zařízení </w:t>
      </w:r>
      <w:r w:rsidRPr="003A5ADB">
        <w:rPr>
          <w:rFonts w:asciiTheme="majorHAnsi" w:hAnsiTheme="majorHAnsi" w:cs="Arial"/>
          <w:sz w:val="24"/>
          <w:szCs w:val="24"/>
        </w:rPr>
        <w:t>BT, které chcete připojit otevřené. Potom naskenujte a připojte reproduktor k zařízení. Když připojení bylo úspěšn</w:t>
      </w:r>
      <w:r w:rsidR="00994E83">
        <w:rPr>
          <w:rFonts w:asciiTheme="majorHAnsi" w:hAnsiTheme="majorHAnsi" w:cs="Arial"/>
          <w:sz w:val="24"/>
          <w:szCs w:val="24"/>
        </w:rPr>
        <w:t>ě</w:t>
      </w:r>
      <w:r w:rsidRPr="003A5ADB">
        <w:rPr>
          <w:rFonts w:asciiTheme="majorHAnsi" w:hAnsiTheme="majorHAnsi" w:cs="Arial"/>
          <w:sz w:val="24"/>
          <w:szCs w:val="24"/>
        </w:rPr>
        <w:t xml:space="preserve"> provedeno, </w:t>
      </w:r>
      <w:r w:rsidR="00994E83" w:rsidRPr="003A5ADB">
        <w:rPr>
          <w:rFonts w:asciiTheme="majorHAnsi" w:hAnsiTheme="majorHAnsi" w:cs="Arial"/>
          <w:sz w:val="24"/>
          <w:szCs w:val="24"/>
        </w:rPr>
        <w:t xml:space="preserve">hned </w:t>
      </w:r>
      <w:r w:rsidRPr="003A5ADB">
        <w:rPr>
          <w:rFonts w:asciiTheme="majorHAnsi" w:hAnsiTheme="majorHAnsi" w:cs="Arial"/>
          <w:sz w:val="24"/>
          <w:szCs w:val="24"/>
        </w:rPr>
        <w:t>bude</w:t>
      </w:r>
      <w:r w:rsidR="00994E83">
        <w:rPr>
          <w:rFonts w:asciiTheme="majorHAnsi" w:hAnsiTheme="majorHAnsi" w:cs="Arial"/>
          <w:sz w:val="24"/>
          <w:szCs w:val="24"/>
        </w:rPr>
        <w:t>te</w:t>
      </w:r>
      <w:r w:rsidRPr="003A5ADB">
        <w:rPr>
          <w:rFonts w:asciiTheme="majorHAnsi" w:hAnsiTheme="majorHAnsi" w:cs="Arial"/>
          <w:sz w:val="24"/>
          <w:szCs w:val="24"/>
        </w:rPr>
        <w:t xml:space="preserve"> slyšet “vysoký” zvuk. Pokud reproduktor nebude připojen</w:t>
      </w:r>
      <w:r w:rsidR="00994E83">
        <w:rPr>
          <w:rFonts w:asciiTheme="majorHAnsi" w:hAnsiTheme="majorHAnsi" w:cs="Arial"/>
          <w:sz w:val="24"/>
          <w:szCs w:val="24"/>
        </w:rPr>
        <w:t>ý</w:t>
      </w:r>
      <w:r w:rsidRPr="003A5ADB">
        <w:rPr>
          <w:rFonts w:asciiTheme="majorHAnsi" w:hAnsiTheme="majorHAnsi" w:cs="Arial"/>
          <w:sz w:val="24"/>
          <w:szCs w:val="24"/>
        </w:rPr>
        <w:t xml:space="preserve"> prosím, opětovně spust</w:t>
      </w:r>
      <w:r w:rsidR="00994E83">
        <w:rPr>
          <w:rFonts w:asciiTheme="majorHAnsi" w:hAnsiTheme="majorHAnsi" w:cs="Arial"/>
          <w:sz w:val="24"/>
          <w:szCs w:val="24"/>
        </w:rPr>
        <w:t xml:space="preserve">´te </w:t>
      </w:r>
      <w:r w:rsidRPr="003A5ADB">
        <w:rPr>
          <w:rFonts w:asciiTheme="majorHAnsi" w:hAnsiTheme="majorHAnsi" w:cs="Arial"/>
          <w:sz w:val="24"/>
          <w:szCs w:val="24"/>
        </w:rPr>
        <w:t xml:space="preserve">amplion nebo zařízení a pokuste se znovu. </w:t>
      </w:r>
    </w:p>
    <w:p w:rsidR="008021C3" w:rsidRPr="003A5ADB" w:rsidRDefault="008021C3" w:rsidP="008021C3">
      <w:pPr>
        <w:pStyle w:val="1"/>
        <w:numPr>
          <w:ilvl w:val="0"/>
          <w:numId w:val="18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3A5ADB">
        <w:rPr>
          <w:rFonts w:asciiTheme="majorHAnsi" w:hAnsiTheme="majorHAnsi" w:cs="Arial"/>
          <w:sz w:val="24"/>
          <w:szCs w:val="24"/>
        </w:rPr>
        <w:t>Poté co mobilní telefon a BT byly úspěšně připojeny můžete přehrávat hudbu. K zajištění nepřetržité stability hudebníh</w:t>
      </w:r>
      <w:r w:rsidR="00B01D16">
        <w:rPr>
          <w:rFonts w:asciiTheme="majorHAnsi" w:hAnsiTheme="majorHAnsi" w:cs="Arial"/>
          <w:sz w:val="24"/>
          <w:szCs w:val="24"/>
        </w:rPr>
        <w:t>o signálu, pokuste se umístit</w:t>
      </w:r>
      <w:r w:rsidRPr="003A5ADB">
        <w:rPr>
          <w:rFonts w:asciiTheme="majorHAnsi" w:hAnsiTheme="majorHAnsi" w:cs="Arial"/>
          <w:sz w:val="24"/>
          <w:szCs w:val="24"/>
        </w:rPr>
        <w:t xml:space="preserve"> BT a mobilní telefon tváří v tvář.     </w:t>
      </w:r>
    </w:p>
    <w:p w:rsidR="008021C3" w:rsidRPr="005B1E02" w:rsidRDefault="008021C3" w:rsidP="005B1E02">
      <w:pPr>
        <w:pStyle w:val="1"/>
        <w:numPr>
          <w:ilvl w:val="0"/>
          <w:numId w:val="18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3A5ADB">
        <w:rPr>
          <w:rFonts w:asciiTheme="majorHAnsi" w:hAnsiTheme="majorHAnsi" w:cs="Arial"/>
          <w:sz w:val="24"/>
          <w:szCs w:val="24"/>
        </w:rPr>
        <w:t>Tato jednotka akceptuje iPAd, iPhone, Samsung, HTC, MOTOROLA, NOKIA a jiné mobilní zařízení s BT s bezdra</w:t>
      </w:r>
      <w:r w:rsidR="005B1E02">
        <w:rPr>
          <w:rFonts w:asciiTheme="majorHAnsi" w:hAnsiTheme="majorHAnsi" w:cs="Arial"/>
          <w:sz w:val="24"/>
          <w:szCs w:val="24"/>
        </w:rPr>
        <w:t>t</w:t>
      </w:r>
      <w:r w:rsidRPr="003A5ADB">
        <w:rPr>
          <w:rFonts w:asciiTheme="majorHAnsi" w:hAnsiTheme="majorHAnsi" w:cs="Arial"/>
          <w:sz w:val="24"/>
          <w:szCs w:val="24"/>
        </w:rPr>
        <w:t>ov</w:t>
      </w:r>
      <w:r w:rsidR="005B1E02">
        <w:rPr>
          <w:rFonts w:asciiTheme="majorHAnsi" w:hAnsiTheme="majorHAnsi" w:cs="Arial"/>
          <w:sz w:val="24"/>
          <w:szCs w:val="24"/>
        </w:rPr>
        <w:t>ým audio</w:t>
      </w:r>
      <w:r w:rsidRPr="005B1E02">
        <w:rPr>
          <w:rFonts w:asciiTheme="majorHAnsi" w:hAnsiTheme="majorHAnsi" w:cs="Arial"/>
          <w:sz w:val="24"/>
          <w:szCs w:val="24"/>
        </w:rPr>
        <w:t>přenos</w:t>
      </w:r>
      <w:r w:rsidR="005B1E02" w:rsidRPr="005B1E02">
        <w:rPr>
          <w:rFonts w:asciiTheme="majorHAnsi" w:hAnsiTheme="majorHAnsi" w:cs="Arial"/>
          <w:sz w:val="24"/>
          <w:szCs w:val="24"/>
        </w:rPr>
        <w:t xml:space="preserve">em. </w:t>
      </w:r>
      <w:r w:rsidRPr="005B1E02">
        <w:rPr>
          <w:rFonts w:asciiTheme="majorHAnsi" w:hAnsiTheme="majorHAnsi" w:cs="Arial"/>
          <w:sz w:val="24"/>
          <w:szCs w:val="24"/>
        </w:rPr>
        <w:t>A</w:t>
      </w:r>
      <w:r w:rsidR="005B1E02">
        <w:rPr>
          <w:rFonts w:asciiTheme="majorHAnsi" w:hAnsiTheme="majorHAnsi" w:cs="Arial"/>
          <w:sz w:val="24"/>
          <w:szCs w:val="24"/>
        </w:rPr>
        <w:t>k</w:t>
      </w:r>
      <w:r w:rsidRPr="005B1E02">
        <w:rPr>
          <w:rFonts w:asciiTheme="majorHAnsi" w:hAnsiTheme="majorHAnsi" w:cs="Arial"/>
          <w:sz w:val="24"/>
          <w:szCs w:val="24"/>
        </w:rPr>
        <w:t xml:space="preserve">ceptuje přehrávání </w:t>
      </w:r>
      <w:r w:rsidR="005B1E02" w:rsidRPr="005B1E02">
        <w:rPr>
          <w:rFonts w:asciiTheme="majorHAnsi" w:hAnsiTheme="majorHAnsi" w:cs="Arial"/>
          <w:sz w:val="24"/>
          <w:szCs w:val="24"/>
        </w:rPr>
        <w:t xml:space="preserve">stereo </w:t>
      </w:r>
      <w:r w:rsidRPr="005B1E02">
        <w:rPr>
          <w:rFonts w:asciiTheme="majorHAnsi" w:hAnsiTheme="majorHAnsi" w:cs="Arial"/>
          <w:sz w:val="24"/>
          <w:szCs w:val="24"/>
        </w:rPr>
        <w:t xml:space="preserve">A2DP. </w:t>
      </w:r>
    </w:p>
    <w:p w:rsidR="008021C3" w:rsidRPr="003A5ADB" w:rsidRDefault="008021C3" w:rsidP="008021C3">
      <w:pPr>
        <w:pStyle w:val="1"/>
        <w:numPr>
          <w:ilvl w:val="0"/>
          <w:numId w:val="18"/>
        </w:numPr>
        <w:spacing w:before="0" w:after="0" w:line="240" w:lineRule="auto"/>
        <w:ind w:firstLineChars="0"/>
        <w:rPr>
          <w:rFonts w:asciiTheme="majorHAnsi" w:hAnsiTheme="majorHAnsi" w:cs="Arial"/>
          <w:sz w:val="24"/>
          <w:szCs w:val="24"/>
        </w:rPr>
      </w:pPr>
      <w:r w:rsidRPr="003A5ADB">
        <w:rPr>
          <w:rFonts w:asciiTheme="majorHAnsi" w:hAnsiTheme="majorHAnsi" w:cs="Arial"/>
          <w:sz w:val="24"/>
          <w:szCs w:val="24"/>
        </w:rPr>
        <w:t>Přístroj může být použ</w:t>
      </w:r>
      <w:r w:rsidR="00994E83">
        <w:rPr>
          <w:rFonts w:asciiTheme="majorHAnsi" w:hAnsiTheme="majorHAnsi" w:cs="Arial"/>
          <w:sz w:val="24"/>
          <w:szCs w:val="24"/>
        </w:rPr>
        <w:t xml:space="preserve">íván </w:t>
      </w:r>
      <w:r w:rsidRPr="003A5ADB">
        <w:rPr>
          <w:rFonts w:asciiTheme="majorHAnsi" w:hAnsiTheme="majorHAnsi" w:cs="Arial"/>
          <w:sz w:val="24"/>
          <w:szCs w:val="24"/>
        </w:rPr>
        <w:t>až do</w:t>
      </w:r>
      <w:r w:rsidR="00B01D16">
        <w:rPr>
          <w:rFonts w:asciiTheme="majorHAnsi" w:hAnsiTheme="majorHAnsi" w:cs="Arial"/>
          <w:sz w:val="24"/>
          <w:szCs w:val="24"/>
        </w:rPr>
        <w:t xml:space="preserve"> </w:t>
      </w:r>
      <w:r w:rsidRPr="003A5ADB">
        <w:rPr>
          <w:rFonts w:asciiTheme="majorHAnsi" w:hAnsiTheme="majorHAnsi" w:cs="Arial"/>
          <w:sz w:val="24"/>
          <w:szCs w:val="24"/>
        </w:rPr>
        <w:t xml:space="preserve">10 m pokud neexistují překážky.   </w:t>
      </w:r>
    </w:p>
    <w:p w:rsidR="00345CD1" w:rsidRPr="003A5ADB" w:rsidRDefault="00364071" w:rsidP="00E427E1">
      <w:pPr>
        <w:pStyle w:val="Listparagraf"/>
        <w:spacing w:before="0" w:after="0" w:line="240" w:lineRule="auto"/>
        <w:ind w:left="540" w:firstLineChars="0" w:firstLine="0"/>
        <w:rPr>
          <w:rFonts w:asciiTheme="majorHAnsi" w:hAnsiTheme="majorHAnsi" w:cs="Arial"/>
          <w:sz w:val="24"/>
          <w:szCs w:val="24"/>
        </w:rPr>
      </w:pPr>
      <w:r w:rsidRPr="003A5ADB">
        <w:rPr>
          <w:rFonts w:asciiTheme="majorHAnsi" w:hAnsiTheme="majorHAnsi" w:cs="Arial"/>
          <w:sz w:val="24"/>
          <w:szCs w:val="24"/>
        </w:rPr>
        <w:t xml:space="preserve"> </w:t>
      </w:r>
    </w:p>
    <w:p w:rsidR="00345CD1" w:rsidRPr="003A5ADB" w:rsidRDefault="000F7315" w:rsidP="00364071">
      <w:pPr>
        <w:pStyle w:val="Titlu1"/>
        <w:spacing w:before="0" w:line="240" w:lineRule="auto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FUNKCE</w:t>
      </w:r>
      <w:r w:rsidR="00364071" w:rsidRPr="003A5ADB">
        <w:rPr>
          <w:rFonts w:asciiTheme="majorHAnsi" w:hAnsiTheme="majorHAnsi" w:cs="Arial"/>
          <w:sz w:val="24"/>
          <w:szCs w:val="24"/>
        </w:rPr>
        <w:t xml:space="preserve"> fm</w:t>
      </w:r>
    </w:p>
    <w:p w:rsidR="00364071" w:rsidRPr="003A5ADB" w:rsidRDefault="008021C3" w:rsidP="00364071">
      <w:pPr>
        <w:pStyle w:val="Listparagraf"/>
        <w:numPr>
          <w:ilvl w:val="0"/>
          <w:numId w:val="34"/>
        </w:numPr>
        <w:tabs>
          <w:tab w:val="left" w:pos="540"/>
        </w:tabs>
        <w:spacing w:before="0" w:after="0" w:line="240" w:lineRule="auto"/>
        <w:ind w:firstLineChars="0" w:hanging="450"/>
        <w:rPr>
          <w:rFonts w:asciiTheme="majorHAnsi" w:eastAsia="Times New Roman" w:hAnsiTheme="majorHAnsi"/>
          <w:sz w:val="24"/>
          <w:szCs w:val="24"/>
          <w:lang w:eastAsia="ro-RO"/>
        </w:rPr>
      </w:pPr>
      <w:r w:rsidRPr="003A5ADB">
        <w:rPr>
          <w:rFonts w:asciiTheme="majorHAnsi" w:eastAsia="Times New Roman" w:hAnsiTheme="majorHAnsi"/>
          <w:sz w:val="24"/>
          <w:szCs w:val="24"/>
          <w:lang w:eastAsia="ro-RO"/>
        </w:rPr>
        <w:t xml:space="preserve">Vyberte </w:t>
      </w:r>
      <w:r w:rsidR="00364071" w:rsidRPr="003A5ADB">
        <w:rPr>
          <w:rFonts w:asciiTheme="majorHAnsi" w:eastAsia="Times New Roman" w:hAnsiTheme="majorHAnsi"/>
          <w:sz w:val="24"/>
          <w:szCs w:val="24"/>
          <w:lang w:eastAsia="ro-RO"/>
        </w:rPr>
        <w:t>"</w:t>
      </w:r>
      <w:r w:rsidRPr="003A5ADB">
        <w:rPr>
          <w:rFonts w:asciiTheme="majorHAnsi" w:eastAsia="Times New Roman" w:hAnsiTheme="majorHAnsi"/>
          <w:sz w:val="24"/>
          <w:szCs w:val="24"/>
          <w:lang w:eastAsia="ro-RO"/>
        </w:rPr>
        <w:t>vstup</w:t>
      </w:r>
      <w:r w:rsidR="00364071" w:rsidRPr="003A5ADB">
        <w:rPr>
          <w:rFonts w:asciiTheme="majorHAnsi" w:eastAsia="Times New Roman" w:hAnsiTheme="majorHAnsi"/>
          <w:sz w:val="24"/>
          <w:szCs w:val="24"/>
          <w:lang w:eastAsia="ro-RO"/>
        </w:rPr>
        <w:t>" p</w:t>
      </w:r>
      <w:r w:rsidRPr="003A5ADB">
        <w:rPr>
          <w:rFonts w:asciiTheme="majorHAnsi" w:eastAsia="Times New Roman" w:hAnsiTheme="majorHAnsi"/>
          <w:sz w:val="24"/>
          <w:szCs w:val="24"/>
          <w:lang w:eastAsia="ro-RO"/>
        </w:rPr>
        <w:t>ro přechod na radio FM.</w:t>
      </w:r>
    </w:p>
    <w:p w:rsidR="00364071" w:rsidRPr="003A5ADB" w:rsidRDefault="008021C3" w:rsidP="00364071">
      <w:pPr>
        <w:pStyle w:val="Listparagraf"/>
        <w:numPr>
          <w:ilvl w:val="0"/>
          <w:numId w:val="34"/>
        </w:numPr>
        <w:tabs>
          <w:tab w:val="left" w:pos="540"/>
        </w:tabs>
        <w:spacing w:before="0" w:after="0" w:line="240" w:lineRule="auto"/>
        <w:ind w:firstLineChars="0" w:hanging="450"/>
        <w:rPr>
          <w:rFonts w:asciiTheme="majorHAnsi" w:eastAsia="Times New Roman" w:hAnsiTheme="majorHAnsi"/>
          <w:sz w:val="24"/>
          <w:szCs w:val="24"/>
          <w:lang w:eastAsia="ro-RO"/>
        </w:rPr>
      </w:pPr>
      <w:r w:rsidRPr="003A5ADB">
        <w:rPr>
          <w:rFonts w:asciiTheme="majorHAnsi" w:eastAsia="Times New Roman" w:hAnsiTheme="majorHAnsi"/>
          <w:sz w:val="24"/>
          <w:szCs w:val="24"/>
          <w:lang w:eastAsia="ro-RO"/>
        </w:rPr>
        <w:t>Vyberte</w:t>
      </w:r>
      <w:r w:rsidR="00364071" w:rsidRPr="003A5ADB">
        <w:rPr>
          <w:rFonts w:asciiTheme="majorHAnsi" w:eastAsia="Times New Roman" w:hAnsiTheme="majorHAnsi"/>
          <w:sz w:val="24"/>
          <w:szCs w:val="24"/>
          <w:lang w:eastAsia="ro-RO"/>
        </w:rPr>
        <w:t xml:space="preserve"> "s</w:t>
      </w:r>
      <w:r w:rsidRPr="003A5ADB">
        <w:rPr>
          <w:rFonts w:asciiTheme="majorHAnsi" w:eastAsia="Times New Roman" w:hAnsiTheme="majorHAnsi"/>
          <w:sz w:val="24"/>
          <w:szCs w:val="24"/>
          <w:lang w:eastAsia="ro-RO"/>
        </w:rPr>
        <w:t>kenování</w:t>
      </w:r>
      <w:r w:rsidR="00364071" w:rsidRPr="003A5ADB">
        <w:rPr>
          <w:rFonts w:asciiTheme="majorHAnsi" w:eastAsia="Times New Roman" w:hAnsiTheme="majorHAnsi"/>
          <w:sz w:val="24"/>
          <w:szCs w:val="24"/>
          <w:lang w:eastAsia="ro-RO"/>
        </w:rPr>
        <w:t>" p</w:t>
      </w:r>
      <w:r w:rsidRPr="003A5ADB">
        <w:rPr>
          <w:rFonts w:asciiTheme="majorHAnsi" w:eastAsia="Times New Roman" w:hAnsiTheme="majorHAnsi"/>
          <w:sz w:val="24"/>
          <w:szCs w:val="24"/>
          <w:lang w:eastAsia="ro-RO"/>
        </w:rPr>
        <w:t>ro automatické vyhledávání</w:t>
      </w:r>
      <w:bookmarkStart w:id="0" w:name="_GoBack"/>
      <w:bookmarkEnd w:id="0"/>
      <w:r w:rsidRPr="003A5ADB">
        <w:rPr>
          <w:rFonts w:asciiTheme="majorHAnsi" w:eastAsia="Times New Roman" w:hAnsiTheme="majorHAnsi"/>
          <w:sz w:val="24"/>
          <w:szCs w:val="24"/>
          <w:lang w:eastAsia="ro-RO"/>
        </w:rPr>
        <w:t xml:space="preserve"> a úsporu.  </w:t>
      </w:r>
    </w:p>
    <w:p w:rsidR="00364071" w:rsidRPr="003A5ADB" w:rsidRDefault="008021C3" w:rsidP="00364071">
      <w:pPr>
        <w:pStyle w:val="Listparagraf"/>
        <w:numPr>
          <w:ilvl w:val="0"/>
          <w:numId w:val="34"/>
        </w:numPr>
        <w:tabs>
          <w:tab w:val="left" w:pos="540"/>
        </w:tabs>
        <w:spacing w:before="0" w:after="0" w:line="240" w:lineRule="auto"/>
        <w:ind w:firstLineChars="0" w:hanging="450"/>
        <w:rPr>
          <w:rFonts w:asciiTheme="majorHAnsi" w:eastAsia="Times New Roman" w:hAnsiTheme="majorHAnsi"/>
          <w:sz w:val="24"/>
          <w:szCs w:val="24"/>
          <w:lang w:val="de-DE" w:eastAsia="ro-RO"/>
        </w:rPr>
      </w:pPr>
      <w:r w:rsidRPr="003A5ADB">
        <w:rPr>
          <w:rFonts w:asciiTheme="majorHAnsi" w:eastAsia="Times New Roman" w:hAnsiTheme="majorHAnsi"/>
          <w:sz w:val="24"/>
          <w:szCs w:val="24"/>
          <w:lang w:val="de-DE" w:eastAsia="ro-RO"/>
        </w:rPr>
        <w:t>Vyberte</w:t>
      </w:r>
      <w:r w:rsidR="00364071" w:rsidRPr="003A5ADB">
        <w:rPr>
          <w:rFonts w:asciiTheme="majorHAnsi" w:eastAsia="Times New Roman" w:hAnsiTheme="majorHAnsi"/>
          <w:sz w:val="24"/>
          <w:szCs w:val="24"/>
          <w:lang w:val="de-DE" w:eastAsia="ro-RO"/>
        </w:rPr>
        <w:t xml:space="preserve">"CH -" si "CH +" </w:t>
      </w:r>
      <w:r w:rsidRPr="003A5ADB">
        <w:rPr>
          <w:rFonts w:asciiTheme="majorHAnsi" w:eastAsia="Times New Roman" w:hAnsiTheme="majorHAnsi"/>
          <w:sz w:val="24"/>
          <w:szCs w:val="24"/>
          <w:lang w:val="de-DE" w:eastAsia="ro-RO"/>
        </w:rPr>
        <w:t>abyste změnili kanály.</w:t>
      </w:r>
    </w:p>
    <w:p w:rsidR="00E427E1" w:rsidRPr="003A5ADB" w:rsidRDefault="00E427E1" w:rsidP="00E427E1">
      <w:pPr>
        <w:tabs>
          <w:tab w:val="left" w:pos="540"/>
        </w:tabs>
        <w:spacing w:before="0" w:after="0" w:line="240" w:lineRule="auto"/>
        <w:rPr>
          <w:rFonts w:asciiTheme="majorHAnsi" w:eastAsia="Times New Roman" w:hAnsiTheme="majorHAnsi"/>
          <w:sz w:val="24"/>
          <w:szCs w:val="24"/>
          <w:lang w:val="de-DE" w:eastAsia="ro-RO"/>
        </w:rPr>
      </w:pPr>
    </w:p>
    <w:p w:rsidR="00F24E87" w:rsidRPr="00FF6CC5" w:rsidRDefault="00F24E87" w:rsidP="00F24E87">
      <w:pPr>
        <w:rPr>
          <w:b/>
          <w:lang w:val="cs-CZ"/>
        </w:rPr>
      </w:pPr>
      <w:r w:rsidRPr="001D5E9D">
        <w:rPr>
          <w:noProof/>
          <w:lang w:eastAsia="en-US"/>
        </w:rPr>
        <w:drawing>
          <wp:anchor distT="0" distB="0" distL="114300" distR="114300" simplePos="0" relativeHeight="251677696" behindDoc="0" locked="0" layoutInCell="1" allowOverlap="1" wp14:anchorId="221F4EA0" wp14:editId="26180A32">
            <wp:simplePos x="0" y="0"/>
            <wp:positionH relativeFrom="column">
              <wp:posOffset>-19050</wp:posOffset>
            </wp:positionH>
            <wp:positionV relativeFrom="paragraph">
              <wp:posOffset>416560</wp:posOffset>
            </wp:positionV>
            <wp:extent cx="809625" cy="1194435"/>
            <wp:effectExtent l="0" t="0" r="9525" b="5715"/>
            <wp:wrapSquare wrapText="bothSides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94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6CC5">
        <w:rPr>
          <w:b/>
          <w:lang w:val="cs-CZ"/>
        </w:rPr>
        <w:t>RECYKLACE  OPOTŘEBOVANÝCH ELEKTRICKÝCH A ELEKTRONICKÝCH ZAŘIZENÍ</w:t>
      </w:r>
    </w:p>
    <w:p w:rsidR="00F24E87" w:rsidRDefault="00F24E87" w:rsidP="00F24E87">
      <w:pPr>
        <w:pStyle w:val="Listparagraf"/>
        <w:spacing w:after="0" w:line="240" w:lineRule="exact"/>
        <w:ind w:left="1800" w:firstLineChars="0" w:firstLine="0"/>
        <w:rPr>
          <w:lang w:val="cs-CZ"/>
        </w:rPr>
      </w:pPr>
      <w:r w:rsidRPr="00D65BD1">
        <w:rPr>
          <w:lang w:val="cs-CZ"/>
        </w:rPr>
        <w:t xml:space="preserve">Tento symbol na produku nebo na obalu </w:t>
      </w:r>
      <w:r>
        <w:rPr>
          <w:lang w:val="cs-CZ"/>
        </w:rPr>
        <w:t>znamená, že použitý produkt nesmí být přidán do běžného komunálního odpadu. Ne</w:t>
      </w:r>
      <w:r w:rsidRPr="003B0DC7">
        <w:rPr>
          <w:lang w:val="cs-CZ"/>
        </w:rPr>
        <w:t>vyhodit daný produkt   do domácího odpadu na konci dobu jeho provozování, nýbrž doručit ho na určená zběrná autorizovaná místa k recyklaci. Tímto způsobem pomůžete chránit životní prostředí</w:t>
      </w:r>
      <w:r>
        <w:rPr>
          <w:lang w:val="cs-CZ"/>
        </w:rPr>
        <w:t xml:space="preserve"> a napomáhat prevenci potenciálních negativních dopadů na životní prostředí a lidské zdraví.</w:t>
      </w:r>
    </w:p>
    <w:p w:rsidR="00F24E87" w:rsidRPr="00F24E87" w:rsidRDefault="00F24E87" w:rsidP="00F24E87">
      <w:pPr>
        <w:spacing w:after="0" w:line="240" w:lineRule="exact"/>
        <w:ind w:firstLineChars="210" w:firstLine="420"/>
        <w:rPr>
          <w:lang w:val="cs-CZ"/>
        </w:rPr>
      </w:pPr>
      <w:r w:rsidRPr="00F24E87">
        <w:rPr>
          <w:lang w:val="cs-CZ"/>
        </w:rPr>
        <w:t>Chcete-li zjistit adresu nejbližšího sběrného centra:</w:t>
      </w:r>
    </w:p>
    <w:p w:rsidR="00F24E87" w:rsidRDefault="00F24E87" w:rsidP="00F24E87">
      <w:pPr>
        <w:pStyle w:val="Listparagraf"/>
        <w:numPr>
          <w:ilvl w:val="0"/>
          <w:numId w:val="38"/>
        </w:numPr>
        <w:spacing w:before="0" w:after="0" w:line="240" w:lineRule="exact"/>
        <w:ind w:firstLineChars="0"/>
        <w:contextualSpacing/>
        <w:rPr>
          <w:lang w:val="cs-CZ"/>
        </w:rPr>
      </w:pPr>
      <w:r>
        <w:rPr>
          <w:lang w:val="cs-CZ"/>
        </w:rPr>
        <w:t>Kontaktujte místní úřady</w:t>
      </w:r>
    </w:p>
    <w:p w:rsidR="00F24E87" w:rsidRDefault="00F24E87" w:rsidP="00F24E87">
      <w:pPr>
        <w:pStyle w:val="Listparagraf"/>
        <w:numPr>
          <w:ilvl w:val="0"/>
          <w:numId w:val="38"/>
        </w:numPr>
        <w:spacing w:before="0" w:after="0" w:line="240" w:lineRule="exact"/>
        <w:ind w:firstLineChars="0"/>
        <w:contextualSpacing/>
        <w:rPr>
          <w:lang w:val="cs-CZ"/>
        </w:rPr>
      </w:pPr>
      <w:r>
        <w:rPr>
          <w:lang w:val="cs-CZ"/>
        </w:rPr>
        <w:t xml:space="preserve">Zpřístupníte webovou stránku </w:t>
      </w:r>
      <w:hyperlink r:id="rId15" w:history="1">
        <w:r>
          <w:rPr>
            <w:rStyle w:val="Hyperlink"/>
          </w:rPr>
          <w:t>http://www.asekol.cz/asekol/</w:t>
        </w:r>
      </w:hyperlink>
    </w:p>
    <w:p w:rsidR="00F24E87" w:rsidRDefault="00F24E87" w:rsidP="00F24E87">
      <w:pPr>
        <w:pStyle w:val="Listparagraf"/>
        <w:numPr>
          <w:ilvl w:val="0"/>
          <w:numId w:val="38"/>
        </w:numPr>
        <w:spacing w:before="0" w:after="0" w:line="240" w:lineRule="exact"/>
        <w:ind w:firstLineChars="0"/>
        <w:contextualSpacing/>
        <w:rPr>
          <w:lang w:val="cs-CZ"/>
        </w:rPr>
      </w:pPr>
      <w:r>
        <w:rPr>
          <w:lang w:val="cs-CZ"/>
        </w:rPr>
        <w:t>Další informace si vyžádejte v obchodu, kde jste koupil daný produkt.</w:t>
      </w:r>
    </w:p>
    <w:p w:rsidR="00364071" w:rsidRPr="008F3700" w:rsidRDefault="00364071" w:rsidP="00F24E87">
      <w:pPr>
        <w:spacing w:after="0" w:line="200" w:lineRule="exact"/>
        <w:jc w:val="both"/>
        <w:rPr>
          <w:rFonts w:ascii="Times New Roman" w:hAnsi="Times New Roman"/>
          <w:noProof/>
          <w:sz w:val="24"/>
          <w:szCs w:val="24"/>
        </w:rPr>
      </w:pPr>
    </w:p>
    <w:sectPr w:rsidR="00364071" w:rsidRPr="008F3700" w:rsidSect="00946E8F">
      <w:pgSz w:w="8391" w:h="11907" w:code="11"/>
      <w:pgMar w:top="284" w:right="311" w:bottom="284" w:left="45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1F3" w:rsidRDefault="00B571F3" w:rsidP="00A06F51">
      <w:pPr>
        <w:spacing w:before="0" w:after="0" w:line="240" w:lineRule="auto"/>
      </w:pPr>
      <w:r>
        <w:separator/>
      </w:r>
    </w:p>
  </w:endnote>
  <w:endnote w:type="continuationSeparator" w:id="0">
    <w:p w:rsidR="00B571F3" w:rsidRDefault="00B571F3" w:rsidP="00A06F5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dobe Fangsong Std">
    <w:altName w:val="Times New Roman"/>
    <w:panose1 w:val="00000000000000000000"/>
    <w:charset w:val="00"/>
    <w:family w:val="roman"/>
    <w:notTrueType/>
    <w:pitch w:val="default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1F3" w:rsidRDefault="00B571F3" w:rsidP="00A06F51">
      <w:pPr>
        <w:spacing w:before="0" w:after="0" w:line="240" w:lineRule="auto"/>
      </w:pPr>
      <w:r>
        <w:separator/>
      </w:r>
    </w:p>
  </w:footnote>
  <w:footnote w:type="continuationSeparator" w:id="0">
    <w:p w:rsidR="00B571F3" w:rsidRDefault="00B571F3" w:rsidP="00A06F5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C1916"/>
    <w:multiLevelType w:val="hybridMultilevel"/>
    <w:tmpl w:val="0B761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82048"/>
    <w:multiLevelType w:val="hybridMultilevel"/>
    <w:tmpl w:val="709ECEE8"/>
    <w:lvl w:ilvl="0" w:tplc="5290EDCC">
      <w:start w:val="1"/>
      <w:numFmt w:val="decimal"/>
      <w:lvlText w:val="%1."/>
      <w:lvlJc w:val="left"/>
      <w:pPr>
        <w:ind w:left="227" w:hanging="139"/>
      </w:pPr>
      <w:rPr>
        <w:rFonts w:ascii="Arial" w:eastAsia="SimSun" w:hAnsi="Arial" w:cs="Arial" w:hint="eastAsia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7A73D12"/>
    <w:multiLevelType w:val="hybridMultilevel"/>
    <w:tmpl w:val="E5EE7310"/>
    <w:lvl w:ilvl="0" w:tplc="30F48F74">
      <w:start w:val="1"/>
      <w:numFmt w:val="decimal"/>
      <w:lvlText w:val="%1."/>
      <w:lvlJc w:val="left"/>
      <w:pPr>
        <w:ind w:left="0" w:firstLine="0"/>
      </w:pPr>
      <w:rPr>
        <w:rFonts w:ascii="Arial" w:eastAsia="SimSun" w:hAnsi="Arial" w:cs="Arial" w:hint="eastAsia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)"/>
      <w:lvlJc w:val="left"/>
      <w:pPr>
        <w:ind w:left="642" w:hanging="420"/>
      </w:pPr>
    </w:lvl>
    <w:lvl w:ilvl="2" w:tplc="0409001B" w:tentative="1">
      <w:start w:val="1"/>
      <w:numFmt w:val="lowerRoman"/>
      <w:lvlText w:val="%3."/>
      <w:lvlJc w:val="right"/>
      <w:pPr>
        <w:ind w:left="1062" w:hanging="420"/>
      </w:pPr>
    </w:lvl>
    <w:lvl w:ilvl="3" w:tplc="0409000F" w:tentative="1">
      <w:start w:val="1"/>
      <w:numFmt w:val="decimal"/>
      <w:lvlText w:val="%4."/>
      <w:lvlJc w:val="left"/>
      <w:pPr>
        <w:ind w:left="1482" w:hanging="420"/>
      </w:pPr>
    </w:lvl>
    <w:lvl w:ilvl="4" w:tplc="04090019" w:tentative="1">
      <w:start w:val="1"/>
      <w:numFmt w:val="lowerLetter"/>
      <w:lvlText w:val="%5)"/>
      <w:lvlJc w:val="left"/>
      <w:pPr>
        <w:ind w:left="1902" w:hanging="420"/>
      </w:pPr>
    </w:lvl>
    <w:lvl w:ilvl="5" w:tplc="0409001B" w:tentative="1">
      <w:start w:val="1"/>
      <w:numFmt w:val="lowerRoman"/>
      <w:lvlText w:val="%6."/>
      <w:lvlJc w:val="right"/>
      <w:pPr>
        <w:ind w:left="2322" w:hanging="420"/>
      </w:pPr>
    </w:lvl>
    <w:lvl w:ilvl="6" w:tplc="0409000F" w:tentative="1">
      <w:start w:val="1"/>
      <w:numFmt w:val="decimal"/>
      <w:lvlText w:val="%7."/>
      <w:lvlJc w:val="left"/>
      <w:pPr>
        <w:ind w:left="2742" w:hanging="420"/>
      </w:pPr>
    </w:lvl>
    <w:lvl w:ilvl="7" w:tplc="04090019" w:tentative="1">
      <w:start w:val="1"/>
      <w:numFmt w:val="lowerLetter"/>
      <w:lvlText w:val="%8)"/>
      <w:lvlJc w:val="left"/>
      <w:pPr>
        <w:ind w:left="3162" w:hanging="420"/>
      </w:pPr>
    </w:lvl>
    <w:lvl w:ilvl="8" w:tplc="0409001B" w:tentative="1">
      <w:start w:val="1"/>
      <w:numFmt w:val="lowerRoman"/>
      <w:lvlText w:val="%9."/>
      <w:lvlJc w:val="right"/>
      <w:pPr>
        <w:ind w:left="3582" w:hanging="420"/>
      </w:pPr>
    </w:lvl>
  </w:abstractNum>
  <w:abstractNum w:abstractNumId="3" w15:restartNumberingAfterBreak="0">
    <w:nsid w:val="17250C16"/>
    <w:multiLevelType w:val="hybridMultilevel"/>
    <w:tmpl w:val="D8C0E54E"/>
    <w:lvl w:ilvl="0" w:tplc="40405578">
      <w:start w:val="1"/>
      <w:numFmt w:val="bullet"/>
      <w:lvlText w:val="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7E844D8"/>
    <w:multiLevelType w:val="hybridMultilevel"/>
    <w:tmpl w:val="36944896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041BC"/>
    <w:multiLevelType w:val="hybridMultilevel"/>
    <w:tmpl w:val="721E4B2A"/>
    <w:lvl w:ilvl="0" w:tplc="7EDC467C">
      <w:start w:val="1"/>
      <w:numFmt w:val="decimal"/>
      <w:lvlText w:val="%1."/>
      <w:lvlJc w:val="left"/>
      <w:pPr>
        <w:ind w:left="92" w:firstLine="78"/>
      </w:pPr>
      <w:rPr>
        <w:rFonts w:ascii="Arial" w:eastAsia="SimSun" w:hAnsi="Arial" w:cs="Arial" w:hint="eastAsia"/>
        <w:b w:val="0"/>
        <w:i w:val="0"/>
        <w:strike w:val="0"/>
        <w:dstrike w:val="0"/>
        <w:color w:val="231915"/>
        <w:sz w:val="12"/>
        <w:szCs w:val="12"/>
        <w:u w:val="none" w:color="000000"/>
        <w:vertAlign w:val="baseline"/>
      </w:rPr>
    </w:lvl>
    <w:lvl w:ilvl="1" w:tplc="04090019" w:tentative="1">
      <w:start w:val="1"/>
      <w:numFmt w:val="lowerLetter"/>
      <w:lvlText w:val="%2)"/>
      <w:lvlJc w:val="left"/>
      <w:pPr>
        <w:ind w:left="1583" w:hanging="420"/>
      </w:pPr>
    </w:lvl>
    <w:lvl w:ilvl="2" w:tplc="0409001B" w:tentative="1">
      <w:start w:val="1"/>
      <w:numFmt w:val="lowerRoman"/>
      <w:lvlText w:val="%3."/>
      <w:lvlJc w:val="right"/>
      <w:pPr>
        <w:ind w:left="2003" w:hanging="420"/>
      </w:pPr>
    </w:lvl>
    <w:lvl w:ilvl="3" w:tplc="0409000F" w:tentative="1">
      <w:start w:val="1"/>
      <w:numFmt w:val="decimal"/>
      <w:lvlText w:val="%4."/>
      <w:lvlJc w:val="left"/>
      <w:pPr>
        <w:ind w:left="2423" w:hanging="420"/>
      </w:pPr>
    </w:lvl>
    <w:lvl w:ilvl="4" w:tplc="04090019" w:tentative="1">
      <w:start w:val="1"/>
      <w:numFmt w:val="lowerLetter"/>
      <w:lvlText w:val="%5)"/>
      <w:lvlJc w:val="left"/>
      <w:pPr>
        <w:ind w:left="2843" w:hanging="420"/>
      </w:pPr>
    </w:lvl>
    <w:lvl w:ilvl="5" w:tplc="0409001B" w:tentative="1">
      <w:start w:val="1"/>
      <w:numFmt w:val="lowerRoman"/>
      <w:lvlText w:val="%6."/>
      <w:lvlJc w:val="right"/>
      <w:pPr>
        <w:ind w:left="3263" w:hanging="420"/>
      </w:pPr>
    </w:lvl>
    <w:lvl w:ilvl="6" w:tplc="0409000F" w:tentative="1">
      <w:start w:val="1"/>
      <w:numFmt w:val="decimal"/>
      <w:lvlText w:val="%7."/>
      <w:lvlJc w:val="left"/>
      <w:pPr>
        <w:ind w:left="3683" w:hanging="420"/>
      </w:pPr>
    </w:lvl>
    <w:lvl w:ilvl="7" w:tplc="04090019" w:tentative="1">
      <w:start w:val="1"/>
      <w:numFmt w:val="lowerLetter"/>
      <w:lvlText w:val="%8)"/>
      <w:lvlJc w:val="left"/>
      <w:pPr>
        <w:ind w:left="4103" w:hanging="420"/>
      </w:pPr>
    </w:lvl>
    <w:lvl w:ilvl="8" w:tplc="0409001B" w:tentative="1">
      <w:start w:val="1"/>
      <w:numFmt w:val="lowerRoman"/>
      <w:lvlText w:val="%9."/>
      <w:lvlJc w:val="right"/>
      <w:pPr>
        <w:ind w:left="4523" w:hanging="420"/>
      </w:pPr>
    </w:lvl>
  </w:abstractNum>
  <w:abstractNum w:abstractNumId="6" w15:restartNumberingAfterBreak="0">
    <w:nsid w:val="1C7D10E0"/>
    <w:multiLevelType w:val="hybridMultilevel"/>
    <w:tmpl w:val="104CB950"/>
    <w:lvl w:ilvl="0" w:tplc="BD54CE46">
      <w:start w:val="1"/>
      <w:numFmt w:val="decimal"/>
      <w:lvlText w:val="%1."/>
      <w:lvlJc w:val="left"/>
      <w:pPr>
        <w:ind w:left="198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ECC25DA0">
      <w:start w:val="1"/>
      <w:numFmt w:val="lowerLetter"/>
      <w:lvlText w:val="%2"/>
      <w:lvlJc w:val="left"/>
      <w:pPr>
        <w:ind w:left="1220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58982AE8">
      <w:start w:val="1"/>
      <w:numFmt w:val="lowerRoman"/>
      <w:lvlText w:val="%3"/>
      <w:lvlJc w:val="left"/>
      <w:pPr>
        <w:ind w:left="1940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A642D0A">
      <w:start w:val="1"/>
      <w:numFmt w:val="decimal"/>
      <w:lvlText w:val="%4"/>
      <w:lvlJc w:val="left"/>
      <w:pPr>
        <w:ind w:left="2660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316D588">
      <w:start w:val="1"/>
      <w:numFmt w:val="lowerLetter"/>
      <w:lvlText w:val="%5"/>
      <w:lvlJc w:val="left"/>
      <w:pPr>
        <w:ind w:left="3380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68A88A22">
      <w:start w:val="1"/>
      <w:numFmt w:val="lowerRoman"/>
      <w:lvlText w:val="%6"/>
      <w:lvlJc w:val="left"/>
      <w:pPr>
        <w:ind w:left="4100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C204B6DE">
      <w:start w:val="1"/>
      <w:numFmt w:val="decimal"/>
      <w:lvlText w:val="%7"/>
      <w:lvlJc w:val="left"/>
      <w:pPr>
        <w:ind w:left="4820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F0069AC4">
      <w:start w:val="1"/>
      <w:numFmt w:val="lowerLetter"/>
      <w:lvlText w:val="%8"/>
      <w:lvlJc w:val="left"/>
      <w:pPr>
        <w:ind w:left="5540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CAB4DE0C">
      <w:start w:val="1"/>
      <w:numFmt w:val="lowerRoman"/>
      <w:lvlText w:val="%9"/>
      <w:lvlJc w:val="left"/>
      <w:pPr>
        <w:ind w:left="6260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FB1113C"/>
    <w:multiLevelType w:val="hybridMultilevel"/>
    <w:tmpl w:val="1DA833F4"/>
    <w:lvl w:ilvl="0" w:tplc="31AABF2E">
      <w:start w:val="1"/>
      <w:numFmt w:val="decimal"/>
      <w:lvlText w:val="%1."/>
      <w:lvlJc w:val="left"/>
      <w:pPr>
        <w:ind w:left="88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E0384166">
      <w:start w:val="1"/>
      <w:numFmt w:val="lowerLetter"/>
      <w:lvlText w:val="%2"/>
      <w:lvlJc w:val="left"/>
      <w:pPr>
        <w:ind w:left="1252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2E0E808">
      <w:start w:val="1"/>
      <w:numFmt w:val="lowerRoman"/>
      <w:lvlText w:val="%3"/>
      <w:lvlJc w:val="left"/>
      <w:pPr>
        <w:ind w:left="1972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2138CB5A">
      <w:start w:val="1"/>
      <w:numFmt w:val="decimal"/>
      <w:lvlText w:val="%4"/>
      <w:lvlJc w:val="left"/>
      <w:pPr>
        <w:ind w:left="2692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E2EC2522">
      <w:start w:val="1"/>
      <w:numFmt w:val="lowerLetter"/>
      <w:lvlText w:val="%5"/>
      <w:lvlJc w:val="left"/>
      <w:pPr>
        <w:ind w:left="3412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71018F6">
      <w:start w:val="1"/>
      <w:numFmt w:val="lowerRoman"/>
      <w:lvlText w:val="%6"/>
      <w:lvlJc w:val="left"/>
      <w:pPr>
        <w:ind w:left="4132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07BAB370">
      <w:start w:val="1"/>
      <w:numFmt w:val="decimal"/>
      <w:lvlText w:val="%7"/>
      <w:lvlJc w:val="left"/>
      <w:pPr>
        <w:ind w:left="4852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7FAC51DA">
      <w:start w:val="1"/>
      <w:numFmt w:val="lowerLetter"/>
      <w:lvlText w:val="%8"/>
      <w:lvlJc w:val="left"/>
      <w:pPr>
        <w:ind w:left="5572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968C056">
      <w:start w:val="1"/>
      <w:numFmt w:val="lowerRoman"/>
      <w:lvlText w:val="%9"/>
      <w:lvlJc w:val="left"/>
      <w:pPr>
        <w:ind w:left="6292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FB76DCA"/>
    <w:multiLevelType w:val="hybridMultilevel"/>
    <w:tmpl w:val="7E341538"/>
    <w:lvl w:ilvl="0" w:tplc="40405578">
      <w:start w:val="1"/>
      <w:numFmt w:val="bullet"/>
      <w:lvlText w:val=""/>
      <w:lvlJc w:val="left"/>
      <w:pPr>
        <w:ind w:left="77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9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1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35" w:hanging="420"/>
      </w:pPr>
      <w:rPr>
        <w:rFonts w:ascii="Wingdings" w:hAnsi="Wingdings" w:hint="default"/>
      </w:rPr>
    </w:lvl>
  </w:abstractNum>
  <w:abstractNum w:abstractNumId="9" w15:restartNumberingAfterBreak="0">
    <w:nsid w:val="21590C4D"/>
    <w:multiLevelType w:val="hybridMultilevel"/>
    <w:tmpl w:val="709ECEE8"/>
    <w:lvl w:ilvl="0" w:tplc="5290EDCC">
      <w:start w:val="1"/>
      <w:numFmt w:val="decimal"/>
      <w:lvlText w:val="%1."/>
      <w:lvlJc w:val="left"/>
      <w:pPr>
        <w:ind w:left="227" w:hanging="139"/>
      </w:pPr>
      <w:rPr>
        <w:rFonts w:ascii="Arial" w:eastAsia="SimSun" w:hAnsi="Arial" w:cs="Arial" w:hint="eastAsia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2000B64"/>
    <w:multiLevelType w:val="hybridMultilevel"/>
    <w:tmpl w:val="35F2DCAE"/>
    <w:lvl w:ilvl="0" w:tplc="B87E441C">
      <w:start w:val="1"/>
      <w:numFmt w:val="decimal"/>
      <w:lvlText w:val="%1."/>
      <w:lvlJc w:val="left"/>
      <w:pPr>
        <w:ind w:left="184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61BE2EC2">
      <w:start w:val="1"/>
      <w:numFmt w:val="lowerLetter"/>
      <w:lvlText w:val="%2"/>
      <w:lvlJc w:val="left"/>
      <w:pPr>
        <w:ind w:left="1207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336638D4">
      <w:start w:val="1"/>
      <w:numFmt w:val="lowerRoman"/>
      <w:lvlText w:val="%3"/>
      <w:lvlJc w:val="left"/>
      <w:pPr>
        <w:ind w:left="1927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7AAEBEA">
      <w:start w:val="1"/>
      <w:numFmt w:val="decimal"/>
      <w:lvlText w:val="%4"/>
      <w:lvlJc w:val="left"/>
      <w:pPr>
        <w:ind w:left="2647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FFFC0078">
      <w:start w:val="1"/>
      <w:numFmt w:val="lowerLetter"/>
      <w:lvlText w:val="%5"/>
      <w:lvlJc w:val="left"/>
      <w:pPr>
        <w:ind w:left="3367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624A1EE">
      <w:start w:val="1"/>
      <w:numFmt w:val="lowerRoman"/>
      <w:lvlText w:val="%6"/>
      <w:lvlJc w:val="left"/>
      <w:pPr>
        <w:ind w:left="4087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BD8AF44A">
      <w:start w:val="1"/>
      <w:numFmt w:val="decimal"/>
      <w:lvlText w:val="%7"/>
      <w:lvlJc w:val="left"/>
      <w:pPr>
        <w:ind w:left="4807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4C70B3D2">
      <w:start w:val="1"/>
      <w:numFmt w:val="lowerLetter"/>
      <w:lvlText w:val="%8"/>
      <w:lvlJc w:val="left"/>
      <w:pPr>
        <w:ind w:left="5527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05DAE90E">
      <w:start w:val="1"/>
      <w:numFmt w:val="lowerRoman"/>
      <w:lvlText w:val="%9"/>
      <w:lvlJc w:val="left"/>
      <w:pPr>
        <w:ind w:left="6247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2750B4D"/>
    <w:multiLevelType w:val="hybridMultilevel"/>
    <w:tmpl w:val="FB58E7B8"/>
    <w:lvl w:ilvl="0" w:tplc="A65E0174">
      <w:start w:val="17"/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FB163E"/>
    <w:multiLevelType w:val="hybridMultilevel"/>
    <w:tmpl w:val="709ECEE8"/>
    <w:lvl w:ilvl="0" w:tplc="5290EDCC">
      <w:start w:val="1"/>
      <w:numFmt w:val="decimal"/>
      <w:lvlText w:val="%1."/>
      <w:lvlJc w:val="left"/>
      <w:pPr>
        <w:ind w:left="227" w:hanging="139"/>
      </w:pPr>
      <w:rPr>
        <w:rFonts w:ascii="Arial" w:eastAsia="SimSun" w:hAnsi="Arial" w:cs="Arial" w:hint="eastAsia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257366D3"/>
    <w:multiLevelType w:val="hybridMultilevel"/>
    <w:tmpl w:val="A224BE0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58B771A"/>
    <w:multiLevelType w:val="hybridMultilevel"/>
    <w:tmpl w:val="C4FC6DD0"/>
    <w:lvl w:ilvl="0" w:tplc="EC3EB39C">
      <w:start w:val="1"/>
      <w:numFmt w:val="bullet"/>
      <w:lvlText w:val=""/>
      <w:lvlJc w:val="left"/>
      <w:pPr>
        <w:ind w:left="738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58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8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8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8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78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8" w:hanging="420"/>
      </w:pPr>
      <w:rPr>
        <w:rFonts w:ascii="Wingdings" w:hAnsi="Wingdings" w:hint="default"/>
      </w:rPr>
    </w:lvl>
  </w:abstractNum>
  <w:abstractNum w:abstractNumId="15" w15:restartNumberingAfterBreak="0">
    <w:nsid w:val="2A617A23"/>
    <w:multiLevelType w:val="hybridMultilevel"/>
    <w:tmpl w:val="709ECEE8"/>
    <w:lvl w:ilvl="0" w:tplc="5290EDCC">
      <w:start w:val="1"/>
      <w:numFmt w:val="decimal"/>
      <w:lvlText w:val="%1."/>
      <w:lvlJc w:val="left"/>
      <w:pPr>
        <w:ind w:left="227" w:hanging="139"/>
      </w:pPr>
      <w:rPr>
        <w:rFonts w:ascii="Arial" w:eastAsia="SimSun" w:hAnsi="Arial" w:cs="Arial" w:hint="eastAsia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31D20DDA"/>
    <w:multiLevelType w:val="hybridMultilevel"/>
    <w:tmpl w:val="090C4B9A"/>
    <w:lvl w:ilvl="0" w:tplc="A5B822DA">
      <w:start w:val="1"/>
      <w:numFmt w:val="decimal"/>
      <w:lvlText w:val="%1."/>
      <w:lvlJc w:val="left"/>
      <w:pPr>
        <w:ind w:left="10"/>
      </w:pPr>
      <w:rPr>
        <w:rFonts w:ascii="SimSun" w:eastAsia="SimSun" w:hAnsi="SimSun" w:cs="SimSun"/>
        <w:b w:val="0"/>
        <w:i w:val="0"/>
        <w:strike w:val="0"/>
        <w:dstrike w:val="0"/>
        <w:color w:val="23191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3A7C656B"/>
    <w:multiLevelType w:val="hybridMultilevel"/>
    <w:tmpl w:val="228813E6"/>
    <w:lvl w:ilvl="0" w:tplc="4D8A25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3C749D"/>
    <w:multiLevelType w:val="hybridMultilevel"/>
    <w:tmpl w:val="E68AE8BE"/>
    <w:lvl w:ilvl="0" w:tplc="40405578">
      <w:start w:val="1"/>
      <w:numFmt w:val="bullet"/>
      <w:lvlText w:val=""/>
      <w:lvlJc w:val="left"/>
      <w:pPr>
        <w:ind w:left="623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83" w:hanging="420"/>
      </w:pPr>
      <w:rPr>
        <w:rFonts w:ascii="Wingdings" w:hAnsi="Wingdings" w:hint="default"/>
      </w:rPr>
    </w:lvl>
  </w:abstractNum>
  <w:abstractNum w:abstractNumId="19" w15:restartNumberingAfterBreak="0">
    <w:nsid w:val="40192EA5"/>
    <w:multiLevelType w:val="hybridMultilevel"/>
    <w:tmpl w:val="71509EAA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0" w15:restartNumberingAfterBreak="0">
    <w:nsid w:val="401C2877"/>
    <w:multiLevelType w:val="hybridMultilevel"/>
    <w:tmpl w:val="709ECEE8"/>
    <w:lvl w:ilvl="0" w:tplc="5290EDCC">
      <w:start w:val="1"/>
      <w:numFmt w:val="decimal"/>
      <w:lvlText w:val="%1."/>
      <w:lvlJc w:val="left"/>
      <w:pPr>
        <w:ind w:left="227" w:hanging="139"/>
      </w:pPr>
      <w:rPr>
        <w:rFonts w:ascii="Arial" w:eastAsia="SimSun" w:hAnsi="Arial" w:cs="Arial" w:hint="eastAsia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4F4968A4"/>
    <w:multiLevelType w:val="hybridMultilevel"/>
    <w:tmpl w:val="49768C0A"/>
    <w:lvl w:ilvl="0" w:tplc="C3923EC8">
      <w:start w:val="1"/>
      <w:numFmt w:val="decimal"/>
      <w:lvlText w:val="%1."/>
      <w:lvlJc w:val="left"/>
      <w:pPr>
        <w:ind w:left="106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D554A31A">
      <w:start w:val="1"/>
      <w:numFmt w:val="lowerLetter"/>
      <w:lvlText w:val="%2"/>
      <w:lvlJc w:val="left"/>
      <w:pPr>
        <w:ind w:left="1269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8F924B28">
      <w:start w:val="1"/>
      <w:numFmt w:val="lowerRoman"/>
      <w:lvlText w:val="%3"/>
      <w:lvlJc w:val="left"/>
      <w:pPr>
        <w:ind w:left="1989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58EEBDC">
      <w:start w:val="1"/>
      <w:numFmt w:val="decimal"/>
      <w:lvlText w:val="%4"/>
      <w:lvlJc w:val="left"/>
      <w:pPr>
        <w:ind w:left="2709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0E7035C0">
      <w:start w:val="1"/>
      <w:numFmt w:val="lowerLetter"/>
      <w:lvlText w:val="%5"/>
      <w:lvlJc w:val="left"/>
      <w:pPr>
        <w:ind w:left="3429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63EA8B94">
      <w:start w:val="1"/>
      <w:numFmt w:val="lowerRoman"/>
      <w:lvlText w:val="%6"/>
      <w:lvlJc w:val="left"/>
      <w:pPr>
        <w:ind w:left="4149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1DD49C6C">
      <w:start w:val="1"/>
      <w:numFmt w:val="decimal"/>
      <w:lvlText w:val="%7"/>
      <w:lvlJc w:val="left"/>
      <w:pPr>
        <w:ind w:left="4869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8C6A4310">
      <w:start w:val="1"/>
      <w:numFmt w:val="lowerLetter"/>
      <w:lvlText w:val="%8"/>
      <w:lvlJc w:val="left"/>
      <w:pPr>
        <w:ind w:left="5589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3766D0A0">
      <w:start w:val="1"/>
      <w:numFmt w:val="lowerRoman"/>
      <w:lvlText w:val="%9"/>
      <w:lvlJc w:val="left"/>
      <w:pPr>
        <w:ind w:left="6309"/>
      </w:pPr>
      <w:rPr>
        <w:rFonts w:ascii="Arial" w:eastAsia="Arial" w:hAnsi="Arial" w:cs="Arial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F9719D5"/>
    <w:multiLevelType w:val="hybridMultilevel"/>
    <w:tmpl w:val="709ECEE8"/>
    <w:lvl w:ilvl="0" w:tplc="5290EDCC">
      <w:start w:val="1"/>
      <w:numFmt w:val="decimal"/>
      <w:lvlText w:val="%1."/>
      <w:lvlJc w:val="left"/>
      <w:pPr>
        <w:ind w:left="227" w:hanging="139"/>
      </w:pPr>
      <w:rPr>
        <w:rFonts w:ascii="Arial" w:eastAsia="SimSun" w:hAnsi="Arial" w:cs="Arial" w:hint="eastAsia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54132967"/>
    <w:multiLevelType w:val="hybridMultilevel"/>
    <w:tmpl w:val="43DA65CA"/>
    <w:lvl w:ilvl="0" w:tplc="04090001">
      <w:start w:val="1"/>
      <w:numFmt w:val="bullet"/>
      <w:lvlText w:val="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A280C2E"/>
    <w:multiLevelType w:val="hybridMultilevel"/>
    <w:tmpl w:val="EBC2230A"/>
    <w:lvl w:ilvl="0" w:tplc="40405578">
      <w:start w:val="1"/>
      <w:numFmt w:val="bullet"/>
      <w:lvlText w:val=""/>
      <w:lvlJc w:val="left"/>
      <w:pPr>
        <w:ind w:left="738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58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8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8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8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78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8" w:hanging="420"/>
      </w:pPr>
      <w:rPr>
        <w:rFonts w:ascii="Wingdings" w:hAnsi="Wingdings" w:hint="default"/>
      </w:rPr>
    </w:lvl>
  </w:abstractNum>
  <w:abstractNum w:abstractNumId="25" w15:restartNumberingAfterBreak="0">
    <w:nsid w:val="5B517DF3"/>
    <w:multiLevelType w:val="hybridMultilevel"/>
    <w:tmpl w:val="5A62F0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607D64A2"/>
    <w:multiLevelType w:val="hybridMultilevel"/>
    <w:tmpl w:val="D190FF10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50522E"/>
    <w:multiLevelType w:val="hybridMultilevel"/>
    <w:tmpl w:val="763403E4"/>
    <w:lvl w:ilvl="0" w:tplc="42FACC86">
      <w:start w:val="1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28" w15:restartNumberingAfterBreak="0">
    <w:nsid w:val="65FA7524"/>
    <w:multiLevelType w:val="hybridMultilevel"/>
    <w:tmpl w:val="2606213E"/>
    <w:lvl w:ilvl="0" w:tplc="04090001">
      <w:start w:val="1"/>
      <w:numFmt w:val="bullet"/>
      <w:lvlText w:val=""/>
      <w:lvlJc w:val="left"/>
      <w:pPr>
        <w:ind w:left="11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9" w15:restartNumberingAfterBreak="0">
    <w:nsid w:val="69245802"/>
    <w:multiLevelType w:val="hybridMultilevel"/>
    <w:tmpl w:val="709ECEE8"/>
    <w:lvl w:ilvl="0" w:tplc="5290EDCC">
      <w:start w:val="1"/>
      <w:numFmt w:val="decimal"/>
      <w:lvlText w:val="%1."/>
      <w:lvlJc w:val="left"/>
      <w:pPr>
        <w:ind w:left="227" w:hanging="139"/>
      </w:pPr>
      <w:rPr>
        <w:rFonts w:ascii="Arial" w:eastAsia="SimSun" w:hAnsi="Arial" w:cs="Arial" w:hint="eastAsia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6C496ACD"/>
    <w:multiLevelType w:val="hybridMultilevel"/>
    <w:tmpl w:val="111600DE"/>
    <w:lvl w:ilvl="0" w:tplc="04090001">
      <w:start w:val="1"/>
      <w:numFmt w:val="bullet"/>
      <w:lvlText w:val="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1" w15:restartNumberingAfterBreak="0">
    <w:nsid w:val="6D297B05"/>
    <w:multiLevelType w:val="hybridMultilevel"/>
    <w:tmpl w:val="709ECEE8"/>
    <w:lvl w:ilvl="0" w:tplc="5290EDCC">
      <w:start w:val="1"/>
      <w:numFmt w:val="decimal"/>
      <w:lvlText w:val="%1."/>
      <w:lvlJc w:val="left"/>
      <w:pPr>
        <w:ind w:left="227" w:hanging="139"/>
      </w:pPr>
      <w:rPr>
        <w:rFonts w:ascii="Arial" w:eastAsia="SimSun" w:hAnsi="Arial" w:cs="Arial" w:hint="eastAsia"/>
        <w:b w:val="0"/>
        <w:i w:val="0"/>
        <w:strike w:val="0"/>
        <w:dstrike w:val="0"/>
        <w:color w:val="231915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725C7C82"/>
    <w:multiLevelType w:val="hybridMultilevel"/>
    <w:tmpl w:val="ABAECD0C"/>
    <w:lvl w:ilvl="0" w:tplc="30F48F74">
      <w:start w:val="1"/>
      <w:numFmt w:val="decimal"/>
      <w:lvlText w:val="%1."/>
      <w:lvlJc w:val="left"/>
      <w:pPr>
        <w:ind w:left="0" w:firstLine="0"/>
      </w:pPr>
      <w:rPr>
        <w:rFonts w:ascii="Arial" w:eastAsia="SimSun" w:hAnsi="Arial" w:cs="Arial" w:hint="eastAsia"/>
        <w:b w:val="0"/>
        <w:i w:val="0"/>
        <w:strike w:val="0"/>
        <w:dstrike w:val="0"/>
        <w:color w:val="231915"/>
        <w:sz w:val="12"/>
        <w:szCs w:val="12"/>
        <w:u w:val="none" w:color="000000"/>
        <w:vertAlign w:val="baseli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735430D8"/>
    <w:multiLevelType w:val="hybridMultilevel"/>
    <w:tmpl w:val="F27C1F16"/>
    <w:lvl w:ilvl="0" w:tplc="4E36BC8C">
      <w:start w:val="1"/>
      <w:numFmt w:val="decimal"/>
      <w:lvlText w:val="%1."/>
      <w:lvlJc w:val="left"/>
      <w:pPr>
        <w:ind w:left="466" w:hanging="360"/>
      </w:pPr>
      <w:rPr>
        <w:rFonts w:ascii="Adobe Fangsong Std" w:eastAsia="Adobe Fangsong Std" w:hAnsi="Adobe Fangsong Std" w:cs="Adobe Fangsong Std"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34" w15:restartNumberingAfterBreak="0">
    <w:nsid w:val="7C286871"/>
    <w:multiLevelType w:val="hybridMultilevel"/>
    <w:tmpl w:val="0C02007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5" w15:restartNumberingAfterBreak="0">
    <w:nsid w:val="7E85021C"/>
    <w:multiLevelType w:val="hybridMultilevel"/>
    <w:tmpl w:val="37F28FC6"/>
    <w:lvl w:ilvl="0" w:tplc="30F48F74">
      <w:start w:val="1"/>
      <w:numFmt w:val="decimal"/>
      <w:lvlText w:val="%1."/>
      <w:lvlJc w:val="left"/>
      <w:pPr>
        <w:ind w:left="0" w:firstLine="0"/>
      </w:pPr>
      <w:rPr>
        <w:rFonts w:ascii="Arial" w:eastAsia="SimSun" w:hAnsi="Arial" w:cs="Arial" w:hint="eastAsia"/>
        <w:b w:val="0"/>
        <w:i w:val="0"/>
        <w:strike w:val="0"/>
        <w:dstrike w:val="0"/>
        <w:color w:val="231915"/>
        <w:sz w:val="12"/>
        <w:szCs w:val="12"/>
        <w:u w:val="none" w:color="000000"/>
        <w:vertAlign w:val="baseli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7F5D69B1"/>
    <w:multiLevelType w:val="hybridMultilevel"/>
    <w:tmpl w:val="0C6246AA"/>
    <w:lvl w:ilvl="0" w:tplc="40405578">
      <w:start w:val="1"/>
      <w:numFmt w:val="bullet"/>
      <w:lvlText w:val=""/>
      <w:lvlJc w:val="left"/>
      <w:pPr>
        <w:ind w:left="738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58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8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8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8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78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8" w:hanging="420"/>
      </w:pPr>
      <w:rPr>
        <w:rFonts w:ascii="Wingdings" w:hAnsi="Wingdings" w:hint="default"/>
      </w:rPr>
    </w:lvl>
  </w:abstractNum>
  <w:num w:numId="1">
    <w:abstractNumId w:val="21"/>
  </w:num>
  <w:num w:numId="2">
    <w:abstractNumId w:val="10"/>
  </w:num>
  <w:num w:numId="3">
    <w:abstractNumId w:val="7"/>
  </w:num>
  <w:num w:numId="4">
    <w:abstractNumId w:val="6"/>
  </w:num>
  <w:num w:numId="5">
    <w:abstractNumId w:val="33"/>
  </w:num>
  <w:num w:numId="6">
    <w:abstractNumId w:val="2"/>
  </w:num>
  <w:num w:numId="7">
    <w:abstractNumId w:val="35"/>
  </w:num>
  <w:num w:numId="8">
    <w:abstractNumId w:val="32"/>
  </w:num>
  <w:num w:numId="9">
    <w:abstractNumId w:val="29"/>
  </w:num>
  <w:num w:numId="10">
    <w:abstractNumId w:val="20"/>
  </w:num>
  <w:num w:numId="11">
    <w:abstractNumId w:val="15"/>
  </w:num>
  <w:num w:numId="12">
    <w:abstractNumId w:val="31"/>
  </w:num>
  <w:num w:numId="13">
    <w:abstractNumId w:val="22"/>
  </w:num>
  <w:num w:numId="14">
    <w:abstractNumId w:val="1"/>
  </w:num>
  <w:num w:numId="15">
    <w:abstractNumId w:val="9"/>
  </w:num>
  <w:num w:numId="16">
    <w:abstractNumId w:val="12"/>
  </w:num>
  <w:num w:numId="17">
    <w:abstractNumId w:val="25"/>
  </w:num>
  <w:num w:numId="18">
    <w:abstractNumId w:val="13"/>
  </w:num>
  <w:num w:numId="19">
    <w:abstractNumId w:val="19"/>
  </w:num>
  <w:num w:numId="20">
    <w:abstractNumId w:val="16"/>
  </w:num>
  <w:num w:numId="21">
    <w:abstractNumId w:val="5"/>
  </w:num>
  <w:num w:numId="22">
    <w:abstractNumId w:val="8"/>
  </w:num>
  <w:num w:numId="23">
    <w:abstractNumId w:val="18"/>
  </w:num>
  <w:num w:numId="24">
    <w:abstractNumId w:val="14"/>
  </w:num>
  <w:num w:numId="25">
    <w:abstractNumId w:val="36"/>
  </w:num>
  <w:num w:numId="26">
    <w:abstractNumId w:val="24"/>
  </w:num>
  <w:num w:numId="27">
    <w:abstractNumId w:val="3"/>
  </w:num>
  <w:num w:numId="28">
    <w:abstractNumId w:val="13"/>
  </w:num>
  <w:num w:numId="29">
    <w:abstractNumId w:val="0"/>
  </w:num>
  <w:num w:numId="30">
    <w:abstractNumId w:val="28"/>
  </w:num>
  <w:num w:numId="31">
    <w:abstractNumId w:val="34"/>
  </w:num>
  <w:num w:numId="32">
    <w:abstractNumId w:val="30"/>
  </w:num>
  <w:num w:numId="33">
    <w:abstractNumId w:val="4"/>
  </w:num>
  <w:num w:numId="34">
    <w:abstractNumId w:val="26"/>
  </w:num>
  <w:num w:numId="35">
    <w:abstractNumId w:val="27"/>
  </w:num>
  <w:num w:numId="36">
    <w:abstractNumId w:val="23"/>
  </w:num>
  <w:num w:numId="37">
    <w:abstractNumId w:val="17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D22"/>
    <w:rsid w:val="0000423C"/>
    <w:rsid w:val="00005A9E"/>
    <w:rsid w:val="00010A02"/>
    <w:rsid w:val="0002711F"/>
    <w:rsid w:val="0003278D"/>
    <w:rsid w:val="00057F31"/>
    <w:rsid w:val="00061FDC"/>
    <w:rsid w:val="000654C5"/>
    <w:rsid w:val="000774BC"/>
    <w:rsid w:val="00077871"/>
    <w:rsid w:val="000A0005"/>
    <w:rsid w:val="000A180B"/>
    <w:rsid w:val="000A28F4"/>
    <w:rsid w:val="000F7315"/>
    <w:rsid w:val="00111A8F"/>
    <w:rsid w:val="00114A8B"/>
    <w:rsid w:val="00137CD5"/>
    <w:rsid w:val="00142A01"/>
    <w:rsid w:val="00164C21"/>
    <w:rsid w:val="00166F12"/>
    <w:rsid w:val="001A4E46"/>
    <w:rsid w:val="001A5D6F"/>
    <w:rsid w:val="001B5A30"/>
    <w:rsid w:val="001B6902"/>
    <w:rsid w:val="001D6157"/>
    <w:rsid w:val="001F7D4A"/>
    <w:rsid w:val="00201920"/>
    <w:rsid w:val="00216D2E"/>
    <w:rsid w:val="00217A49"/>
    <w:rsid w:val="00227355"/>
    <w:rsid w:val="0028251A"/>
    <w:rsid w:val="00287DB1"/>
    <w:rsid w:val="00294857"/>
    <w:rsid w:val="002C457F"/>
    <w:rsid w:val="002D5979"/>
    <w:rsid w:val="002E082F"/>
    <w:rsid w:val="00320CB0"/>
    <w:rsid w:val="0033424D"/>
    <w:rsid w:val="00345CD1"/>
    <w:rsid w:val="00351DA7"/>
    <w:rsid w:val="00354E82"/>
    <w:rsid w:val="0035698F"/>
    <w:rsid w:val="00360007"/>
    <w:rsid w:val="00364071"/>
    <w:rsid w:val="003A5ADB"/>
    <w:rsid w:val="003D1FFB"/>
    <w:rsid w:val="003D4987"/>
    <w:rsid w:val="003E775D"/>
    <w:rsid w:val="003F2608"/>
    <w:rsid w:val="0044103A"/>
    <w:rsid w:val="004635C1"/>
    <w:rsid w:val="0047475F"/>
    <w:rsid w:val="00481BCB"/>
    <w:rsid w:val="004833BB"/>
    <w:rsid w:val="005000C6"/>
    <w:rsid w:val="005543DE"/>
    <w:rsid w:val="005627C0"/>
    <w:rsid w:val="00564CEB"/>
    <w:rsid w:val="00567560"/>
    <w:rsid w:val="005750A1"/>
    <w:rsid w:val="005A24F1"/>
    <w:rsid w:val="005B1E02"/>
    <w:rsid w:val="005C7BD6"/>
    <w:rsid w:val="005D6C33"/>
    <w:rsid w:val="005F3887"/>
    <w:rsid w:val="005F6F18"/>
    <w:rsid w:val="00646901"/>
    <w:rsid w:val="00687C9B"/>
    <w:rsid w:val="006D7AC9"/>
    <w:rsid w:val="006E09EF"/>
    <w:rsid w:val="006E2F1E"/>
    <w:rsid w:val="0070097A"/>
    <w:rsid w:val="007317AC"/>
    <w:rsid w:val="007632D9"/>
    <w:rsid w:val="0076569F"/>
    <w:rsid w:val="00790A8E"/>
    <w:rsid w:val="00792A06"/>
    <w:rsid w:val="007A40E2"/>
    <w:rsid w:val="007B49E0"/>
    <w:rsid w:val="008021C3"/>
    <w:rsid w:val="0083098C"/>
    <w:rsid w:val="00845294"/>
    <w:rsid w:val="008507A4"/>
    <w:rsid w:val="00864FBD"/>
    <w:rsid w:val="00871C76"/>
    <w:rsid w:val="00896633"/>
    <w:rsid w:val="008C0988"/>
    <w:rsid w:val="008C7D22"/>
    <w:rsid w:val="008D7CE0"/>
    <w:rsid w:val="008F69C4"/>
    <w:rsid w:val="0091580B"/>
    <w:rsid w:val="00930CFD"/>
    <w:rsid w:val="00944D8B"/>
    <w:rsid w:val="009459C2"/>
    <w:rsid w:val="00946E8F"/>
    <w:rsid w:val="00960BD3"/>
    <w:rsid w:val="00990586"/>
    <w:rsid w:val="00990B1B"/>
    <w:rsid w:val="00994E83"/>
    <w:rsid w:val="009B33EB"/>
    <w:rsid w:val="009F199F"/>
    <w:rsid w:val="00A06F51"/>
    <w:rsid w:val="00A1065D"/>
    <w:rsid w:val="00A132FE"/>
    <w:rsid w:val="00A14480"/>
    <w:rsid w:val="00A201EE"/>
    <w:rsid w:val="00A37D43"/>
    <w:rsid w:val="00A40339"/>
    <w:rsid w:val="00A42FFF"/>
    <w:rsid w:val="00A56EC5"/>
    <w:rsid w:val="00AA10AB"/>
    <w:rsid w:val="00AB0A20"/>
    <w:rsid w:val="00AE2A67"/>
    <w:rsid w:val="00B01D16"/>
    <w:rsid w:val="00B06E2B"/>
    <w:rsid w:val="00B27C5F"/>
    <w:rsid w:val="00B31320"/>
    <w:rsid w:val="00B46C56"/>
    <w:rsid w:val="00B571F3"/>
    <w:rsid w:val="00B81894"/>
    <w:rsid w:val="00BC2474"/>
    <w:rsid w:val="00BF14E8"/>
    <w:rsid w:val="00C02022"/>
    <w:rsid w:val="00C30C6B"/>
    <w:rsid w:val="00C50268"/>
    <w:rsid w:val="00C74DEE"/>
    <w:rsid w:val="00C77316"/>
    <w:rsid w:val="00CD4549"/>
    <w:rsid w:val="00D1494A"/>
    <w:rsid w:val="00D164BD"/>
    <w:rsid w:val="00D45F68"/>
    <w:rsid w:val="00D7437F"/>
    <w:rsid w:val="00D84216"/>
    <w:rsid w:val="00D92653"/>
    <w:rsid w:val="00D926E5"/>
    <w:rsid w:val="00DB74CA"/>
    <w:rsid w:val="00DC6CC0"/>
    <w:rsid w:val="00DC6F97"/>
    <w:rsid w:val="00DE688F"/>
    <w:rsid w:val="00E36DF7"/>
    <w:rsid w:val="00E427E1"/>
    <w:rsid w:val="00E546EE"/>
    <w:rsid w:val="00E7526A"/>
    <w:rsid w:val="00E936C4"/>
    <w:rsid w:val="00E94634"/>
    <w:rsid w:val="00EB490B"/>
    <w:rsid w:val="00EF1990"/>
    <w:rsid w:val="00EF6EDE"/>
    <w:rsid w:val="00F2214A"/>
    <w:rsid w:val="00F24E87"/>
    <w:rsid w:val="00F55A4F"/>
    <w:rsid w:val="00F56E55"/>
    <w:rsid w:val="00F64139"/>
    <w:rsid w:val="00F96B86"/>
    <w:rsid w:val="00FD0514"/>
    <w:rsid w:val="00FF3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EC54E6"/>
  <w15:docId w15:val="{C7D13F71-C2B9-409A-8364-459CC54A0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F51"/>
  </w:style>
  <w:style w:type="paragraph" w:styleId="Titlu1">
    <w:name w:val="heading 1"/>
    <w:basedOn w:val="Normal"/>
    <w:next w:val="Normal"/>
    <w:link w:val="Titlu1Caracter"/>
    <w:uiPriority w:val="9"/>
    <w:qFormat/>
    <w:rsid w:val="00A06F51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A06F51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A06F51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A06F51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A06F51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A06F51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A06F51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A06F5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A06F5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A06F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ntetCaracter">
    <w:name w:val="Antet Caracter"/>
    <w:basedOn w:val="Fontdeparagrafimplicit"/>
    <w:link w:val="Antet"/>
    <w:uiPriority w:val="99"/>
    <w:rsid w:val="00A06F51"/>
    <w:rPr>
      <w:sz w:val="18"/>
      <w:szCs w:val="18"/>
    </w:rPr>
  </w:style>
  <w:style w:type="paragraph" w:styleId="Subsol">
    <w:name w:val="footer"/>
    <w:basedOn w:val="Normal"/>
    <w:link w:val="SubsolCaracter"/>
    <w:uiPriority w:val="99"/>
    <w:unhideWhenUsed/>
    <w:rsid w:val="00A06F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SubsolCaracter">
    <w:name w:val="Subsol Caracter"/>
    <w:basedOn w:val="Fontdeparagrafimplicit"/>
    <w:link w:val="Subsol"/>
    <w:uiPriority w:val="99"/>
    <w:rsid w:val="00A06F51"/>
    <w:rPr>
      <w:sz w:val="18"/>
      <w:szCs w:val="18"/>
    </w:rPr>
  </w:style>
  <w:style w:type="character" w:customStyle="1" w:styleId="Titlu1Caracter">
    <w:name w:val="Titlu 1 Caracter"/>
    <w:basedOn w:val="Fontdeparagrafimplicit"/>
    <w:link w:val="Titlu1"/>
    <w:uiPriority w:val="9"/>
    <w:rsid w:val="00A06F51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A06F51"/>
    <w:rPr>
      <w:caps/>
      <w:spacing w:val="15"/>
      <w:shd w:val="clear" w:color="auto" w:fill="DEEAF6" w:themeFill="accent1" w:themeFillTint="33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A06F51"/>
    <w:rPr>
      <w:caps/>
      <w:color w:val="1F4D78" w:themeColor="accent1" w:themeShade="7F"/>
      <w:spacing w:val="15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A06F51"/>
    <w:rPr>
      <w:caps/>
      <w:color w:val="2E74B5" w:themeColor="accent1" w:themeShade="BF"/>
      <w:spacing w:val="10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A06F51"/>
    <w:rPr>
      <w:caps/>
      <w:color w:val="2E74B5" w:themeColor="accent1" w:themeShade="BF"/>
      <w:spacing w:val="10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A06F51"/>
    <w:rPr>
      <w:caps/>
      <w:color w:val="2E74B5" w:themeColor="accent1" w:themeShade="BF"/>
      <w:spacing w:val="10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A06F51"/>
    <w:rPr>
      <w:caps/>
      <w:color w:val="2E74B5" w:themeColor="accent1" w:themeShade="BF"/>
      <w:spacing w:val="10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A06F51"/>
    <w:rPr>
      <w:caps/>
      <w:spacing w:val="10"/>
      <w:sz w:val="18"/>
      <w:szCs w:val="1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A06F51"/>
    <w:rPr>
      <w:i/>
      <w:iCs/>
      <w:caps/>
      <w:spacing w:val="10"/>
      <w:sz w:val="18"/>
      <w:szCs w:val="18"/>
    </w:rPr>
  </w:style>
  <w:style w:type="paragraph" w:styleId="Titlu">
    <w:name w:val="Title"/>
    <w:basedOn w:val="Normal"/>
    <w:next w:val="Normal"/>
    <w:link w:val="TitluCaracter"/>
    <w:uiPriority w:val="10"/>
    <w:qFormat/>
    <w:rsid w:val="00A06F51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A06F51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A06F51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uCaracter">
    <w:name w:val="Subtitlu Caracter"/>
    <w:basedOn w:val="Fontdeparagrafimplicit"/>
    <w:link w:val="Subtitlu"/>
    <w:uiPriority w:val="11"/>
    <w:qFormat/>
    <w:rsid w:val="00A06F51"/>
    <w:rPr>
      <w:caps/>
      <w:color w:val="595959" w:themeColor="text1" w:themeTint="A6"/>
      <w:spacing w:val="10"/>
      <w:sz w:val="21"/>
      <w:szCs w:val="21"/>
    </w:rPr>
  </w:style>
  <w:style w:type="character" w:styleId="Robust">
    <w:name w:val="Strong"/>
    <w:uiPriority w:val="22"/>
    <w:qFormat/>
    <w:rsid w:val="00A06F51"/>
    <w:rPr>
      <w:b/>
      <w:bCs/>
    </w:rPr>
  </w:style>
  <w:style w:type="character" w:styleId="Accentuat">
    <w:name w:val="Emphasis"/>
    <w:uiPriority w:val="20"/>
    <w:qFormat/>
    <w:rsid w:val="00A06F51"/>
    <w:rPr>
      <w:caps/>
      <w:color w:val="1F4D78" w:themeColor="accent1" w:themeShade="7F"/>
      <w:spacing w:val="5"/>
    </w:rPr>
  </w:style>
  <w:style w:type="paragraph" w:styleId="Frspaiere">
    <w:name w:val="No Spacing"/>
    <w:uiPriority w:val="1"/>
    <w:qFormat/>
    <w:rsid w:val="00A06F51"/>
    <w:pPr>
      <w:spacing w:after="0" w:line="240" w:lineRule="auto"/>
    </w:pPr>
  </w:style>
  <w:style w:type="paragraph" w:styleId="Listparagraf">
    <w:name w:val="List Paragraph"/>
    <w:basedOn w:val="Normal"/>
    <w:uiPriority w:val="34"/>
    <w:qFormat/>
    <w:rsid w:val="00A06F51"/>
    <w:pPr>
      <w:ind w:firstLineChars="200" w:firstLine="420"/>
    </w:pPr>
  </w:style>
  <w:style w:type="paragraph" w:styleId="Citat">
    <w:name w:val="Quote"/>
    <w:basedOn w:val="Normal"/>
    <w:next w:val="Normal"/>
    <w:link w:val="CitatCaracter"/>
    <w:uiPriority w:val="29"/>
    <w:qFormat/>
    <w:rsid w:val="00A06F51"/>
    <w:rPr>
      <w:i/>
      <w:iCs/>
      <w:sz w:val="24"/>
      <w:szCs w:val="24"/>
    </w:rPr>
  </w:style>
  <w:style w:type="character" w:customStyle="1" w:styleId="CitatCaracter">
    <w:name w:val="Citat Caracter"/>
    <w:basedOn w:val="Fontdeparagrafimplicit"/>
    <w:link w:val="Citat"/>
    <w:uiPriority w:val="29"/>
    <w:rsid w:val="00A06F51"/>
    <w:rPr>
      <w:i/>
      <w:iCs/>
      <w:sz w:val="24"/>
      <w:szCs w:val="24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A06F51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A06F51"/>
    <w:rPr>
      <w:color w:val="5B9BD5" w:themeColor="accent1"/>
      <w:sz w:val="24"/>
      <w:szCs w:val="24"/>
    </w:rPr>
  </w:style>
  <w:style w:type="character" w:styleId="Accentuaresubtil">
    <w:name w:val="Subtle Emphasis"/>
    <w:uiPriority w:val="19"/>
    <w:qFormat/>
    <w:rsid w:val="00A06F51"/>
    <w:rPr>
      <w:i/>
      <w:iCs/>
      <w:color w:val="1F4D78" w:themeColor="accent1" w:themeShade="7F"/>
    </w:rPr>
  </w:style>
  <w:style w:type="character" w:styleId="Accentuareintens">
    <w:name w:val="Intense Emphasis"/>
    <w:uiPriority w:val="21"/>
    <w:qFormat/>
    <w:rsid w:val="00A06F51"/>
    <w:rPr>
      <w:b/>
      <w:bCs/>
      <w:caps/>
      <w:color w:val="1F4D78" w:themeColor="accent1" w:themeShade="7F"/>
      <w:spacing w:val="10"/>
    </w:rPr>
  </w:style>
  <w:style w:type="character" w:styleId="Referiresubtil">
    <w:name w:val="Subtle Reference"/>
    <w:uiPriority w:val="31"/>
    <w:qFormat/>
    <w:rsid w:val="00A06F51"/>
    <w:rPr>
      <w:b/>
      <w:bCs/>
      <w:color w:val="5B9BD5" w:themeColor="accent1"/>
    </w:rPr>
  </w:style>
  <w:style w:type="character" w:styleId="Referireintens">
    <w:name w:val="Intense Reference"/>
    <w:uiPriority w:val="32"/>
    <w:qFormat/>
    <w:rsid w:val="00A06F51"/>
    <w:rPr>
      <w:b/>
      <w:bCs/>
      <w:i/>
      <w:iCs/>
      <w:caps/>
      <w:color w:val="5B9BD5" w:themeColor="accent1"/>
    </w:rPr>
  </w:style>
  <w:style w:type="character" w:styleId="Titlulcrii">
    <w:name w:val="Book Title"/>
    <w:uiPriority w:val="33"/>
    <w:qFormat/>
    <w:rsid w:val="00A06F51"/>
    <w:rPr>
      <w:b/>
      <w:bCs/>
      <w:i/>
      <w:iCs/>
      <w:spacing w:val="0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A06F51"/>
    <w:pPr>
      <w:outlineLvl w:val="9"/>
    </w:pPr>
  </w:style>
  <w:style w:type="paragraph" w:styleId="Legend">
    <w:name w:val="caption"/>
    <w:basedOn w:val="Normal"/>
    <w:next w:val="Normal"/>
    <w:uiPriority w:val="35"/>
    <w:semiHidden/>
    <w:unhideWhenUsed/>
    <w:qFormat/>
    <w:rsid w:val="00A06F51"/>
    <w:rPr>
      <w:b/>
      <w:bCs/>
      <w:color w:val="2E74B5" w:themeColor="accent1" w:themeShade="BF"/>
      <w:sz w:val="16"/>
      <w:szCs w:val="16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1580B"/>
    <w:pPr>
      <w:spacing w:before="0" w:after="0" w:line="240" w:lineRule="auto"/>
    </w:pPr>
    <w:rPr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1580B"/>
    <w:rPr>
      <w:sz w:val="18"/>
      <w:szCs w:val="18"/>
    </w:rPr>
  </w:style>
  <w:style w:type="character" w:styleId="Hyperlink">
    <w:name w:val="Hyperlink"/>
    <w:basedOn w:val="Fontdeparagrafimplicit"/>
    <w:uiPriority w:val="99"/>
    <w:unhideWhenUsed/>
    <w:rsid w:val="0044103A"/>
    <w:rPr>
      <w:color w:val="0563C1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687C9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4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www.asekol.cz/asekol/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插页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1517</Words>
  <Characters>8649</Characters>
  <Application>Microsoft Office Word</Application>
  <DocSecurity>0</DocSecurity>
  <Lines>72</Lines>
  <Paragraphs>20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</dc:creator>
  <cp:lastModifiedBy>User1</cp:lastModifiedBy>
  <cp:revision>4</cp:revision>
  <dcterms:created xsi:type="dcterms:W3CDTF">2018-03-05T07:59:00Z</dcterms:created>
  <dcterms:modified xsi:type="dcterms:W3CDTF">2018-06-27T08:42:00Z</dcterms:modified>
</cp:coreProperties>
</file>